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83" w:rsidRDefault="005674D2">
      <w:pPr>
        <w:spacing w:before="4"/>
        <w:ind w:left="2513" w:right="2167"/>
        <w:jc w:val="center"/>
        <w:rPr>
          <w:b/>
          <w:sz w:val="40"/>
        </w:rPr>
      </w:pPr>
      <w:r>
        <w:rPr>
          <w:b/>
          <w:sz w:val="40"/>
        </w:rPr>
        <w:t>Patricia A. Chin School of Nursing</w:t>
      </w:r>
      <w:r>
        <w:rPr>
          <w:b/>
          <w:spacing w:val="-88"/>
          <w:sz w:val="40"/>
        </w:rPr>
        <w:t xml:space="preserve"> </w:t>
      </w:r>
      <w:r>
        <w:rPr>
          <w:b/>
          <w:sz w:val="40"/>
        </w:rPr>
        <w:t>Master</w:t>
      </w:r>
      <w:r>
        <w:rPr>
          <w:b/>
          <w:spacing w:val="-1"/>
          <w:sz w:val="40"/>
        </w:rPr>
        <w:t xml:space="preserve"> </w:t>
      </w:r>
      <w:r>
        <w:rPr>
          <w:b/>
          <w:sz w:val="40"/>
        </w:rPr>
        <w:t>of Science</w:t>
      </w:r>
      <w:r>
        <w:rPr>
          <w:b/>
          <w:spacing w:val="-1"/>
          <w:sz w:val="40"/>
        </w:rPr>
        <w:t xml:space="preserve"> </w:t>
      </w:r>
      <w:r>
        <w:rPr>
          <w:b/>
          <w:sz w:val="40"/>
        </w:rPr>
        <w:t>in Nursing</w:t>
      </w:r>
    </w:p>
    <w:p w:rsidR="00324083" w:rsidRDefault="005674D2">
      <w:pPr>
        <w:pStyle w:val="Title"/>
      </w:pPr>
      <w:bookmarkStart w:id="0" w:name="Graduate_Student_Handbook"/>
      <w:bookmarkEnd w:id="0"/>
      <w:r>
        <w:t>Graduate</w:t>
      </w:r>
      <w:r>
        <w:rPr>
          <w:spacing w:val="-25"/>
        </w:rPr>
        <w:t xml:space="preserve"> </w:t>
      </w:r>
      <w:r>
        <w:t>Student</w:t>
      </w:r>
      <w:r>
        <w:rPr>
          <w:spacing w:val="-24"/>
        </w:rPr>
        <w:t xml:space="preserve"> </w:t>
      </w:r>
      <w:r>
        <w:t>Handbook</w:t>
      </w:r>
    </w:p>
    <w:p w:rsidR="00324083" w:rsidRDefault="00324083">
      <w:pPr>
        <w:pStyle w:val="BodyText"/>
        <w:rPr>
          <w:b/>
          <w:sz w:val="20"/>
        </w:rPr>
      </w:pPr>
    </w:p>
    <w:p w:rsidR="00324083" w:rsidRDefault="005674D2">
      <w:pPr>
        <w:pStyle w:val="BodyText"/>
        <w:spacing w:before="6"/>
        <w:rPr>
          <w:b/>
          <w:sz w:val="28"/>
        </w:rPr>
      </w:pPr>
      <w:r>
        <w:rPr>
          <w:noProof/>
        </w:rPr>
        <w:drawing>
          <wp:anchor distT="0" distB="0" distL="0" distR="0" simplePos="0" relativeHeight="251658240" behindDoc="0" locked="0" layoutInCell="1" allowOverlap="1">
            <wp:simplePos x="0" y="0"/>
            <wp:positionH relativeFrom="page">
              <wp:posOffset>1426032</wp:posOffset>
            </wp:positionH>
            <wp:positionV relativeFrom="paragraph">
              <wp:posOffset>236136</wp:posOffset>
            </wp:positionV>
            <wp:extent cx="5074621" cy="3825049"/>
            <wp:effectExtent l="0" t="0" r="0" b="0"/>
            <wp:wrapTopAndBottom/>
            <wp:docPr id="1" name="image1.jpeg" descr="Cal State L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074621" cy="3825049"/>
                    </a:xfrm>
                    <a:prstGeom prst="rect">
                      <a:avLst/>
                    </a:prstGeom>
                  </pic:spPr>
                </pic:pic>
              </a:graphicData>
            </a:graphic>
          </wp:anchor>
        </w:drawing>
      </w:r>
    </w:p>
    <w:p w:rsidR="00324083" w:rsidRDefault="005674D2">
      <w:pPr>
        <w:spacing w:before="419"/>
        <w:ind w:left="3896" w:right="3557"/>
        <w:jc w:val="center"/>
        <w:rPr>
          <w:b/>
          <w:sz w:val="24"/>
        </w:rPr>
      </w:pPr>
      <w:r>
        <w:rPr>
          <w:b/>
          <w:sz w:val="24"/>
        </w:rPr>
        <w:t>California State University, Los Angeles</w:t>
      </w:r>
      <w:r>
        <w:rPr>
          <w:b/>
          <w:spacing w:val="-53"/>
          <w:sz w:val="24"/>
        </w:rPr>
        <w:t xml:space="preserve"> </w:t>
      </w:r>
      <w:r>
        <w:rPr>
          <w:b/>
          <w:sz w:val="24"/>
        </w:rPr>
        <w:t>5151</w:t>
      </w:r>
      <w:r>
        <w:rPr>
          <w:b/>
          <w:spacing w:val="-2"/>
          <w:sz w:val="24"/>
        </w:rPr>
        <w:t xml:space="preserve"> </w:t>
      </w:r>
      <w:r>
        <w:rPr>
          <w:b/>
          <w:sz w:val="24"/>
        </w:rPr>
        <w:t>State University Drive</w:t>
      </w:r>
    </w:p>
    <w:p w:rsidR="00324083" w:rsidRDefault="005674D2">
      <w:pPr>
        <w:ind w:left="3896" w:right="3554"/>
        <w:jc w:val="center"/>
        <w:rPr>
          <w:b/>
          <w:sz w:val="24"/>
        </w:rPr>
      </w:pPr>
      <w:r>
        <w:rPr>
          <w:b/>
          <w:sz w:val="24"/>
        </w:rPr>
        <w:t>Los Angeles, California 90032-8171</w:t>
      </w:r>
      <w:r>
        <w:rPr>
          <w:b/>
          <w:spacing w:val="-52"/>
          <w:sz w:val="24"/>
        </w:rPr>
        <w:t xml:space="preserve"> </w:t>
      </w:r>
      <w:r>
        <w:rPr>
          <w:b/>
          <w:sz w:val="24"/>
        </w:rPr>
        <w:t>(323)</w:t>
      </w:r>
      <w:r>
        <w:rPr>
          <w:b/>
          <w:spacing w:val="-1"/>
          <w:sz w:val="24"/>
        </w:rPr>
        <w:t xml:space="preserve"> </w:t>
      </w:r>
      <w:r>
        <w:rPr>
          <w:b/>
          <w:sz w:val="24"/>
        </w:rPr>
        <w:t>343-4700</w:t>
      </w:r>
    </w:p>
    <w:p w:rsidR="00324083" w:rsidRDefault="00324083">
      <w:pPr>
        <w:pStyle w:val="BodyText"/>
        <w:spacing w:before="1"/>
        <w:rPr>
          <w:b/>
        </w:rPr>
      </w:pPr>
    </w:p>
    <w:p w:rsidR="00324083" w:rsidRDefault="005674D2">
      <w:pPr>
        <w:ind w:left="2633" w:right="2290"/>
        <w:jc w:val="center"/>
        <w:rPr>
          <w:b/>
          <w:sz w:val="24"/>
        </w:rPr>
      </w:pPr>
      <w:r>
        <w:rPr>
          <w:b/>
          <w:sz w:val="24"/>
        </w:rPr>
        <w:t>Compiled by the Faculty of the Patricia A. Chin School of Nursing</w:t>
      </w:r>
      <w:r>
        <w:rPr>
          <w:b/>
          <w:spacing w:val="-52"/>
          <w:sz w:val="24"/>
        </w:rPr>
        <w:t xml:space="preserve"> </w:t>
      </w:r>
      <w:r>
        <w:rPr>
          <w:b/>
          <w:sz w:val="24"/>
        </w:rPr>
        <w:t>2021-2022</w:t>
      </w:r>
    </w:p>
    <w:p w:rsidR="00324083" w:rsidRDefault="00324083">
      <w:pPr>
        <w:jc w:val="center"/>
        <w:rPr>
          <w:sz w:val="24"/>
        </w:rPr>
        <w:sectPr w:rsidR="00324083">
          <w:footerReference w:type="default" r:id="rId9"/>
          <w:type w:val="continuous"/>
          <w:pgSz w:w="12240" w:h="15840"/>
          <w:pgMar w:top="1420" w:right="440" w:bottom="820" w:left="460" w:header="0" w:footer="621" w:gutter="0"/>
          <w:pgNumType w:start="1"/>
          <w:cols w:space="720"/>
        </w:sectPr>
      </w:pPr>
    </w:p>
    <w:p w:rsidR="00324083" w:rsidRDefault="00324083">
      <w:pPr>
        <w:jc w:val="center"/>
        <w:rPr>
          <w:sz w:val="32"/>
        </w:rPr>
        <w:sectPr w:rsidR="00324083" w:rsidSect="008B37B4">
          <w:footerReference w:type="default" r:id="rId10"/>
          <w:pgSz w:w="12240" w:h="15840"/>
          <w:pgMar w:top="1426" w:right="1296" w:bottom="1699" w:left="1296" w:header="0" w:footer="619" w:gutter="0"/>
          <w:pgNumType w:start="2"/>
          <w:cols w:space="720"/>
        </w:sectPr>
      </w:pPr>
      <w:bookmarkStart w:id="1" w:name="TABLE_OF_CONTENTS"/>
      <w:bookmarkEnd w:id="1"/>
    </w:p>
    <w:sdt>
      <w:sdtPr>
        <w:id w:val="2119566744"/>
        <w:docPartObj>
          <w:docPartGallery w:val="Table of Contents"/>
          <w:docPartUnique/>
        </w:docPartObj>
      </w:sdtPr>
      <w:sdtEndPr>
        <w:rPr>
          <w:rFonts w:ascii="Calibri" w:eastAsia="Calibri" w:hAnsi="Calibri" w:cs="Calibri"/>
          <w:b/>
          <w:bCs/>
          <w:noProof/>
          <w:color w:val="auto"/>
          <w:sz w:val="22"/>
          <w:szCs w:val="22"/>
        </w:rPr>
      </w:sdtEndPr>
      <w:sdtContent>
        <w:p w:rsidR="00071794" w:rsidRDefault="00071794" w:rsidP="008B37B4">
          <w:pPr>
            <w:pStyle w:val="TOCHeading"/>
            <w:jc w:val="center"/>
          </w:pPr>
          <w:r>
            <w:t>Table of Contents</w:t>
          </w:r>
        </w:p>
        <w:p w:rsidR="008B37B4" w:rsidRPr="008B37B4" w:rsidRDefault="008B37B4" w:rsidP="008B37B4"/>
        <w:p w:rsidR="00D318BB" w:rsidRDefault="00071794">
          <w:pPr>
            <w:pStyle w:val="TOC1"/>
            <w:tabs>
              <w:tab w:val="right" w:leader="dot" w:pos="10510"/>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96935633" w:history="1">
            <w:r w:rsidR="00D318BB" w:rsidRPr="00157A2C">
              <w:rPr>
                <w:rStyle w:val="Hyperlink"/>
                <w:noProof/>
              </w:rPr>
              <w:t>SECTION</w:t>
            </w:r>
            <w:r w:rsidR="00D318BB" w:rsidRPr="00157A2C">
              <w:rPr>
                <w:rStyle w:val="Hyperlink"/>
                <w:noProof/>
                <w:spacing w:val="-14"/>
              </w:rPr>
              <w:t xml:space="preserve"> </w:t>
            </w:r>
            <w:r w:rsidR="00D318BB" w:rsidRPr="00157A2C">
              <w:rPr>
                <w:rStyle w:val="Hyperlink"/>
                <w:noProof/>
              </w:rPr>
              <w:t>I:</w:t>
            </w:r>
            <w:r w:rsidR="00D318BB" w:rsidRPr="00157A2C">
              <w:rPr>
                <w:rStyle w:val="Hyperlink"/>
                <w:noProof/>
                <w:spacing w:val="-16"/>
              </w:rPr>
              <w:t xml:space="preserve"> </w:t>
            </w:r>
            <w:r w:rsidR="00D318BB" w:rsidRPr="00157A2C">
              <w:rPr>
                <w:rStyle w:val="Hyperlink"/>
                <w:noProof/>
              </w:rPr>
              <w:t>GENERAL</w:t>
            </w:r>
            <w:r w:rsidR="00D318BB" w:rsidRPr="00157A2C">
              <w:rPr>
                <w:rStyle w:val="Hyperlink"/>
                <w:noProof/>
                <w:spacing w:val="-16"/>
              </w:rPr>
              <w:t xml:space="preserve"> </w:t>
            </w:r>
            <w:r w:rsidR="00D318BB" w:rsidRPr="00157A2C">
              <w:rPr>
                <w:rStyle w:val="Hyperlink"/>
                <w:noProof/>
              </w:rPr>
              <w:t>INFORMATION</w:t>
            </w:r>
            <w:r w:rsidR="00D318BB">
              <w:rPr>
                <w:noProof/>
                <w:webHidden/>
              </w:rPr>
              <w:tab/>
            </w:r>
            <w:r w:rsidR="00D318BB">
              <w:rPr>
                <w:noProof/>
                <w:webHidden/>
              </w:rPr>
              <w:fldChar w:fldCharType="begin"/>
            </w:r>
            <w:r w:rsidR="00D318BB">
              <w:rPr>
                <w:noProof/>
                <w:webHidden/>
              </w:rPr>
              <w:instrText xml:space="preserve"> PAGEREF _Toc96935633 \h </w:instrText>
            </w:r>
            <w:r w:rsidR="00D318BB">
              <w:rPr>
                <w:noProof/>
                <w:webHidden/>
              </w:rPr>
            </w:r>
            <w:r w:rsidR="00D318BB">
              <w:rPr>
                <w:noProof/>
                <w:webHidden/>
              </w:rPr>
              <w:fldChar w:fldCharType="separate"/>
            </w:r>
            <w:r w:rsidR="00D318BB">
              <w:rPr>
                <w:noProof/>
                <w:webHidden/>
              </w:rPr>
              <w:t>1</w:t>
            </w:r>
            <w:r w:rsidR="00D318BB">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34" w:history="1">
            <w:r w:rsidRPr="00157A2C">
              <w:rPr>
                <w:rStyle w:val="Hyperlink"/>
                <w:noProof/>
              </w:rPr>
              <w:t>Purpose</w:t>
            </w:r>
            <w:r w:rsidRPr="00157A2C">
              <w:rPr>
                <w:rStyle w:val="Hyperlink"/>
                <w:noProof/>
                <w:spacing w:val="-2"/>
              </w:rPr>
              <w:t xml:space="preserve"> </w:t>
            </w:r>
            <w:r w:rsidRPr="00157A2C">
              <w:rPr>
                <w:rStyle w:val="Hyperlink"/>
                <w:noProof/>
              </w:rPr>
              <w:t>of</w:t>
            </w:r>
            <w:r w:rsidRPr="00157A2C">
              <w:rPr>
                <w:rStyle w:val="Hyperlink"/>
                <w:noProof/>
                <w:spacing w:val="-2"/>
              </w:rPr>
              <w:t xml:space="preserve"> </w:t>
            </w:r>
            <w:r w:rsidRPr="00157A2C">
              <w:rPr>
                <w:rStyle w:val="Hyperlink"/>
                <w:noProof/>
              </w:rPr>
              <w:t>the</w:t>
            </w:r>
            <w:r w:rsidRPr="00157A2C">
              <w:rPr>
                <w:rStyle w:val="Hyperlink"/>
                <w:noProof/>
                <w:spacing w:val="-2"/>
              </w:rPr>
              <w:t xml:space="preserve"> </w:t>
            </w:r>
            <w:r w:rsidRPr="00157A2C">
              <w:rPr>
                <w:rStyle w:val="Hyperlink"/>
                <w:noProof/>
              </w:rPr>
              <w:t>Master</w:t>
            </w:r>
            <w:r w:rsidRPr="00157A2C">
              <w:rPr>
                <w:rStyle w:val="Hyperlink"/>
                <w:noProof/>
                <w:spacing w:val="-1"/>
              </w:rPr>
              <w:t xml:space="preserve"> </w:t>
            </w:r>
            <w:r w:rsidRPr="00157A2C">
              <w:rPr>
                <w:rStyle w:val="Hyperlink"/>
                <w:noProof/>
              </w:rPr>
              <w:t>of</w:t>
            </w:r>
            <w:r w:rsidRPr="00157A2C">
              <w:rPr>
                <w:rStyle w:val="Hyperlink"/>
                <w:noProof/>
                <w:spacing w:val="-3"/>
              </w:rPr>
              <w:t xml:space="preserve"> </w:t>
            </w:r>
            <w:r w:rsidRPr="00157A2C">
              <w:rPr>
                <w:rStyle w:val="Hyperlink"/>
                <w:noProof/>
              </w:rPr>
              <w:t>Science</w:t>
            </w:r>
            <w:r w:rsidRPr="00157A2C">
              <w:rPr>
                <w:rStyle w:val="Hyperlink"/>
                <w:noProof/>
                <w:spacing w:val="-2"/>
              </w:rPr>
              <w:t xml:space="preserve"> </w:t>
            </w:r>
            <w:r w:rsidRPr="00157A2C">
              <w:rPr>
                <w:rStyle w:val="Hyperlink"/>
                <w:noProof/>
              </w:rPr>
              <w:t>in</w:t>
            </w:r>
            <w:r w:rsidRPr="00157A2C">
              <w:rPr>
                <w:rStyle w:val="Hyperlink"/>
                <w:noProof/>
                <w:spacing w:val="-2"/>
              </w:rPr>
              <w:t xml:space="preserve"> </w:t>
            </w:r>
            <w:r w:rsidRPr="00157A2C">
              <w:rPr>
                <w:rStyle w:val="Hyperlink"/>
                <w:noProof/>
              </w:rPr>
              <w:t>Nursing</w:t>
            </w:r>
            <w:r>
              <w:rPr>
                <w:noProof/>
                <w:webHidden/>
              </w:rPr>
              <w:tab/>
            </w:r>
            <w:r>
              <w:rPr>
                <w:noProof/>
                <w:webHidden/>
              </w:rPr>
              <w:fldChar w:fldCharType="begin"/>
            </w:r>
            <w:r>
              <w:rPr>
                <w:noProof/>
                <w:webHidden/>
              </w:rPr>
              <w:instrText xml:space="preserve"> PAGEREF _Toc96935634 \h </w:instrText>
            </w:r>
            <w:r>
              <w:rPr>
                <w:noProof/>
                <w:webHidden/>
              </w:rPr>
            </w:r>
            <w:r>
              <w:rPr>
                <w:noProof/>
                <w:webHidden/>
              </w:rPr>
              <w:fldChar w:fldCharType="separate"/>
            </w:r>
            <w:r>
              <w:rPr>
                <w:noProof/>
                <w:webHidden/>
              </w:rPr>
              <w:t>1</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35" w:history="1">
            <w:r w:rsidRPr="00157A2C">
              <w:rPr>
                <w:rStyle w:val="Hyperlink"/>
                <w:noProof/>
              </w:rPr>
              <w:t>Philosophy</w:t>
            </w:r>
            <w:r w:rsidRPr="00157A2C">
              <w:rPr>
                <w:rStyle w:val="Hyperlink"/>
                <w:noProof/>
                <w:spacing w:val="-3"/>
              </w:rPr>
              <w:t xml:space="preserve"> </w:t>
            </w:r>
            <w:r w:rsidRPr="00157A2C">
              <w:rPr>
                <w:rStyle w:val="Hyperlink"/>
                <w:noProof/>
              </w:rPr>
              <w:t>of</w:t>
            </w:r>
            <w:r w:rsidRPr="00157A2C">
              <w:rPr>
                <w:rStyle w:val="Hyperlink"/>
                <w:noProof/>
                <w:spacing w:val="-2"/>
              </w:rPr>
              <w:t xml:space="preserve"> </w:t>
            </w:r>
            <w:r w:rsidRPr="00157A2C">
              <w:rPr>
                <w:rStyle w:val="Hyperlink"/>
                <w:noProof/>
              </w:rPr>
              <w:t>the</w:t>
            </w:r>
            <w:r w:rsidRPr="00157A2C">
              <w:rPr>
                <w:rStyle w:val="Hyperlink"/>
                <w:noProof/>
                <w:spacing w:val="-2"/>
              </w:rPr>
              <w:t xml:space="preserve"> </w:t>
            </w:r>
            <w:r w:rsidRPr="00157A2C">
              <w:rPr>
                <w:rStyle w:val="Hyperlink"/>
                <w:noProof/>
              </w:rPr>
              <w:t>Patricia</w:t>
            </w:r>
            <w:r w:rsidRPr="00157A2C">
              <w:rPr>
                <w:rStyle w:val="Hyperlink"/>
                <w:noProof/>
                <w:spacing w:val="-1"/>
              </w:rPr>
              <w:t xml:space="preserve"> </w:t>
            </w:r>
            <w:r w:rsidRPr="00157A2C">
              <w:rPr>
                <w:rStyle w:val="Hyperlink"/>
                <w:noProof/>
              </w:rPr>
              <w:t>A.</w:t>
            </w:r>
            <w:r w:rsidRPr="00157A2C">
              <w:rPr>
                <w:rStyle w:val="Hyperlink"/>
                <w:noProof/>
                <w:spacing w:val="-3"/>
              </w:rPr>
              <w:t xml:space="preserve"> </w:t>
            </w:r>
            <w:r w:rsidRPr="00157A2C">
              <w:rPr>
                <w:rStyle w:val="Hyperlink"/>
                <w:noProof/>
              </w:rPr>
              <w:t>Chin</w:t>
            </w:r>
            <w:r w:rsidRPr="00157A2C">
              <w:rPr>
                <w:rStyle w:val="Hyperlink"/>
                <w:noProof/>
                <w:spacing w:val="-2"/>
              </w:rPr>
              <w:t xml:space="preserve"> </w:t>
            </w:r>
            <w:r w:rsidRPr="00157A2C">
              <w:rPr>
                <w:rStyle w:val="Hyperlink"/>
                <w:noProof/>
              </w:rPr>
              <w:t>School</w:t>
            </w:r>
            <w:r w:rsidRPr="00157A2C">
              <w:rPr>
                <w:rStyle w:val="Hyperlink"/>
                <w:noProof/>
                <w:spacing w:val="-3"/>
              </w:rPr>
              <w:t xml:space="preserve"> </w:t>
            </w:r>
            <w:r w:rsidRPr="00157A2C">
              <w:rPr>
                <w:rStyle w:val="Hyperlink"/>
                <w:noProof/>
              </w:rPr>
              <w:t>of</w:t>
            </w:r>
            <w:r w:rsidRPr="00157A2C">
              <w:rPr>
                <w:rStyle w:val="Hyperlink"/>
                <w:noProof/>
                <w:spacing w:val="-2"/>
              </w:rPr>
              <w:t xml:space="preserve"> </w:t>
            </w:r>
            <w:r w:rsidRPr="00157A2C">
              <w:rPr>
                <w:rStyle w:val="Hyperlink"/>
                <w:noProof/>
              </w:rPr>
              <w:t>Nursing</w:t>
            </w:r>
            <w:r w:rsidRPr="00157A2C">
              <w:rPr>
                <w:rStyle w:val="Hyperlink"/>
                <w:noProof/>
                <w:spacing w:val="-2"/>
              </w:rPr>
              <w:t xml:space="preserve"> </w:t>
            </w:r>
            <w:r w:rsidRPr="00157A2C">
              <w:rPr>
                <w:rStyle w:val="Hyperlink"/>
                <w:noProof/>
              </w:rPr>
              <w:t>(PACSON)</w:t>
            </w:r>
            <w:r>
              <w:rPr>
                <w:noProof/>
                <w:webHidden/>
              </w:rPr>
              <w:tab/>
            </w:r>
            <w:r>
              <w:rPr>
                <w:noProof/>
                <w:webHidden/>
              </w:rPr>
              <w:fldChar w:fldCharType="begin"/>
            </w:r>
            <w:r>
              <w:rPr>
                <w:noProof/>
                <w:webHidden/>
              </w:rPr>
              <w:instrText xml:space="preserve"> PAGEREF _Toc96935635 \h </w:instrText>
            </w:r>
            <w:r>
              <w:rPr>
                <w:noProof/>
                <w:webHidden/>
              </w:rPr>
            </w:r>
            <w:r>
              <w:rPr>
                <w:noProof/>
                <w:webHidden/>
              </w:rPr>
              <w:fldChar w:fldCharType="separate"/>
            </w:r>
            <w:r>
              <w:rPr>
                <w:noProof/>
                <w:webHidden/>
              </w:rPr>
              <w:t>1</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36" w:history="1">
            <w:r w:rsidRPr="00157A2C">
              <w:rPr>
                <w:rStyle w:val="Hyperlink"/>
                <w:noProof/>
              </w:rPr>
              <w:t>Mission</w:t>
            </w:r>
            <w:r>
              <w:rPr>
                <w:noProof/>
                <w:webHidden/>
              </w:rPr>
              <w:tab/>
            </w:r>
            <w:r>
              <w:rPr>
                <w:noProof/>
                <w:webHidden/>
              </w:rPr>
              <w:fldChar w:fldCharType="begin"/>
            </w:r>
            <w:r>
              <w:rPr>
                <w:noProof/>
                <w:webHidden/>
              </w:rPr>
              <w:instrText xml:space="preserve"> PAGEREF _Toc96935636 \h </w:instrText>
            </w:r>
            <w:r>
              <w:rPr>
                <w:noProof/>
                <w:webHidden/>
              </w:rPr>
            </w:r>
            <w:r>
              <w:rPr>
                <w:noProof/>
                <w:webHidden/>
              </w:rPr>
              <w:fldChar w:fldCharType="separate"/>
            </w:r>
            <w:r>
              <w:rPr>
                <w:noProof/>
                <w:webHidden/>
              </w:rPr>
              <w:t>2</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37" w:history="1">
            <w:r w:rsidRPr="00157A2C">
              <w:rPr>
                <w:rStyle w:val="Hyperlink"/>
                <w:noProof/>
              </w:rPr>
              <w:t>Vision</w:t>
            </w:r>
            <w:r>
              <w:rPr>
                <w:noProof/>
                <w:webHidden/>
              </w:rPr>
              <w:tab/>
            </w:r>
            <w:r>
              <w:rPr>
                <w:noProof/>
                <w:webHidden/>
              </w:rPr>
              <w:fldChar w:fldCharType="begin"/>
            </w:r>
            <w:r>
              <w:rPr>
                <w:noProof/>
                <w:webHidden/>
              </w:rPr>
              <w:instrText xml:space="preserve"> PAGEREF _Toc96935637 \h </w:instrText>
            </w:r>
            <w:r>
              <w:rPr>
                <w:noProof/>
                <w:webHidden/>
              </w:rPr>
            </w:r>
            <w:r>
              <w:rPr>
                <w:noProof/>
                <w:webHidden/>
              </w:rPr>
              <w:fldChar w:fldCharType="separate"/>
            </w:r>
            <w:r>
              <w:rPr>
                <w:noProof/>
                <w:webHidden/>
              </w:rPr>
              <w:t>2</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38" w:history="1">
            <w:r w:rsidRPr="00157A2C">
              <w:rPr>
                <w:rStyle w:val="Hyperlink"/>
                <w:noProof/>
              </w:rPr>
              <w:t>Values</w:t>
            </w:r>
            <w:r>
              <w:rPr>
                <w:noProof/>
                <w:webHidden/>
              </w:rPr>
              <w:tab/>
            </w:r>
            <w:r>
              <w:rPr>
                <w:noProof/>
                <w:webHidden/>
              </w:rPr>
              <w:fldChar w:fldCharType="begin"/>
            </w:r>
            <w:r>
              <w:rPr>
                <w:noProof/>
                <w:webHidden/>
              </w:rPr>
              <w:instrText xml:space="preserve"> PAGEREF _Toc96935638 \h </w:instrText>
            </w:r>
            <w:r>
              <w:rPr>
                <w:noProof/>
                <w:webHidden/>
              </w:rPr>
            </w:r>
            <w:r>
              <w:rPr>
                <w:noProof/>
                <w:webHidden/>
              </w:rPr>
              <w:fldChar w:fldCharType="separate"/>
            </w:r>
            <w:r>
              <w:rPr>
                <w:noProof/>
                <w:webHidden/>
              </w:rPr>
              <w:t>2</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39" w:history="1">
            <w:r w:rsidRPr="00157A2C">
              <w:rPr>
                <w:rStyle w:val="Hyperlink"/>
                <w:noProof/>
              </w:rPr>
              <w:t>MSN</w:t>
            </w:r>
            <w:r w:rsidRPr="00157A2C">
              <w:rPr>
                <w:rStyle w:val="Hyperlink"/>
                <w:noProof/>
                <w:spacing w:val="-4"/>
              </w:rPr>
              <w:t xml:space="preserve"> </w:t>
            </w:r>
            <w:r w:rsidRPr="00157A2C">
              <w:rPr>
                <w:rStyle w:val="Hyperlink"/>
                <w:noProof/>
              </w:rPr>
              <w:t>Program</w:t>
            </w:r>
            <w:r w:rsidRPr="00157A2C">
              <w:rPr>
                <w:rStyle w:val="Hyperlink"/>
                <w:noProof/>
                <w:spacing w:val="-3"/>
              </w:rPr>
              <w:t xml:space="preserve"> </w:t>
            </w:r>
            <w:r w:rsidRPr="00157A2C">
              <w:rPr>
                <w:rStyle w:val="Hyperlink"/>
                <w:noProof/>
              </w:rPr>
              <w:t>Learning</w:t>
            </w:r>
            <w:r w:rsidRPr="00157A2C">
              <w:rPr>
                <w:rStyle w:val="Hyperlink"/>
                <w:noProof/>
                <w:spacing w:val="-2"/>
              </w:rPr>
              <w:t xml:space="preserve"> </w:t>
            </w:r>
            <w:r w:rsidRPr="00157A2C">
              <w:rPr>
                <w:rStyle w:val="Hyperlink"/>
                <w:noProof/>
              </w:rPr>
              <w:t>Outcomes</w:t>
            </w:r>
            <w:r>
              <w:rPr>
                <w:noProof/>
                <w:webHidden/>
              </w:rPr>
              <w:tab/>
            </w:r>
            <w:r>
              <w:rPr>
                <w:noProof/>
                <w:webHidden/>
              </w:rPr>
              <w:fldChar w:fldCharType="begin"/>
            </w:r>
            <w:r>
              <w:rPr>
                <w:noProof/>
                <w:webHidden/>
              </w:rPr>
              <w:instrText xml:space="preserve"> PAGEREF _Toc96935639 \h </w:instrText>
            </w:r>
            <w:r>
              <w:rPr>
                <w:noProof/>
                <w:webHidden/>
              </w:rPr>
            </w:r>
            <w:r>
              <w:rPr>
                <w:noProof/>
                <w:webHidden/>
              </w:rPr>
              <w:fldChar w:fldCharType="separate"/>
            </w:r>
            <w:r>
              <w:rPr>
                <w:noProof/>
                <w:webHidden/>
              </w:rPr>
              <w:t>3</w:t>
            </w:r>
            <w:r>
              <w:rPr>
                <w:noProof/>
                <w:webHidden/>
              </w:rPr>
              <w:fldChar w:fldCharType="end"/>
            </w:r>
          </w:hyperlink>
        </w:p>
        <w:p w:rsidR="00D318BB" w:rsidRDefault="00D318BB">
          <w:pPr>
            <w:pStyle w:val="TOC1"/>
            <w:tabs>
              <w:tab w:val="right" w:leader="dot" w:pos="10510"/>
            </w:tabs>
            <w:rPr>
              <w:rStyle w:val="Hyperlink"/>
              <w:noProof/>
            </w:rPr>
          </w:pPr>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640" w:history="1">
            <w:r w:rsidRPr="00157A2C">
              <w:rPr>
                <w:rStyle w:val="Hyperlink"/>
                <w:noProof/>
              </w:rPr>
              <w:t>SECTION</w:t>
            </w:r>
            <w:r w:rsidRPr="00157A2C">
              <w:rPr>
                <w:rStyle w:val="Hyperlink"/>
                <w:noProof/>
                <w:spacing w:val="-7"/>
              </w:rPr>
              <w:t xml:space="preserve"> </w:t>
            </w:r>
            <w:r w:rsidRPr="00157A2C">
              <w:rPr>
                <w:rStyle w:val="Hyperlink"/>
                <w:noProof/>
              </w:rPr>
              <w:t>II:</w:t>
            </w:r>
            <w:r w:rsidRPr="00157A2C">
              <w:rPr>
                <w:rStyle w:val="Hyperlink"/>
                <w:noProof/>
                <w:spacing w:val="-9"/>
              </w:rPr>
              <w:t xml:space="preserve"> </w:t>
            </w:r>
            <w:r w:rsidRPr="00157A2C">
              <w:rPr>
                <w:rStyle w:val="Hyperlink"/>
                <w:noProof/>
              </w:rPr>
              <w:t>ACADEMIC</w:t>
            </w:r>
            <w:r w:rsidRPr="00157A2C">
              <w:rPr>
                <w:rStyle w:val="Hyperlink"/>
                <w:noProof/>
                <w:spacing w:val="-11"/>
              </w:rPr>
              <w:t xml:space="preserve"> </w:t>
            </w:r>
            <w:r w:rsidRPr="00157A2C">
              <w:rPr>
                <w:rStyle w:val="Hyperlink"/>
                <w:noProof/>
              </w:rPr>
              <w:t>PROGRAMS</w:t>
            </w:r>
            <w:r>
              <w:rPr>
                <w:noProof/>
                <w:webHidden/>
              </w:rPr>
              <w:tab/>
            </w:r>
            <w:r>
              <w:rPr>
                <w:noProof/>
                <w:webHidden/>
              </w:rPr>
              <w:fldChar w:fldCharType="begin"/>
            </w:r>
            <w:r>
              <w:rPr>
                <w:noProof/>
                <w:webHidden/>
              </w:rPr>
              <w:instrText xml:space="preserve"> PAGEREF _Toc96935640 \h </w:instrText>
            </w:r>
            <w:r>
              <w:rPr>
                <w:noProof/>
                <w:webHidden/>
              </w:rPr>
            </w:r>
            <w:r>
              <w:rPr>
                <w:noProof/>
                <w:webHidden/>
              </w:rPr>
              <w:fldChar w:fldCharType="separate"/>
            </w:r>
            <w:r>
              <w:rPr>
                <w:noProof/>
                <w:webHidden/>
              </w:rPr>
              <w:t>4</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41" w:history="1">
            <w:r w:rsidRPr="00157A2C">
              <w:rPr>
                <w:rStyle w:val="Hyperlink"/>
                <w:noProof/>
              </w:rPr>
              <w:t>Master</w:t>
            </w:r>
            <w:r w:rsidRPr="00157A2C">
              <w:rPr>
                <w:rStyle w:val="Hyperlink"/>
                <w:noProof/>
                <w:spacing w:val="-2"/>
              </w:rPr>
              <w:t xml:space="preserve"> </w:t>
            </w:r>
            <w:r w:rsidRPr="00157A2C">
              <w:rPr>
                <w:rStyle w:val="Hyperlink"/>
                <w:noProof/>
              </w:rPr>
              <w:t>of</w:t>
            </w:r>
            <w:r w:rsidRPr="00157A2C">
              <w:rPr>
                <w:rStyle w:val="Hyperlink"/>
                <w:noProof/>
                <w:spacing w:val="-3"/>
              </w:rPr>
              <w:t xml:space="preserve"> </w:t>
            </w:r>
            <w:r w:rsidRPr="00157A2C">
              <w:rPr>
                <w:rStyle w:val="Hyperlink"/>
                <w:noProof/>
              </w:rPr>
              <w:t>Science</w:t>
            </w:r>
            <w:r w:rsidRPr="00157A2C">
              <w:rPr>
                <w:rStyle w:val="Hyperlink"/>
                <w:noProof/>
                <w:spacing w:val="-2"/>
              </w:rPr>
              <w:t xml:space="preserve"> </w:t>
            </w:r>
            <w:r w:rsidRPr="00157A2C">
              <w:rPr>
                <w:rStyle w:val="Hyperlink"/>
                <w:noProof/>
              </w:rPr>
              <w:t>in</w:t>
            </w:r>
            <w:r w:rsidRPr="00157A2C">
              <w:rPr>
                <w:rStyle w:val="Hyperlink"/>
                <w:noProof/>
                <w:spacing w:val="-2"/>
              </w:rPr>
              <w:t xml:space="preserve"> </w:t>
            </w:r>
            <w:r w:rsidRPr="00157A2C">
              <w:rPr>
                <w:rStyle w:val="Hyperlink"/>
                <w:noProof/>
              </w:rPr>
              <w:t>Nursing</w:t>
            </w:r>
            <w:r w:rsidRPr="00157A2C">
              <w:rPr>
                <w:rStyle w:val="Hyperlink"/>
                <w:noProof/>
                <w:spacing w:val="-2"/>
              </w:rPr>
              <w:t xml:space="preserve"> </w:t>
            </w:r>
            <w:r w:rsidRPr="00157A2C">
              <w:rPr>
                <w:rStyle w:val="Hyperlink"/>
                <w:noProof/>
              </w:rPr>
              <w:t>(MSN)</w:t>
            </w:r>
            <w:r w:rsidRPr="00157A2C">
              <w:rPr>
                <w:rStyle w:val="Hyperlink"/>
                <w:noProof/>
                <w:spacing w:val="-4"/>
              </w:rPr>
              <w:t xml:space="preserve"> </w:t>
            </w:r>
            <w:r w:rsidRPr="00157A2C">
              <w:rPr>
                <w:rStyle w:val="Hyperlink"/>
                <w:noProof/>
              </w:rPr>
              <w:t>Curriculum</w:t>
            </w:r>
            <w:r>
              <w:rPr>
                <w:noProof/>
                <w:webHidden/>
              </w:rPr>
              <w:tab/>
            </w:r>
            <w:r>
              <w:rPr>
                <w:noProof/>
                <w:webHidden/>
              </w:rPr>
              <w:fldChar w:fldCharType="begin"/>
            </w:r>
            <w:r>
              <w:rPr>
                <w:noProof/>
                <w:webHidden/>
              </w:rPr>
              <w:instrText xml:space="preserve"> PAGEREF _Toc96935641 \h </w:instrText>
            </w:r>
            <w:r>
              <w:rPr>
                <w:noProof/>
                <w:webHidden/>
              </w:rPr>
            </w:r>
            <w:r>
              <w:rPr>
                <w:noProof/>
                <w:webHidden/>
              </w:rPr>
              <w:fldChar w:fldCharType="separate"/>
            </w:r>
            <w:r>
              <w:rPr>
                <w:noProof/>
                <w:webHidden/>
              </w:rPr>
              <w:t>4</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42" w:history="1">
            <w:r w:rsidRPr="00157A2C">
              <w:rPr>
                <w:rStyle w:val="Hyperlink"/>
                <w:noProof/>
              </w:rPr>
              <w:t>Master</w:t>
            </w:r>
            <w:r w:rsidRPr="00157A2C">
              <w:rPr>
                <w:rStyle w:val="Hyperlink"/>
                <w:noProof/>
                <w:spacing w:val="-3"/>
              </w:rPr>
              <w:t xml:space="preserve"> </w:t>
            </w:r>
            <w:r w:rsidRPr="00157A2C">
              <w:rPr>
                <w:rStyle w:val="Hyperlink"/>
                <w:noProof/>
              </w:rPr>
              <w:t>of</w:t>
            </w:r>
            <w:r w:rsidRPr="00157A2C">
              <w:rPr>
                <w:rStyle w:val="Hyperlink"/>
                <w:noProof/>
                <w:spacing w:val="-4"/>
              </w:rPr>
              <w:t xml:space="preserve"> </w:t>
            </w:r>
            <w:r w:rsidRPr="00157A2C">
              <w:rPr>
                <w:rStyle w:val="Hyperlink"/>
                <w:noProof/>
              </w:rPr>
              <w:t>Science</w:t>
            </w:r>
            <w:r w:rsidRPr="00157A2C">
              <w:rPr>
                <w:rStyle w:val="Hyperlink"/>
                <w:noProof/>
                <w:spacing w:val="-3"/>
              </w:rPr>
              <w:t xml:space="preserve"> </w:t>
            </w:r>
            <w:r w:rsidRPr="00157A2C">
              <w:rPr>
                <w:rStyle w:val="Hyperlink"/>
                <w:noProof/>
              </w:rPr>
              <w:t>in</w:t>
            </w:r>
            <w:r w:rsidRPr="00157A2C">
              <w:rPr>
                <w:rStyle w:val="Hyperlink"/>
                <w:noProof/>
                <w:spacing w:val="-3"/>
              </w:rPr>
              <w:t xml:space="preserve"> </w:t>
            </w:r>
            <w:r w:rsidRPr="00157A2C">
              <w:rPr>
                <w:rStyle w:val="Hyperlink"/>
                <w:noProof/>
              </w:rPr>
              <w:t>Nursing</w:t>
            </w:r>
            <w:r w:rsidRPr="00157A2C">
              <w:rPr>
                <w:rStyle w:val="Hyperlink"/>
                <w:noProof/>
                <w:spacing w:val="-2"/>
              </w:rPr>
              <w:t xml:space="preserve"> </w:t>
            </w:r>
            <w:r w:rsidRPr="00157A2C">
              <w:rPr>
                <w:rStyle w:val="Hyperlink"/>
                <w:noProof/>
              </w:rPr>
              <w:t>Admission</w:t>
            </w:r>
            <w:r w:rsidRPr="00157A2C">
              <w:rPr>
                <w:rStyle w:val="Hyperlink"/>
                <w:noProof/>
                <w:spacing w:val="-4"/>
              </w:rPr>
              <w:t xml:space="preserve"> </w:t>
            </w:r>
            <w:r w:rsidRPr="00157A2C">
              <w:rPr>
                <w:rStyle w:val="Hyperlink"/>
                <w:noProof/>
              </w:rPr>
              <w:t>Requirements</w:t>
            </w:r>
            <w:r>
              <w:rPr>
                <w:noProof/>
                <w:webHidden/>
              </w:rPr>
              <w:tab/>
            </w:r>
            <w:r>
              <w:rPr>
                <w:noProof/>
                <w:webHidden/>
              </w:rPr>
              <w:fldChar w:fldCharType="begin"/>
            </w:r>
            <w:r>
              <w:rPr>
                <w:noProof/>
                <w:webHidden/>
              </w:rPr>
              <w:instrText xml:space="preserve"> PAGEREF _Toc96935642 \h </w:instrText>
            </w:r>
            <w:r>
              <w:rPr>
                <w:noProof/>
                <w:webHidden/>
              </w:rPr>
            </w:r>
            <w:r>
              <w:rPr>
                <w:noProof/>
                <w:webHidden/>
              </w:rPr>
              <w:fldChar w:fldCharType="separate"/>
            </w:r>
            <w:r>
              <w:rPr>
                <w:noProof/>
                <w:webHidden/>
              </w:rPr>
              <w:t>6</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43" w:history="1">
            <w:r w:rsidRPr="00157A2C">
              <w:rPr>
                <w:rStyle w:val="Hyperlink"/>
                <w:noProof/>
              </w:rPr>
              <w:t>Post-Master’s</w:t>
            </w:r>
            <w:r w:rsidRPr="00157A2C">
              <w:rPr>
                <w:rStyle w:val="Hyperlink"/>
                <w:noProof/>
                <w:spacing w:val="-6"/>
              </w:rPr>
              <w:t xml:space="preserve"> </w:t>
            </w:r>
            <w:r w:rsidRPr="00157A2C">
              <w:rPr>
                <w:rStyle w:val="Hyperlink"/>
                <w:noProof/>
              </w:rPr>
              <w:t>Certificate</w:t>
            </w:r>
            <w:r w:rsidRPr="00157A2C">
              <w:rPr>
                <w:rStyle w:val="Hyperlink"/>
                <w:noProof/>
                <w:spacing w:val="-6"/>
              </w:rPr>
              <w:t xml:space="preserve"> </w:t>
            </w:r>
            <w:r w:rsidRPr="00157A2C">
              <w:rPr>
                <w:rStyle w:val="Hyperlink"/>
                <w:noProof/>
              </w:rPr>
              <w:t>Programs</w:t>
            </w:r>
            <w:r>
              <w:rPr>
                <w:noProof/>
                <w:webHidden/>
              </w:rPr>
              <w:tab/>
            </w:r>
            <w:r>
              <w:rPr>
                <w:noProof/>
                <w:webHidden/>
              </w:rPr>
              <w:fldChar w:fldCharType="begin"/>
            </w:r>
            <w:r>
              <w:rPr>
                <w:noProof/>
                <w:webHidden/>
              </w:rPr>
              <w:instrText xml:space="preserve"> PAGEREF _Toc96935643 \h </w:instrText>
            </w:r>
            <w:r>
              <w:rPr>
                <w:noProof/>
                <w:webHidden/>
              </w:rPr>
            </w:r>
            <w:r>
              <w:rPr>
                <w:noProof/>
                <w:webHidden/>
              </w:rPr>
              <w:fldChar w:fldCharType="separate"/>
            </w:r>
            <w:r>
              <w:rPr>
                <w:noProof/>
                <w:webHidden/>
              </w:rPr>
              <w:t>6</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44" w:history="1">
            <w:r w:rsidRPr="00157A2C">
              <w:rPr>
                <w:rStyle w:val="Hyperlink"/>
                <w:noProof/>
              </w:rPr>
              <w:t>Admission</w:t>
            </w:r>
            <w:r w:rsidRPr="00157A2C">
              <w:rPr>
                <w:rStyle w:val="Hyperlink"/>
                <w:noProof/>
                <w:spacing w:val="-7"/>
              </w:rPr>
              <w:t xml:space="preserve"> </w:t>
            </w:r>
            <w:r w:rsidRPr="00157A2C">
              <w:rPr>
                <w:rStyle w:val="Hyperlink"/>
                <w:noProof/>
              </w:rPr>
              <w:t>Requirements</w:t>
            </w:r>
            <w:r>
              <w:rPr>
                <w:noProof/>
                <w:webHidden/>
              </w:rPr>
              <w:tab/>
            </w:r>
            <w:r>
              <w:rPr>
                <w:noProof/>
                <w:webHidden/>
              </w:rPr>
              <w:fldChar w:fldCharType="begin"/>
            </w:r>
            <w:r>
              <w:rPr>
                <w:noProof/>
                <w:webHidden/>
              </w:rPr>
              <w:instrText xml:space="preserve"> PAGEREF _Toc96935644 \h </w:instrText>
            </w:r>
            <w:r>
              <w:rPr>
                <w:noProof/>
                <w:webHidden/>
              </w:rPr>
            </w:r>
            <w:r>
              <w:rPr>
                <w:noProof/>
                <w:webHidden/>
              </w:rPr>
              <w:fldChar w:fldCharType="separate"/>
            </w:r>
            <w:r>
              <w:rPr>
                <w:noProof/>
                <w:webHidden/>
              </w:rPr>
              <w:t>6</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45" w:history="1">
            <w:r w:rsidRPr="00157A2C">
              <w:rPr>
                <w:rStyle w:val="Hyperlink"/>
                <w:noProof/>
              </w:rPr>
              <w:t>Required</w:t>
            </w:r>
            <w:r w:rsidRPr="00157A2C">
              <w:rPr>
                <w:rStyle w:val="Hyperlink"/>
                <w:noProof/>
                <w:spacing w:val="-4"/>
              </w:rPr>
              <w:t xml:space="preserve"> </w:t>
            </w:r>
            <w:r w:rsidRPr="00157A2C">
              <w:rPr>
                <w:rStyle w:val="Hyperlink"/>
                <w:noProof/>
              </w:rPr>
              <w:t>Courses</w:t>
            </w:r>
            <w:r w:rsidRPr="00157A2C">
              <w:rPr>
                <w:rStyle w:val="Hyperlink"/>
                <w:noProof/>
                <w:spacing w:val="-3"/>
              </w:rPr>
              <w:t xml:space="preserve"> </w:t>
            </w:r>
            <w:r w:rsidRPr="00157A2C">
              <w:rPr>
                <w:rStyle w:val="Hyperlink"/>
                <w:noProof/>
              </w:rPr>
              <w:t>for</w:t>
            </w:r>
            <w:r w:rsidRPr="00157A2C">
              <w:rPr>
                <w:rStyle w:val="Hyperlink"/>
                <w:noProof/>
                <w:spacing w:val="-5"/>
              </w:rPr>
              <w:t xml:space="preserve"> </w:t>
            </w:r>
            <w:r w:rsidRPr="00157A2C">
              <w:rPr>
                <w:rStyle w:val="Hyperlink"/>
                <w:noProof/>
              </w:rPr>
              <w:t>Post-Master’s</w:t>
            </w:r>
            <w:r w:rsidRPr="00157A2C">
              <w:rPr>
                <w:rStyle w:val="Hyperlink"/>
                <w:noProof/>
                <w:spacing w:val="-3"/>
              </w:rPr>
              <w:t xml:space="preserve"> </w:t>
            </w:r>
            <w:r w:rsidRPr="00157A2C">
              <w:rPr>
                <w:rStyle w:val="Hyperlink"/>
                <w:noProof/>
              </w:rPr>
              <w:t>Certificate</w:t>
            </w:r>
            <w:r w:rsidRPr="00157A2C">
              <w:rPr>
                <w:rStyle w:val="Hyperlink"/>
                <w:noProof/>
                <w:spacing w:val="-4"/>
              </w:rPr>
              <w:t xml:space="preserve"> </w:t>
            </w:r>
            <w:r w:rsidRPr="00157A2C">
              <w:rPr>
                <w:rStyle w:val="Hyperlink"/>
                <w:noProof/>
              </w:rPr>
              <w:t>Programs</w:t>
            </w:r>
            <w:r>
              <w:rPr>
                <w:noProof/>
                <w:webHidden/>
              </w:rPr>
              <w:tab/>
            </w:r>
            <w:r>
              <w:rPr>
                <w:noProof/>
                <w:webHidden/>
              </w:rPr>
              <w:fldChar w:fldCharType="begin"/>
            </w:r>
            <w:r>
              <w:rPr>
                <w:noProof/>
                <w:webHidden/>
              </w:rPr>
              <w:instrText xml:space="preserve"> PAGEREF _Toc96935645 \h </w:instrText>
            </w:r>
            <w:r>
              <w:rPr>
                <w:noProof/>
                <w:webHidden/>
              </w:rPr>
            </w:r>
            <w:r>
              <w:rPr>
                <w:noProof/>
                <w:webHidden/>
              </w:rPr>
              <w:fldChar w:fldCharType="separate"/>
            </w:r>
            <w:r>
              <w:rPr>
                <w:noProof/>
                <w:webHidden/>
              </w:rPr>
              <w:t>7</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46" w:history="1">
            <w:r w:rsidRPr="00157A2C">
              <w:rPr>
                <w:rStyle w:val="Hyperlink"/>
                <w:noProof/>
              </w:rPr>
              <w:t>Graduation</w:t>
            </w:r>
            <w:r w:rsidRPr="00157A2C">
              <w:rPr>
                <w:rStyle w:val="Hyperlink"/>
                <w:noProof/>
                <w:spacing w:val="-5"/>
              </w:rPr>
              <w:t xml:space="preserve"> </w:t>
            </w:r>
            <w:r w:rsidRPr="00157A2C">
              <w:rPr>
                <w:rStyle w:val="Hyperlink"/>
                <w:noProof/>
              </w:rPr>
              <w:t>Information</w:t>
            </w:r>
            <w:r w:rsidRPr="00157A2C">
              <w:rPr>
                <w:rStyle w:val="Hyperlink"/>
                <w:noProof/>
                <w:spacing w:val="-5"/>
              </w:rPr>
              <w:t xml:space="preserve"> </w:t>
            </w:r>
            <w:r w:rsidRPr="00157A2C">
              <w:rPr>
                <w:rStyle w:val="Hyperlink"/>
                <w:noProof/>
              </w:rPr>
              <w:t>for</w:t>
            </w:r>
            <w:r w:rsidRPr="00157A2C">
              <w:rPr>
                <w:rStyle w:val="Hyperlink"/>
                <w:noProof/>
                <w:spacing w:val="-4"/>
              </w:rPr>
              <w:t xml:space="preserve"> </w:t>
            </w:r>
            <w:r w:rsidRPr="00157A2C">
              <w:rPr>
                <w:rStyle w:val="Hyperlink"/>
                <w:noProof/>
              </w:rPr>
              <w:t>Post-Master’s</w:t>
            </w:r>
            <w:r w:rsidRPr="00157A2C">
              <w:rPr>
                <w:rStyle w:val="Hyperlink"/>
                <w:noProof/>
                <w:spacing w:val="-6"/>
              </w:rPr>
              <w:t xml:space="preserve"> </w:t>
            </w:r>
            <w:r w:rsidRPr="00157A2C">
              <w:rPr>
                <w:rStyle w:val="Hyperlink"/>
                <w:noProof/>
              </w:rPr>
              <w:t>Certificate</w:t>
            </w:r>
            <w:r w:rsidRPr="00157A2C">
              <w:rPr>
                <w:rStyle w:val="Hyperlink"/>
                <w:noProof/>
                <w:spacing w:val="-5"/>
              </w:rPr>
              <w:t xml:space="preserve"> </w:t>
            </w:r>
            <w:r w:rsidRPr="00157A2C">
              <w:rPr>
                <w:rStyle w:val="Hyperlink"/>
                <w:noProof/>
              </w:rPr>
              <w:t>Recipients</w:t>
            </w:r>
            <w:r>
              <w:rPr>
                <w:noProof/>
                <w:webHidden/>
              </w:rPr>
              <w:tab/>
            </w:r>
            <w:r>
              <w:rPr>
                <w:noProof/>
                <w:webHidden/>
              </w:rPr>
              <w:fldChar w:fldCharType="begin"/>
            </w:r>
            <w:r>
              <w:rPr>
                <w:noProof/>
                <w:webHidden/>
              </w:rPr>
              <w:instrText xml:space="preserve"> PAGEREF _Toc96935646 \h </w:instrText>
            </w:r>
            <w:r>
              <w:rPr>
                <w:noProof/>
                <w:webHidden/>
              </w:rPr>
            </w:r>
            <w:r>
              <w:rPr>
                <w:noProof/>
                <w:webHidden/>
              </w:rPr>
              <w:fldChar w:fldCharType="separate"/>
            </w:r>
            <w:r>
              <w:rPr>
                <w:noProof/>
                <w:webHidden/>
              </w:rPr>
              <w:t>7</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47" w:history="1">
            <w:r w:rsidRPr="00157A2C">
              <w:rPr>
                <w:rStyle w:val="Hyperlink"/>
                <w:noProof/>
              </w:rPr>
              <w:t>The</w:t>
            </w:r>
            <w:r w:rsidRPr="00157A2C">
              <w:rPr>
                <w:rStyle w:val="Hyperlink"/>
                <w:noProof/>
                <w:spacing w:val="-3"/>
              </w:rPr>
              <w:t xml:space="preserve"> </w:t>
            </w:r>
            <w:r w:rsidRPr="00157A2C">
              <w:rPr>
                <w:rStyle w:val="Hyperlink"/>
                <w:noProof/>
              </w:rPr>
              <w:t>Decision</w:t>
            </w:r>
            <w:r w:rsidRPr="00157A2C">
              <w:rPr>
                <w:rStyle w:val="Hyperlink"/>
                <w:noProof/>
                <w:spacing w:val="-3"/>
              </w:rPr>
              <w:t xml:space="preserve"> </w:t>
            </w:r>
            <w:r w:rsidRPr="00157A2C">
              <w:rPr>
                <w:rStyle w:val="Hyperlink"/>
                <w:noProof/>
              </w:rPr>
              <w:t>Regarding</w:t>
            </w:r>
            <w:r w:rsidRPr="00157A2C">
              <w:rPr>
                <w:rStyle w:val="Hyperlink"/>
                <w:noProof/>
                <w:spacing w:val="-2"/>
              </w:rPr>
              <w:t xml:space="preserve"> </w:t>
            </w:r>
            <w:r w:rsidRPr="00157A2C">
              <w:rPr>
                <w:rStyle w:val="Hyperlink"/>
                <w:noProof/>
              </w:rPr>
              <w:t>Thesis</w:t>
            </w:r>
            <w:r w:rsidRPr="00157A2C">
              <w:rPr>
                <w:rStyle w:val="Hyperlink"/>
                <w:noProof/>
                <w:spacing w:val="-3"/>
              </w:rPr>
              <w:t xml:space="preserve"> </w:t>
            </w:r>
            <w:r w:rsidRPr="00157A2C">
              <w:rPr>
                <w:rStyle w:val="Hyperlink"/>
                <w:noProof/>
              </w:rPr>
              <w:t>or</w:t>
            </w:r>
            <w:r w:rsidRPr="00157A2C">
              <w:rPr>
                <w:rStyle w:val="Hyperlink"/>
                <w:noProof/>
                <w:spacing w:val="-2"/>
              </w:rPr>
              <w:t xml:space="preserve"> </w:t>
            </w:r>
            <w:r w:rsidRPr="00157A2C">
              <w:rPr>
                <w:rStyle w:val="Hyperlink"/>
                <w:noProof/>
              </w:rPr>
              <w:t>Project</w:t>
            </w:r>
            <w:r w:rsidRPr="00157A2C">
              <w:rPr>
                <w:rStyle w:val="Hyperlink"/>
                <w:noProof/>
                <w:spacing w:val="-2"/>
              </w:rPr>
              <w:t xml:space="preserve"> </w:t>
            </w:r>
            <w:r w:rsidRPr="00157A2C">
              <w:rPr>
                <w:rStyle w:val="Hyperlink"/>
                <w:noProof/>
              </w:rPr>
              <w:t>versus</w:t>
            </w:r>
            <w:r w:rsidRPr="00157A2C">
              <w:rPr>
                <w:rStyle w:val="Hyperlink"/>
                <w:noProof/>
                <w:spacing w:val="-3"/>
              </w:rPr>
              <w:t xml:space="preserve"> </w:t>
            </w:r>
            <w:r w:rsidRPr="00157A2C">
              <w:rPr>
                <w:rStyle w:val="Hyperlink"/>
                <w:noProof/>
              </w:rPr>
              <w:t>Comprehensive</w:t>
            </w:r>
            <w:r w:rsidRPr="00157A2C">
              <w:rPr>
                <w:rStyle w:val="Hyperlink"/>
                <w:noProof/>
                <w:spacing w:val="-3"/>
              </w:rPr>
              <w:t xml:space="preserve"> </w:t>
            </w:r>
            <w:r w:rsidRPr="00157A2C">
              <w:rPr>
                <w:rStyle w:val="Hyperlink"/>
                <w:noProof/>
              </w:rPr>
              <w:t>Exam</w:t>
            </w:r>
            <w:r>
              <w:rPr>
                <w:noProof/>
                <w:webHidden/>
              </w:rPr>
              <w:tab/>
            </w:r>
            <w:r>
              <w:rPr>
                <w:noProof/>
                <w:webHidden/>
              </w:rPr>
              <w:fldChar w:fldCharType="begin"/>
            </w:r>
            <w:r>
              <w:rPr>
                <w:noProof/>
                <w:webHidden/>
              </w:rPr>
              <w:instrText xml:space="preserve"> PAGEREF _Toc96935647 \h </w:instrText>
            </w:r>
            <w:r>
              <w:rPr>
                <w:noProof/>
                <w:webHidden/>
              </w:rPr>
            </w:r>
            <w:r>
              <w:rPr>
                <w:noProof/>
                <w:webHidden/>
              </w:rPr>
              <w:fldChar w:fldCharType="separate"/>
            </w:r>
            <w:r>
              <w:rPr>
                <w:noProof/>
                <w:webHidden/>
              </w:rPr>
              <w:t>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48" w:history="1">
            <w:r w:rsidRPr="00157A2C">
              <w:rPr>
                <w:rStyle w:val="Hyperlink"/>
                <w:noProof/>
              </w:rPr>
              <w:t>Thesis</w:t>
            </w:r>
            <w:r>
              <w:rPr>
                <w:noProof/>
                <w:webHidden/>
              </w:rPr>
              <w:tab/>
            </w:r>
            <w:r>
              <w:rPr>
                <w:noProof/>
                <w:webHidden/>
              </w:rPr>
              <w:fldChar w:fldCharType="begin"/>
            </w:r>
            <w:r>
              <w:rPr>
                <w:noProof/>
                <w:webHidden/>
              </w:rPr>
              <w:instrText xml:space="preserve"> PAGEREF _Toc96935648 \h </w:instrText>
            </w:r>
            <w:r>
              <w:rPr>
                <w:noProof/>
                <w:webHidden/>
              </w:rPr>
            </w:r>
            <w:r>
              <w:rPr>
                <w:noProof/>
                <w:webHidden/>
              </w:rPr>
              <w:fldChar w:fldCharType="separate"/>
            </w:r>
            <w:r>
              <w:rPr>
                <w:noProof/>
                <w:webHidden/>
              </w:rPr>
              <w:t>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49" w:history="1">
            <w:r w:rsidRPr="00157A2C">
              <w:rPr>
                <w:rStyle w:val="Hyperlink"/>
                <w:noProof/>
              </w:rPr>
              <w:t>Project</w:t>
            </w:r>
            <w:r>
              <w:rPr>
                <w:noProof/>
                <w:webHidden/>
              </w:rPr>
              <w:tab/>
            </w:r>
            <w:r>
              <w:rPr>
                <w:noProof/>
                <w:webHidden/>
              </w:rPr>
              <w:fldChar w:fldCharType="begin"/>
            </w:r>
            <w:r>
              <w:rPr>
                <w:noProof/>
                <w:webHidden/>
              </w:rPr>
              <w:instrText xml:space="preserve"> PAGEREF _Toc96935649 \h </w:instrText>
            </w:r>
            <w:r>
              <w:rPr>
                <w:noProof/>
                <w:webHidden/>
              </w:rPr>
            </w:r>
            <w:r>
              <w:rPr>
                <w:noProof/>
                <w:webHidden/>
              </w:rPr>
              <w:fldChar w:fldCharType="separate"/>
            </w:r>
            <w:r>
              <w:rPr>
                <w:noProof/>
                <w:webHidden/>
              </w:rPr>
              <w:t>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50" w:history="1">
            <w:r w:rsidRPr="00157A2C">
              <w:rPr>
                <w:rStyle w:val="Hyperlink"/>
                <w:noProof/>
              </w:rPr>
              <w:t>Thesis</w:t>
            </w:r>
            <w:r w:rsidRPr="00157A2C">
              <w:rPr>
                <w:rStyle w:val="Hyperlink"/>
                <w:noProof/>
                <w:spacing w:val="-4"/>
              </w:rPr>
              <w:t xml:space="preserve"> </w:t>
            </w:r>
            <w:r w:rsidRPr="00157A2C">
              <w:rPr>
                <w:rStyle w:val="Hyperlink"/>
                <w:noProof/>
              </w:rPr>
              <w:t>or</w:t>
            </w:r>
            <w:r w:rsidRPr="00157A2C">
              <w:rPr>
                <w:rStyle w:val="Hyperlink"/>
                <w:noProof/>
                <w:spacing w:val="-3"/>
              </w:rPr>
              <w:t xml:space="preserve"> </w:t>
            </w:r>
            <w:r w:rsidRPr="00157A2C">
              <w:rPr>
                <w:rStyle w:val="Hyperlink"/>
                <w:noProof/>
              </w:rPr>
              <w:t>Project</w:t>
            </w:r>
            <w:r w:rsidRPr="00157A2C">
              <w:rPr>
                <w:rStyle w:val="Hyperlink"/>
                <w:noProof/>
                <w:spacing w:val="1"/>
              </w:rPr>
              <w:t xml:space="preserve"> </w:t>
            </w:r>
            <w:r w:rsidRPr="00157A2C">
              <w:rPr>
                <w:rStyle w:val="Hyperlink"/>
                <w:noProof/>
              </w:rPr>
              <w:t>Process</w:t>
            </w:r>
            <w:r>
              <w:rPr>
                <w:noProof/>
                <w:webHidden/>
              </w:rPr>
              <w:tab/>
            </w:r>
            <w:r>
              <w:rPr>
                <w:noProof/>
                <w:webHidden/>
              </w:rPr>
              <w:fldChar w:fldCharType="begin"/>
            </w:r>
            <w:r>
              <w:rPr>
                <w:noProof/>
                <w:webHidden/>
              </w:rPr>
              <w:instrText xml:space="preserve"> PAGEREF _Toc96935650 \h </w:instrText>
            </w:r>
            <w:r>
              <w:rPr>
                <w:noProof/>
                <w:webHidden/>
              </w:rPr>
            </w:r>
            <w:r>
              <w:rPr>
                <w:noProof/>
                <w:webHidden/>
              </w:rPr>
              <w:fldChar w:fldCharType="separate"/>
            </w:r>
            <w:r>
              <w:rPr>
                <w:noProof/>
                <w:webHidden/>
              </w:rPr>
              <w:t>9</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51" w:history="1">
            <w:r w:rsidRPr="00157A2C">
              <w:rPr>
                <w:rStyle w:val="Hyperlink"/>
                <w:noProof/>
              </w:rPr>
              <w:t>Comprehensive</w:t>
            </w:r>
            <w:r w:rsidRPr="00157A2C">
              <w:rPr>
                <w:rStyle w:val="Hyperlink"/>
                <w:noProof/>
                <w:spacing w:val="-9"/>
              </w:rPr>
              <w:t xml:space="preserve"> </w:t>
            </w:r>
            <w:r w:rsidRPr="00157A2C">
              <w:rPr>
                <w:rStyle w:val="Hyperlink"/>
                <w:noProof/>
              </w:rPr>
              <w:t>Examinations</w:t>
            </w:r>
            <w:r>
              <w:rPr>
                <w:noProof/>
                <w:webHidden/>
              </w:rPr>
              <w:tab/>
            </w:r>
            <w:r>
              <w:rPr>
                <w:noProof/>
                <w:webHidden/>
              </w:rPr>
              <w:fldChar w:fldCharType="begin"/>
            </w:r>
            <w:r>
              <w:rPr>
                <w:noProof/>
                <w:webHidden/>
              </w:rPr>
              <w:instrText xml:space="preserve"> PAGEREF _Toc96935651 \h </w:instrText>
            </w:r>
            <w:r>
              <w:rPr>
                <w:noProof/>
                <w:webHidden/>
              </w:rPr>
            </w:r>
            <w:r>
              <w:rPr>
                <w:noProof/>
                <w:webHidden/>
              </w:rPr>
              <w:fldChar w:fldCharType="separate"/>
            </w:r>
            <w:r>
              <w:rPr>
                <w:noProof/>
                <w:webHidden/>
              </w:rPr>
              <w:t>9</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52" w:history="1">
            <w:r w:rsidRPr="00157A2C">
              <w:rPr>
                <w:rStyle w:val="Hyperlink"/>
                <w:noProof/>
              </w:rPr>
              <w:t>Submitted</w:t>
            </w:r>
            <w:r w:rsidRPr="00157A2C">
              <w:rPr>
                <w:rStyle w:val="Hyperlink"/>
                <w:noProof/>
                <w:spacing w:val="-2"/>
              </w:rPr>
              <w:t xml:space="preserve"> </w:t>
            </w:r>
            <w:r w:rsidRPr="00157A2C">
              <w:rPr>
                <w:rStyle w:val="Hyperlink"/>
                <w:noProof/>
              </w:rPr>
              <w:t>Manuscript</w:t>
            </w:r>
            <w:r w:rsidRPr="00157A2C">
              <w:rPr>
                <w:rStyle w:val="Hyperlink"/>
                <w:noProof/>
                <w:spacing w:val="-1"/>
              </w:rPr>
              <w:t xml:space="preserve"> </w:t>
            </w:r>
            <w:r w:rsidRPr="00157A2C">
              <w:rPr>
                <w:rStyle w:val="Hyperlink"/>
                <w:noProof/>
              </w:rPr>
              <w:t>in</w:t>
            </w:r>
            <w:r w:rsidRPr="00157A2C">
              <w:rPr>
                <w:rStyle w:val="Hyperlink"/>
                <w:noProof/>
                <w:spacing w:val="-4"/>
              </w:rPr>
              <w:t xml:space="preserve"> </w:t>
            </w:r>
            <w:r w:rsidRPr="00157A2C">
              <w:rPr>
                <w:rStyle w:val="Hyperlink"/>
                <w:noProof/>
              </w:rPr>
              <w:t>Lieu</w:t>
            </w:r>
            <w:r w:rsidRPr="00157A2C">
              <w:rPr>
                <w:rStyle w:val="Hyperlink"/>
                <w:noProof/>
                <w:spacing w:val="-1"/>
              </w:rPr>
              <w:t xml:space="preserve"> </w:t>
            </w:r>
            <w:r w:rsidRPr="00157A2C">
              <w:rPr>
                <w:rStyle w:val="Hyperlink"/>
                <w:noProof/>
              </w:rPr>
              <w:t>of</w:t>
            </w:r>
            <w:r w:rsidRPr="00157A2C">
              <w:rPr>
                <w:rStyle w:val="Hyperlink"/>
                <w:noProof/>
                <w:spacing w:val="-2"/>
              </w:rPr>
              <w:t xml:space="preserve"> </w:t>
            </w:r>
            <w:r w:rsidRPr="00157A2C">
              <w:rPr>
                <w:rStyle w:val="Hyperlink"/>
                <w:noProof/>
              </w:rPr>
              <w:t>the</w:t>
            </w:r>
            <w:r w:rsidRPr="00157A2C">
              <w:rPr>
                <w:rStyle w:val="Hyperlink"/>
                <w:noProof/>
                <w:spacing w:val="-2"/>
              </w:rPr>
              <w:t xml:space="preserve"> </w:t>
            </w:r>
            <w:r w:rsidRPr="00157A2C">
              <w:rPr>
                <w:rStyle w:val="Hyperlink"/>
                <w:noProof/>
              </w:rPr>
              <w:t>Essay</w:t>
            </w:r>
            <w:r w:rsidRPr="00157A2C">
              <w:rPr>
                <w:rStyle w:val="Hyperlink"/>
                <w:noProof/>
                <w:spacing w:val="-2"/>
              </w:rPr>
              <w:t xml:space="preserve"> </w:t>
            </w:r>
            <w:r w:rsidRPr="00157A2C">
              <w:rPr>
                <w:rStyle w:val="Hyperlink"/>
                <w:noProof/>
              </w:rPr>
              <w:t>Portion</w:t>
            </w:r>
            <w:r w:rsidRPr="00157A2C">
              <w:rPr>
                <w:rStyle w:val="Hyperlink"/>
                <w:noProof/>
                <w:spacing w:val="-2"/>
              </w:rPr>
              <w:t xml:space="preserve"> </w:t>
            </w:r>
            <w:r w:rsidRPr="00157A2C">
              <w:rPr>
                <w:rStyle w:val="Hyperlink"/>
                <w:noProof/>
              </w:rPr>
              <w:t>of</w:t>
            </w:r>
            <w:r w:rsidRPr="00157A2C">
              <w:rPr>
                <w:rStyle w:val="Hyperlink"/>
                <w:noProof/>
                <w:spacing w:val="-3"/>
              </w:rPr>
              <w:t xml:space="preserve"> </w:t>
            </w:r>
            <w:r w:rsidRPr="00157A2C">
              <w:rPr>
                <w:rStyle w:val="Hyperlink"/>
                <w:noProof/>
              </w:rPr>
              <w:t>the</w:t>
            </w:r>
            <w:r w:rsidRPr="00157A2C">
              <w:rPr>
                <w:rStyle w:val="Hyperlink"/>
                <w:noProof/>
                <w:spacing w:val="-2"/>
              </w:rPr>
              <w:t xml:space="preserve"> </w:t>
            </w:r>
            <w:r w:rsidRPr="00157A2C">
              <w:rPr>
                <w:rStyle w:val="Hyperlink"/>
                <w:noProof/>
              </w:rPr>
              <w:t>Comprehensive</w:t>
            </w:r>
            <w:r w:rsidRPr="00157A2C">
              <w:rPr>
                <w:rStyle w:val="Hyperlink"/>
                <w:noProof/>
                <w:spacing w:val="-1"/>
              </w:rPr>
              <w:t xml:space="preserve"> </w:t>
            </w:r>
            <w:r w:rsidRPr="00157A2C">
              <w:rPr>
                <w:rStyle w:val="Hyperlink"/>
                <w:noProof/>
              </w:rPr>
              <w:t>Exam</w:t>
            </w:r>
            <w:r>
              <w:rPr>
                <w:noProof/>
                <w:webHidden/>
              </w:rPr>
              <w:tab/>
            </w:r>
            <w:r>
              <w:rPr>
                <w:noProof/>
                <w:webHidden/>
              </w:rPr>
              <w:fldChar w:fldCharType="begin"/>
            </w:r>
            <w:r>
              <w:rPr>
                <w:noProof/>
                <w:webHidden/>
              </w:rPr>
              <w:instrText xml:space="preserve"> PAGEREF _Toc96935652 \h </w:instrText>
            </w:r>
            <w:r>
              <w:rPr>
                <w:noProof/>
                <w:webHidden/>
              </w:rPr>
            </w:r>
            <w:r>
              <w:rPr>
                <w:noProof/>
                <w:webHidden/>
              </w:rPr>
              <w:fldChar w:fldCharType="separate"/>
            </w:r>
            <w:r>
              <w:rPr>
                <w:noProof/>
                <w:webHidden/>
              </w:rPr>
              <w:t>10</w:t>
            </w:r>
            <w:r>
              <w:rPr>
                <w:noProof/>
                <w:webHidden/>
              </w:rPr>
              <w:fldChar w:fldCharType="end"/>
            </w:r>
          </w:hyperlink>
        </w:p>
        <w:p w:rsidR="00D318BB" w:rsidRDefault="00D318BB">
          <w:pPr>
            <w:pStyle w:val="TOC1"/>
            <w:tabs>
              <w:tab w:val="right" w:leader="dot" w:pos="10510"/>
            </w:tabs>
            <w:rPr>
              <w:rStyle w:val="Hyperlink"/>
              <w:noProof/>
            </w:rPr>
          </w:pPr>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653" w:history="1">
            <w:r w:rsidRPr="00157A2C">
              <w:rPr>
                <w:rStyle w:val="Hyperlink"/>
                <w:noProof/>
              </w:rPr>
              <w:t>SECTION</w:t>
            </w:r>
            <w:r w:rsidRPr="00157A2C">
              <w:rPr>
                <w:rStyle w:val="Hyperlink"/>
                <w:noProof/>
                <w:spacing w:val="-5"/>
              </w:rPr>
              <w:t xml:space="preserve"> </w:t>
            </w:r>
            <w:r w:rsidRPr="00157A2C">
              <w:rPr>
                <w:rStyle w:val="Hyperlink"/>
                <w:noProof/>
              </w:rPr>
              <w:t>III:</w:t>
            </w:r>
            <w:r w:rsidRPr="00157A2C">
              <w:rPr>
                <w:rStyle w:val="Hyperlink"/>
                <w:noProof/>
                <w:spacing w:val="-8"/>
              </w:rPr>
              <w:t xml:space="preserve"> </w:t>
            </w:r>
            <w:r w:rsidRPr="00157A2C">
              <w:rPr>
                <w:rStyle w:val="Hyperlink"/>
                <w:noProof/>
              </w:rPr>
              <w:t>ACADEMIC</w:t>
            </w:r>
            <w:r w:rsidRPr="00157A2C">
              <w:rPr>
                <w:rStyle w:val="Hyperlink"/>
                <w:noProof/>
                <w:spacing w:val="-9"/>
              </w:rPr>
              <w:t xml:space="preserve"> </w:t>
            </w:r>
            <w:r w:rsidRPr="00157A2C">
              <w:rPr>
                <w:rStyle w:val="Hyperlink"/>
                <w:noProof/>
              </w:rPr>
              <w:t>POLICIES</w:t>
            </w:r>
            <w:r w:rsidRPr="00157A2C">
              <w:rPr>
                <w:rStyle w:val="Hyperlink"/>
                <w:noProof/>
                <w:spacing w:val="-7"/>
              </w:rPr>
              <w:t xml:space="preserve"> </w:t>
            </w:r>
            <w:r w:rsidRPr="00157A2C">
              <w:rPr>
                <w:rStyle w:val="Hyperlink"/>
                <w:noProof/>
              </w:rPr>
              <w:t>AND</w:t>
            </w:r>
            <w:r w:rsidRPr="00157A2C">
              <w:rPr>
                <w:rStyle w:val="Hyperlink"/>
                <w:noProof/>
                <w:spacing w:val="-8"/>
              </w:rPr>
              <w:t xml:space="preserve"> </w:t>
            </w:r>
            <w:r w:rsidRPr="00157A2C">
              <w:rPr>
                <w:rStyle w:val="Hyperlink"/>
                <w:noProof/>
              </w:rPr>
              <w:t>PROCEDURES</w:t>
            </w:r>
            <w:r>
              <w:rPr>
                <w:noProof/>
                <w:webHidden/>
              </w:rPr>
              <w:tab/>
            </w:r>
            <w:r>
              <w:rPr>
                <w:noProof/>
                <w:webHidden/>
              </w:rPr>
              <w:fldChar w:fldCharType="begin"/>
            </w:r>
            <w:r>
              <w:rPr>
                <w:noProof/>
                <w:webHidden/>
              </w:rPr>
              <w:instrText xml:space="preserve"> PAGEREF _Toc96935653 \h </w:instrText>
            </w:r>
            <w:r>
              <w:rPr>
                <w:noProof/>
                <w:webHidden/>
              </w:rPr>
            </w:r>
            <w:r>
              <w:rPr>
                <w:noProof/>
                <w:webHidden/>
              </w:rPr>
              <w:fldChar w:fldCharType="separate"/>
            </w:r>
            <w:r>
              <w:rPr>
                <w:noProof/>
                <w:webHidden/>
              </w:rPr>
              <w:t>11</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54" w:history="1">
            <w:r w:rsidRPr="00157A2C">
              <w:rPr>
                <w:rStyle w:val="Hyperlink"/>
                <w:noProof/>
              </w:rPr>
              <w:t>Cal</w:t>
            </w:r>
            <w:r w:rsidRPr="00157A2C">
              <w:rPr>
                <w:rStyle w:val="Hyperlink"/>
                <w:noProof/>
                <w:spacing w:val="-2"/>
              </w:rPr>
              <w:t xml:space="preserve"> </w:t>
            </w:r>
            <w:r w:rsidRPr="00157A2C">
              <w:rPr>
                <w:rStyle w:val="Hyperlink"/>
                <w:noProof/>
              </w:rPr>
              <w:t>State</w:t>
            </w:r>
            <w:r w:rsidRPr="00157A2C">
              <w:rPr>
                <w:rStyle w:val="Hyperlink"/>
                <w:noProof/>
                <w:spacing w:val="-4"/>
              </w:rPr>
              <w:t xml:space="preserve"> </w:t>
            </w:r>
            <w:r w:rsidRPr="00157A2C">
              <w:rPr>
                <w:rStyle w:val="Hyperlink"/>
                <w:noProof/>
              </w:rPr>
              <w:t>LA</w:t>
            </w:r>
            <w:r w:rsidRPr="00157A2C">
              <w:rPr>
                <w:rStyle w:val="Hyperlink"/>
                <w:noProof/>
                <w:spacing w:val="-1"/>
              </w:rPr>
              <w:t xml:space="preserve"> </w:t>
            </w:r>
            <w:r w:rsidRPr="00157A2C">
              <w:rPr>
                <w:rStyle w:val="Hyperlink"/>
                <w:noProof/>
              </w:rPr>
              <w:t>Publications</w:t>
            </w:r>
            <w:r w:rsidRPr="00157A2C">
              <w:rPr>
                <w:rStyle w:val="Hyperlink"/>
                <w:noProof/>
                <w:spacing w:val="-2"/>
              </w:rPr>
              <w:t xml:space="preserve"> </w:t>
            </w:r>
            <w:r w:rsidRPr="00157A2C">
              <w:rPr>
                <w:rStyle w:val="Hyperlink"/>
                <w:noProof/>
              </w:rPr>
              <w:t>Available</w:t>
            </w:r>
            <w:r w:rsidRPr="00157A2C">
              <w:rPr>
                <w:rStyle w:val="Hyperlink"/>
                <w:noProof/>
                <w:spacing w:val="-3"/>
              </w:rPr>
              <w:t xml:space="preserve"> </w:t>
            </w:r>
            <w:r w:rsidRPr="00157A2C">
              <w:rPr>
                <w:rStyle w:val="Hyperlink"/>
                <w:noProof/>
              </w:rPr>
              <w:t>to</w:t>
            </w:r>
            <w:r w:rsidRPr="00157A2C">
              <w:rPr>
                <w:rStyle w:val="Hyperlink"/>
                <w:noProof/>
                <w:spacing w:val="-1"/>
              </w:rPr>
              <w:t xml:space="preserve"> </w:t>
            </w:r>
            <w:r w:rsidRPr="00157A2C">
              <w:rPr>
                <w:rStyle w:val="Hyperlink"/>
                <w:noProof/>
              </w:rPr>
              <w:t>Students</w:t>
            </w:r>
            <w:r>
              <w:rPr>
                <w:noProof/>
                <w:webHidden/>
              </w:rPr>
              <w:tab/>
            </w:r>
            <w:r>
              <w:rPr>
                <w:noProof/>
                <w:webHidden/>
              </w:rPr>
              <w:fldChar w:fldCharType="begin"/>
            </w:r>
            <w:r>
              <w:rPr>
                <w:noProof/>
                <w:webHidden/>
              </w:rPr>
              <w:instrText xml:space="preserve"> PAGEREF _Toc96935654 \h </w:instrText>
            </w:r>
            <w:r>
              <w:rPr>
                <w:noProof/>
                <w:webHidden/>
              </w:rPr>
            </w:r>
            <w:r>
              <w:rPr>
                <w:noProof/>
                <w:webHidden/>
              </w:rPr>
              <w:fldChar w:fldCharType="separate"/>
            </w:r>
            <w:r>
              <w:rPr>
                <w:noProof/>
                <w:webHidden/>
              </w:rPr>
              <w:t>11</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55" w:history="1">
            <w:r w:rsidRPr="00157A2C">
              <w:rPr>
                <w:rStyle w:val="Hyperlink"/>
                <w:noProof/>
              </w:rPr>
              <w:t>University</w:t>
            </w:r>
            <w:r w:rsidRPr="00157A2C">
              <w:rPr>
                <w:rStyle w:val="Hyperlink"/>
                <w:noProof/>
                <w:spacing w:val="-1"/>
              </w:rPr>
              <w:t xml:space="preserve"> </w:t>
            </w:r>
            <w:r w:rsidRPr="00157A2C">
              <w:rPr>
                <w:rStyle w:val="Hyperlink"/>
                <w:noProof/>
              </w:rPr>
              <w:t>Catalog</w:t>
            </w:r>
            <w:r>
              <w:rPr>
                <w:noProof/>
                <w:webHidden/>
              </w:rPr>
              <w:tab/>
            </w:r>
            <w:r>
              <w:rPr>
                <w:noProof/>
                <w:webHidden/>
              </w:rPr>
              <w:fldChar w:fldCharType="begin"/>
            </w:r>
            <w:r>
              <w:rPr>
                <w:noProof/>
                <w:webHidden/>
              </w:rPr>
              <w:instrText xml:space="preserve"> PAGEREF _Toc96935655 \h </w:instrText>
            </w:r>
            <w:r>
              <w:rPr>
                <w:noProof/>
                <w:webHidden/>
              </w:rPr>
            </w:r>
            <w:r>
              <w:rPr>
                <w:noProof/>
                <w:webHidden/>
              </w:rPr>
              <w:fldChar w:fldCharType="separate"/>
            </w:r>
            <w:r>
              <w:rPr>
                <w:noProof/>
                <w:webHidden/>
              </w:rPr>
              <w:t>11</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56" w:history="1">
            <w:r w:rsidRPr="00157A2C">
              <w:rPr>
                <w:rStyle w:val="Hyperlink"/>
                <w:noProof/>
              </w:rPr>
              <w:t>Schedule</w:t>
            </w:r>
            <w:r w:rsidRPr="00157A2C">
              <w:rPr>
                <w:rStyle w:val="Hyperlink"/>
                <w:noProof/>
                <w:spacing w:val="-4"/>
              </w:rPr>
              <w:t xml:space="preserve"> </w:t>
            </w:r>
            <w:r w:rsidRPr="00157A2C">
              <w:rPr>
                <w:rStyle w:val="Hyperlink"/>
                <w:noProof/>
              </w:rPr>
              <w:t>of</w:t>
            </w:r>
            <w:r w:rsidRPr="00157A2C">
              <w:rPr>
                <w:rStyle w:val="Hyperlink"/>
                <w:noProof/>
                <w:spacing w:val="-3"/>
              </w:rPr>
              <w:t xml:space="preserve"> </w:t>
            </w:r>
            <w:r w:rsidRPr="00157A2C">
              <w:rPr>
                <w:rStyle w:val="Hyperlink"/>
                <w:noProof/>
              </w:rPr>
              <w:t>Classes</w:t>
            </w:r>
            <w:r>
              <w:rPr>
                <w:noProof/>
                <w:webHidden/>
              </w:rPr>
              <w:tab/>
            </w:r>
            <w:r>
              <w:rPr>
                <w:noProof/>
                <w:webHidden/>
              </w:rPr>
              <w:fldChar w:fldCharType="begin"/>
            </w:r>
            <w:r>
              <w:rPr>
                <w:noProof/>
                <w:webHidden/>
              </w:rPr>
              <w:instrText xml:space="preserve"> PAGEREF _Toc96935656 \h </w:instrText>
            </w:r>
            <w:r>
              <w:rPr>
                <w:noProof/>
                <w:webHidden/>
              </w:rPr>
            </w:r>
            <w:r>
              <w:rPr>
                <w:noProof/>
                <w:webHidden/>
              </w:rPr>
              <w:fldChar w:fldCharType="separate"/>
            </w:r>
            <w:r>
              <w:rPr>
                <w:noProof/>
                <w:webHidden/>
              </w:rPr>
              <w:t>11</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57" w:history="1">
            <w:r w:rsidRPr="00157A2C">
              <w:rPr>
                <w:rStyle w:val="Hyperlink"/>
                <w:noProof/>
              </w:rPr>
              <w:t>University</w:t>
            </w:r>
            <w:r w:rsidRPr="00157A2C">
              <w:rPr>
                <w:rStyle w:val="Hyperlink"/>
                <w:noProof/>
                <w:spacing w:val="-7"/>
              </w:rPr>
              <w:t xml:space="preserve"> </w:t>
            </w:r>
            <w:r w:rsidRPr="00157A2C">
              <w:rPr>
                <w:rStyle w:val="Hyperlink"/>
                <w:noProof/>
              </w:rPr>
              <w:t>Thesis/Project</w:t>
            </w:r>
            <w:r w:rsidRPr="00157A2C">
              <w:rPr>
                <w:rStyle w:val="Hyperlink"/>
                <w:noProof/>
                <w:spacing w:val="-3"/>
              </w:rPr>
              <w:t xml:space="preserve"> </w:t>
            </w:r>
            <w:r w:rsidRPr="00157A2C">
              <w:rPr>
                <w:rStyle w:val="Hyperlink"/>
                <w:noProof/>
              </w:rPr>
              <w:t>Guidelines</w:t>
            </w:r>
            <w:r>
              <w:rPr>
                <w:noProof/>
                <w:webHidden/>
              </w:rPr>
              <w:tab/>
            </w:r>
            <w:r>
              <w:rPr>
                <w:noProof/>
                <w:webHidden/>
              </w:rPr>
              <w:fldChar w:fldCharType="begin"/>
            </w:r>
            <w:r>
              <w:rPr>
                <w:noProof/>
                <w:webHidden/>
              </w:rPr>
              <w:instrText xml:space="preserve"> PAGEREF _Toc96935657 \h </w:instrText>
            </w:r>
            <w:r>
              <w:rPr>
                <w:noProof/>
                <w:webHidden/>
              </w:rPr>
            </w:r>
            <w:r>
              <w:rPr>
                <w:noProof/>
                <w:webHidden/>
              </w:rPr>
              <w:fldChar w:fldCharType="separate"/>
            </w:r>
            <w:r>
              <w:rPr>
                <w:noProof/>
                <w:webHidden/>
              </w:rPr>
              <w:t>11</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58" w:history="1">
            <w:r w:rsidRPr="00157A2C">
              <w:rPr>
                <w:rStyle w:val="Hyperlink"/>
                <w:noProof/>
              </w:rPr>
              <w:t>Thesis</w:t>
            </w:r>
            <w:r w:rsidRPr="00157A2C">
              <w:rPr>
                <w:rStyle w:val="Hyperlink"/>
                <w:noProof/>
                <w:spacing w:val="-3"/>
              </w:rPr>
              <w:t xml:space="preserve"> </w:t>
            </w:r>
            <w:r w:rsidRPr="00157A2C">
              <w:rPr>
                <w:rStyle w:val="Hyperlink"/>
                <w:noProof/>
              </w:rPr>
              <w:t>and</w:t>
            </w:r>
            <w:r w:rsidRPr="00157A2C">
              <w:rPr>
                <w:rStyle w:val="Hyperlink"/>
                <w:noProof/>
                <w:spacing w:val="-3"/>
              </w:rPr>
              <w:t xml:space="preserve"> </w:t>
            </w:r>
            <w:r w:rsidRPr="00157A2C">
              <w:rPr>
                <w:rStyle w:val="Hyperlink"/>
                <w:noProof/>
              </w:rPr>
              <w:t>Project</w:t>
            </w:r>
            <w:r w:rsidRPr="00157A2C">
              <w:rPr>
                <w:rStyle w:val="Hyperlink"/>
                <w:noProof/>
                <w:spacing w:val="-3"/>
              </w:rPr>
              <w:t xml:space="preserve"> </w:t>
            </w:r>
            <w:r w:rsidRPr="00157A2C">
              <w:rPr>
                <w:rStyle w:val="Hyperlink"/>
                <w:noProof/>
              </w:rPr>
              <w:t>Requirements</w:t>
            </w:r>
            <w:r>
              <w:rPr>
                <w:noProof/>
                <w:webHidden/>
              </w:rPr>
              <w:tab/>
            </w:r>
            <w:r>
              <w:rPr>
                <w:noProof/>
                <w:webHidden/>
              </w:rPr>
              <w:fldChar w:fldCharType="begin"/>
            </w:r>
            <w:r>
              <w:rPr>
                <w:noProof/>
                <w:webHidden/>
              </w:rPr>
              <w:instrText xml:space="preserve"> PAGEREF _Toc96935658 \h </w:instrText>
            </w:r>
            <w:r>
              <w:rPr>
                <w:noProof/>
                <w:webHidden/>
              </w:rPr>
            </w:r>
            <w:r>
              <w:rPr>
                <w:noProof/>
                <w:webHidden/>
              </w:rPr>
              <w:fldChar w:fldCharType="separate"/>
            </w:r>
            <w:r>
              <w:rPr>
                <w:noProof/>
                <w:webHidden/>
              </w:rPr>
              <w:t>11</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59" w:history="1">
            <w:r w:rsidRPr="00157A2C">
              <w:rPr>
                <w:rStyle w:val="Hyperlink"/>
                <w:noProof/>
              </w:rPr>
              <w:t>Procedures</w:t>
            </w:r>
            <w:r w:rsidRPr="00157A2C">
              <w:rPr>
                <w:rStyle w:val="Hyperlink"/>
                <w:noProof/>
                <w:spacing w:val="-4"/>
              </w:rPr>
              <w:t xml:space="preserve"> </w:t>
            </w:r>
            <w:r w:rsidRPr="00157A2C">
              <w:rPr>
                <w:rStyle w:val="Hyperlink"/>
                <w:noProof/>
              </w:rPr>
              <w:t>and</w:t>
            </w:r>
            <w:r w:rsidRPr="00157A2C">
              <w:rPr>
                <w:rStyle w:val="Hyperlink"/>
                <w:noProof/>
                <w:spacing w:val="-3"/>
              </w:rPr>
              <w:t xml:space="preserve"> </w:t>
            </w:r>
            <w:r w:rsidRPr="00157A2C">
              <w:rPr>
                <w:rStyle w:val="Hyperlink"/>
                <w:noProof/>
              </w:rPr>
              <w:t>Regulations</w:t>
            </w:r>
            <w:r w:rsidRPr="00157A2C">
              <w:rPr>
                <w:rStyle w:val="Hyperlink"/>
                <w:noProof/>
                <w:spacing w:val="-3"/>
              </w:rPr>
              <w:t xml:space="preserve"> </w:t>
            </w:r>
            <w:r w:rsidRPr="00157A2C">
              <w:rPr>
                <w:rStyle w:val="Hyperlink"/>
                <w:noProof/>
              </w:rPr>
              <w:t>for</w:t>
            </w:r>
            <w:r w:rsidRPr="00157A2C">
              <w:rPr>
                <w:rStyle w:val="Hyperlink"/>
                <w:noProof/>
                <w:spacing w:val="-2"/>
              </w:rPr>
              <w:t xml:space="preserve"> </w:t>
            </w:r>
            <w:r w:rsidRPr="00157A2C">
              <w:rPr>
                <w:rStyle w:val="Hyperlink"/>
                <w:noProof/>
              </w:rPr>
              <w:t>MSN</w:t>
            </w:r>
            <w:r w:rsidRPr="00157A2C">
              <w:rPr>
                <w:rStyle w:val="Hyperlink"/>
                <w:noProof/>
                <w:spacing w:val="-4"/>
              </w:rPr>
              <w:t xml:space="preserve"> </w:t>
            </w:r>
            <w:r w:rsidRPr="00157A2C">
              <w:rPr>
                <w:rStyle w:val="Hyperlink"/>
                <w:noProof/>
              </w:rPr>
              <w:t>Students</w:t>
            </w:r>
            <w:r>
              <w:rPr>
                <w:noProof/>
                <w:webHidden/>
              </w:rPr>
              <w:tab/>
            </w:r>
            <w:r>
              <w:rPr>
                <w:noProof/>
                <w:webHidden/>
              </w:rPr>
              <w:fldChar w:fldCharType="begin"/>
            </w:r>
            <w:r>
              <w:rPr>
                <w:noProof/>
                <w:webHidden/>
              </w:rPr>
              <w:instrText xml:space="preserve"> PAGEREF _Toc96935659 \h </w:instrText>
            </w:r>
            <w:r>
              <w:rPr>
                <w:noProof/>
                <w:webHidden/>
              </w:rPr>
            </w:r>
            <w:r>
              <w:rPr>
                <w:noProof/>
                <w:webHidden/>
              </w:rPr>
              <w:fldChar w:fldCharType="separate"/>
            </w:r>
            <w:r>
              <w:rPr>
                <w:noProof/>
                <w:webHidden/>
              </w:rPr>
              <w:t>12</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60" w:history="1">
            <w:r w:rsidRPr="00157A2C">
              <w:rPr>
                <w:rStyle w:val="Hyperlink"/>
                <w:noProof/>
              </w:rPr>
              <w:t>Admission</w:t>
            </w:r>
            <w:r w:rsidRPr="00157A2C">
              <w:rPr>
                <w:rStyle w:val="Hyperlink"/>
                <w:noProof/>
                <w:spacing w:val="-8"/>
              </w:rPr>
              <w:t xml:space="preserve"> </w:t>
            </w:r>
            <w:r w:rsidRPr="00157A2C">
              <w:rPr>
                <w:rStyle w:val="Hyperlink"/>
                <w:noProof/>
              </w:rPr>
              <w:t>Procedures</w:t>
            </w:r>
            <w:r>
              <w:rPr>
                <w:noProof/>
                <w:webHidden/>
              </w:rPr>
              <w:tab/>
            </w:r>
            <w:r>
              <w:rPr>
                <w:noProof/>
                <w:webHidden/>
              </w:rPr>
              <w:fldChar w:fldCharType="begin"/>
            </w:r>
            <w:r>
              <w:rPr>
                <w:noProof/>
                <w:webHidden/>
              </w:rPr>
              <w:instrText xml:space="preserve"> PAGEREF _Toc96935660 \h </w:instrText>
            </w:r>
            <w:r>
              <w:rPr>
                <w:noProof/>
                <w:webHidden/>
              </w:rPr>
            </w:r>
            <w:r>
              <w:rPr>
                <w:noProof/>
                <w:webHidden/>
              </w:rPr>
              <w:fldChar w:fldCharType="separate"/>
            </w:r>
            <w:r>
              <w:rPr>
                <w:noProof/>
                <w:webHidden/>
              </w:rPr>
              <w:t>12</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61" w:history="1">
            <w:r w:rsidRPr="00157A2C">
              <w:rPr>
                <w:rStyle w:val="Hyperlink"/>
                <w:noProof/>
              </w:rPr>
              <w:t>Credit</w:t>
            </w:r>
            <w:r w:rsidRPr="00157A2C">
              <w:rPr>
                <w:rStyle w:val="Hyperlink"/>
                <w:noProof/>
                <w:spacing w:val="-3"/>
              </w:rPr>
              <w:t xml:space="preserve"> </w:t>
            </w:r>
            <w:r w:rsidRPr="00157A2C">
              <w:rPr>
                <w:rStyle w:val="Hyperlink"/>
                <w:noProof/>
              </w:rPr>
              <w:t>for</w:t>
            </w:r>
            <w:r w:rsidRPr="00157A2C">
              <w:rPr>
                <w:rStyle w:val="Hyperlink"/>
                <w:noProof/>
                <w:spacing w:val="-2"/>
              </w:rPr>
              <w:t xml:space="preserve"> </w:t>
            </w:r>
            <w:r w:rsidRPr="00157A2C">
              <w:rPr>
                <w:rStyle w:val="Hyperlink"/>
                <w:noProof/>
              </w:rPr>
              <w:t>Transfer Work</w:t>
            </w:r>
            <w:r>
              <w:rPr>
                <w:noProof/>
                <w:webHidden/>
              </w:rPr>
              <w:tab/>
            </w:r>
            <w:r>
              <w:rPr>
                <w:noProof/>
                <w:webHidden/>
              </w:rPr>
              <w:fldChar w:fldCharType="begin"/>
            </w:r>
            <w:r>
              <w:rPr>
                <w:noProof/>
                <w:webHidden/>
              </w:rPr>
              <w:instrText xml:space="preserve"> PAGEREF _Toc96935661 \h </w:instrText>
            </w:r>
            <w:r>
              <w:rPr>
                <w:noProof/>
                <w:webHidden/>
              </w:rPr>
            </w:r>
            <w:r>
              <w:rPr>
                <w:noProof/>
                <w:webHidden/>
              </w:rPr>
              <w:fldChar w:fldCharType="separate"/>
            </w:r>
            <w:r>
              <w:rPr>
                <w:noProof/>
                <w:webHidden/>
              </w:rPr>
              <w:t>12</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62" w:history="1">
            <w:r w:rsidRPr="00157A2C">
              <w:rPr>
                <w:rStyle w:val="Hyperlink"/>
                <w:noProof/>
              </w:rPr>
              <w:t>Deferment</w:t>
            </w:r>
            <w:r>
              <w:rPr>
                <w:noProof/>
                <w:webHidden/>
              </w:rPr>
              <w:tab/>
            </w:r>
            <w:r>
              <w:rPr>
                <w:noProof/>
                <w:webHidden/>
              </w:rPr>
              <w:fldChar w:fldCharType="begin"/>
            </w:r>
            <w:r>
              <w:rPr>
                <w:noProof/>
                <w:webHidden/>
              </w:rPr>
              <w:instrText xml:space="preserve"> PAGEREF _Toc96935662 \h </w:instrText>
            </w:r>
            <w:r>
              <w:rPr>
                <w:noProof/>
                <w:webHidden/>
              </w:rPr>
            </w:r>
            <w:r>
              <w:rPr>
                <w:noProof/>
                <w:webHidden/>
              </w:rPr>
              <w:fldChar w:fldCharType="separate"/>
            </w:r>
            <w:r>
              <w:rPr>
                <w:noProof/>
                <w:webHidden/>
              </w:rPr>
              <w:t>13</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63" w:history="1">
            <w:r w:rsidRPr="00157A2C">
              <w:rPr>
                <w:rStyle w:val="Hyperlink"/>
                <w:noProof/>
              </w:rPr>
              <w:t>Advisement</w:t>
            </w:r>
            <w:r>
              <w:rPr>
                <w:noProof/>
                <w:webHidden/>
              </w:rPr>
              <w:tab/>
            </w:r>
            <w:r>
              <w:rPr>
                <w:noProof/>
                <w:webHidden/>
              </w:rPr>
              <w:fldChar w:fldCharType="begin"/>
            </w:r>
            <w:r>
              <w:rPr>
                <w:noProof/>
                <w:webHidden/>
              </w:rPr>
              <w:instrText xml:space="preserve"> PAGEREF _Toc96935663 \h </w:instrText>
            </w:r>
            <w:r>
              <w:rPr>
                <w:noProof/>
                <w:webHidden/>
              </w:rPr>
            </w:r>
            <w:r>
              <w:rPr>
                <w:noProof/>
                <w:webHidden/>
              </w:rPr>
              <w:fldChar w:fldCharType="separate"/>
            </w:r>
            <w:r>
              <w:rPr>
                <w:noProof/>
                <w:webHidden/>
              </w:rPr>
              <w:t>13</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64" w:history="1">
            <w:r w:rsidRPr="00157A2C">
              <w:rPr>
                <w:rStyle w:val="Hyperlink"/>
                <w:noProof/>
              </w:rPr>
              <w:t>Important</w:t>
            </w:r>
            <w:r w:rsidRPr="00157A2C">
              <w:rPr>
                <w:rStyle w:val="Hyperlink"/>
                <w:noProof/>
                <w:spacing w:val="-2"/>
              </w:rPr>
              <w:t xml:space="preserve"> </w:t>
            </w:r>
            <w:r w:rsidRPr="00157A2C">
              <w:rPr>
                <w:rStyle w:val="Hyperlink"/>
                <w:noProof/>
              </w:rPr>
              <w:t>Milestones</w:t>
            </w:r>
            <w:r w:rsidRPr="00157A2C">
              <w:rPr>
                <w:rStyle w:val="Hyperlink"/>
                <w:noProof/>
                <w:spacing w:val="-2"/>
              </w:rPr>
              <w:t xml:space="preserve"> </w:t>
            </w:r>
            <w:r w:rsidRPr="00157A2C">
              <w:rPr>
                <w:rStyle w:val="Hyperlink"/>
                <w:noProof/>
              </w:rPr>
              <w:t>During</w:t>
            </w:r>
            <w:r w:rsidRPr="00157A2C">
              <w:rPr>
                <w:rStyle w:val="Hyperlink"/>
                <w:noProof/>
                <w:spacing w:val="-2"/>
              </w:rPr>
              <w:t xml:space="preserve"> </w:t>
            </w:r>
            <w:r w:rsidRPr="00157A2C">
              <w:rPr>
                <w:rStyle w:val="Hyperlink"/>
                <w:noProof/>
              </w:rPr>
              <w:t>the</w:t>
            </w:r>
            <w:r w:rsidRPr="00157A2C">
              <w:rPr>
                <w:rStyle w:val="Hyperlink"/>
                <w:noProof/>
                <w:spacing w:val="-2"/>
              </w:rPr>
              <w:t xml:space="preserve"> </w:t>
            </w:r>
            <w:r w:rsidRPr="00157A2C">
              <w:rPr>
                <w:rStyle w:val="Hyperlink"/>
                <w:noProof/>
              </w:rPr>
              <w:t>MSN</w:t>
            </w:r>
            <w:r w:rsidRPr="00157A2C">
              <w:rPr>
                <w:rStyle w:val="Hyperlink"/>
                <w:noProof/>
                <w:spacing w:val="-4"/>
              </w:rPr>
              <w:t xml:space="preserve"> </w:t>
            </w:r>
            <w:r w:rsidRPr="00157A2C">
              <w:rPr>
                <w:rStyle w:val="Hyperlink"/>
                <w:noProof/>
              </w:rPr>
              <w:t>Program</w:t>
            </w:r>
            <w:r>
              <w:rPr>
                <w:noProof/>
                <w:webHidden/>
              </w:rPr>
              <w:tab/>
            </w:r>
            <w:r>
              <w:rPr>
                <w:noProof/>
                <w:webHidden/>
              </w:rPr>
              <w:fldChar w:fldCharType="begin"/>
            </w:r>
            <w:r>
              <w:rPr>
                <w:noProof/>
                <w:webHidden/>
              </w:rPr>
              <w:instrText xml:space="preserve"> PAGEREF _Toc96935664 \h </w:instrText>
            </w:r>
            <w:r>
              <w:rPr>
                <w:noProof/>
                <w:webHidden/>
              </w:rPr>
            </w:r>
            <w:r>
              <w:rPr>
                <w:noProof/>
                <w:webHidden/>
              </w:rPr>
              <w:fldChar w:fldCharType="separate"/>
            </w:r>
            <w:r>
              <w:rPr>
                <w:noProof/>
                <w:webHidden/>
              </w:rPr>
              <w:t>13</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65" w:history="1">
            <w:r w:rsidRPr="00157A2C">
              <w:rPr>
                <w:rStyle w:val="Hyperlink"/>
                <w:noProof/>
              </w:rPr>
              <w:t>Registration</w:t>
            </w:r>
            <w:r w:rsidRPr="00157A2C">
              <w:rPr>
                <w:rStyle w:val="Hyperlink"/>
                <w:noProof/>
                <w:spacing w:val="-7"/>
              </w:rPr>
              <w:t xml:space="preserve"> </w:t>
            </w:r>
            <w:r w:rsidRPr="00157A2C">
              <w:rPr>
                <w:rStyle w:val="Hyperlink"/>
                <w:noProof/>
              </w:rPr>
              <w:t>Procedures</w:t>
            </w:r>
            <w:r>
              <w:rPr>
                <w:noProof/>
                <w:webHidden/>
              </w:rPr>
              <w:tab/>
            </w:r>
            <w:r>
              <w:rPr>
                <w:noProof/>
                <w:webHidden/>
              </w:rPr>
              <w:fldChar w:fldCharType="begin"/>
            </w:r>
            <w:r>
              <w:rPr>
                <w:noProof/>
                <w:webHidden/>
              </w:rPr>
              <w:instrText xml:space="preserve"> PAGEREF _Toc96935665 \h </w:instrText>
            </w:r>
            <w:r>
              <w:rPr>
                <w:noProof/>
                <w:webHidden/>
              </w:rPr>
            </w:r>
            <w:r>
              <w:rPr>
                <w:noProof/>
                <w:webHidden/>
              </w:rPr>
              <w:fldChar w:fldCharType="separate"/>
            </w:r>
            <w:r>
              <w:rPr>
                <w:noProof/>
                <w:webHidden/>
              </w:rPr>
              <w:t>14</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66" w:history="1">
            <w:r w:rsidRPr="00157A2C">
              <w:rPr>
                <w:rStyle w:val="Hyperlink"/>
                <w:noProof/>
              </w:rPr>
              <w:t>Eligibility</w:t>
            </w:r>
            <w:r w:rsidRPr="00157A2C">
              <w:rPr>
                <w:rStyle w:val="Hyperlink"/>
                <w:noProof/>
                <w:spacing w:val="-4"/>
              </w:rPr>
              <w:t xml:space="preserve"> </w:t>
            </w:r>
            <w:r w:rsidRPr="00157A2C">
              <w:rPr>
                <w:rStyle w:val="Hyperlink"/>
                <w:noProof/>
              </w:rPr>
              <w:t>for</w:t>
            </w:r>
            <w:r w:rsidRPr="00157A2C">
              <w:rPr>
                <w:rStyle w:val="Hyperlink"/>
                <w:noProof/>
                <w:spacing w:val="-2"/>
              </w:rPr>
              <w:t xml:space="preserve"> </w:t>
            </w:r>
            <w:r w:rsidRPr="00157A2C">
              <w:rPr>
                <w:rStyle w:val="Hyperlink"/>
                <w:noProof/>
              </w:rPr>
              <w:t>Classes</w:t>
            </w:r>
            <w:r>
              <w:rPr>
                <w:noProof/>
                <w:webHidden/>
              </w:rPr>
              <w:tab/>
            </w:r>
            <w:r>
              <w:rPr>
                <w:noProof/>
                <w:webHidden/>
              </w:rPr>
              <w:fldChar w:fldCharType="begin"/>
            </w:r>
            <w:r>
              <w:rPr>
                <w:noProof/>
                <w:webHidden/>
              </w:rPr>
              <w:instrText xml:space="preserve"> PAGEREF _Toc96935666 \h </w:instrText>
            </w:r>
            <w:r>
              <w:rPr>
                <w:noProof/>
                <w:webHidden/>
              </w:rPr>
            </w:r>
            <w:r>
              <w:rPr>
                <w:noProof/>
                <w:webHidden/>
              </w:rPr>
              <w:fldChar w:fldCharType="separate"/>
            </w:r>
            <w:r>
              <w:rPr>
                <w:noProof/>
                <w:webHidden/>
              </w:rPr>
              <w:t>15</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67" w:history="1">
            <w:r w:rsidRPr="00157A2C">
              <w:rPr>
                <w:rStyle w:val="Hyperlink"/>
                <w:noProof/>
              </w:rPr>
              <w:t>Adding/Dropping</w:t>
            </w:r>
            <w:r w:rsidRPr="00157A2C">
              <w:rPr>
                <w:rStyle w:val="Hyperlink"/>
                <w:noProof/>
                <w:spacing w:val="-8"/>
              </w:rPr>
              <w:t xml:space="preserve"> </w:t>
            </w:r>
            <w:r w:rsidRPr="00157A2C">
              <w:rPr>
                <w:rStyle w:val="Hyperlink"/>
                <w:noProof/>
              </w:rPr>
              <w:t>Classes</w:t>
            </w:r>
            <w:r>
              <w:rPr>
                <w:noProof/>
                <w:webHidden/>
              </w:rPr>
              <w:tab/>
            </w:r>
            <w:r>
              <w:rPr>
                <w:noProof/>
                <w:webHidden/>
              </w:rPr>
              <w:fldChar w:fldCharType="begin"/>
            </w:r>
            <w:r>
              <w:rPr>
                <w:noProof/>
                <w:webHidden/>
              </w:rPr>
              <w:instrText xml:space="preserve"> PAGEREF _Toc96935667 \h </w:instrText>
            </w:r>
            <w:r>
              <w:rPr>
                <w:noProof/>
                <w:webHidden/>
              </w:rPr>
            </w:r>
            <w:r>
              <w:rPr>
                <w:noProof/>
                <w:webHidden/>
              </w:rPr>
              <w:fldChar w:fldCharType="separate"/>
            </w:r>
            <w:r>
              <w:rPr>
                <w:noProof/>
                <w:webHidden/>
              </w:rPr>
              <w:t>15</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68" w:history="1">
            <w:r w:rsidRPr="00157A2C">
              <w:rPr>
                <w:rStyle w:val="Hyperlink"/>
                <w:noProof/>
              </w:rPr>
              <w:t>Grading</w:t>
            </w:r>
            <w:r w:rsidRPr="00157A2C">
              <w:rPr>
                <w:rStyle w:val="Hyperlink"/>
                <w:noProof/>
                <w:spacing w:val="-4"/>
              </w:rPr>
              <w:t xml:space="preserve"> </w:t>
            </w:r>
            <w:r w:rsidRPr="00157A2C">
              <w:rPr>
                <w:rStyle w:val="Hyperlink"/>
                <w:noProof/>
              </w:rPr>
              <w:t>Scales</w:t>
            </w:r>
            <w:r>
              <w:rPr>
                <w:noProof/>
                <w:webHidden/>
              </w:rPr>
              <w:tab/>
            </w:r>
            <w:r>
              <w:rPr>
                <w:noProof/>
                <w:webHidden/>
              </w:rPr>
              <w:fldChar w:fldCharType="begin"/>
            </w:r>
            <w:r>
              <w:rPr>
                <w:noProof/>
                <w:webHidden/>
              </w:rPr>
              <w:instrText xml:space="preserve"> PAGEREF _Toc96935668 \h </w:instrText>
            </w:r>
            <w:r>
              <w:rPr>
                <w:noProof/>
                <w:webHidden/>
              </w:rPr>
            </w:r>
            <w:r>
              <w:rPr>
                <w:noProof/>
                <w:webHidden/>
              </w:rPr>
              <w:fldChar w:fldCharType="separate"/>
            </w:r>
            <w:r>
              <w:rPr>
                <w:noProof/>
                <w:webHidden/>
              </w:rPr>
              <w:t>15</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69" w:history="1">
            <w:r w:rsidRPr="00157A2C">
              <w:rPr>
                <w:rStyle w:val="Hyperlink"/>
                <w:noProof/>
              </w:rPr>
              <w:t>Incomplete</w:t>
            </w:r>
            <w:r w:rsidRPr="00157A2C">
              <w:rPr>
                <w:rStyle w:val="Hyperlink"/>
                <w:noProof/>
                <w:spacing w:val="-5"/>
              </w:rPr>
              <w:t xml:space="preserve"> </w:t>
            </w:r>
            <w:r w:rsidRPr="00157A2C">
              <w:rPr>
                <w:rStyle w:val="Hyperlink"/>
                <w:noProof/>
              </w:rPr>
              <w:t>Grades</w:t>
            </w:r>
            <w:r>
              <w:rPr>
                <w:noProof/>
                <w:webHidden/>
              </w:rPr>
              <w:tab/>
            </w:r>
            <w:r>
              <w:rPr>
                <w:noProof/>
                <w:webHidden/>
              </w:rPr>
              <w:fldChar w:fldCharType="begin"/>
            </w:r>
            <w:r>
              <w:rPr>
                <w:noProof/>
                <w:webHidden/>
              </w:rPr>
              <w:instrText xml:space="preserve"> PAGEREF _Toc96935669 \h </w:instrText>
            </w:r>
            <w:r>
              <w:rPr>
                <w:noProof/>
                <w:webHidden/>
              </w:rPr>
            </w:r>
            <w:r>
              <w:rPr>
                <w:noProof/>
                <w:webHidden/>
              </w:rPr>
              <w:fldChar w:fldCharType="separate"/>
            </w:r>
            <w:r>
              <w:rPr>
                <w:noProof/>
                <w:webHidden/>
              </w:rPr>
              <w:t>16</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70" w:history="1">
            <w:r w:rsidRPr="00157A2C">
              <w:rPr>
                <w:rStyle w:val="Hyperlink"/>
                <w:noProof/>
              </w:rPr>
              <w:t>Course</w:t>
            </w:r>
            <w:r w:rsidRPr="00157A2C">
              <w:rPr>
                <w:rStyle w:val="Hyperlink"/>
                <w:noProof/>
                <w:spacing w:val="-3"/>
              </w:rPr>
              <w:t xml:space="preserve"> </w:t>
            </w:r>
            <w:r w:rsidRPr="00157A2C">
              <w:rPr>
                <w:rStyle w:val="Hyperlink"/>
                <w:noProof/>
              </w:rPr>
              <w:t>and</w:t>
            </w:r>
            <w:r w:rsidRPr="00157A2C">
              <w:rPr>
                <w:rStyle w:val="Hyperlink"/>
                <w:noProof/>
                <w:spacing w:val="-3"/>
              </w:rPr>
              <w:t xml:space="preserve"> </w:t>
            </w:r>
            <w:r w:rsidRPr="00157A2C">
              <w:rPr>
                <w:rStyle w:val="Hyperlink"/>
                <w:noProof/>
              </w:rPr>
              <w:t>Program</w:t>
            </w:r>
            <w:r w:rsidRPr="00157A2C">
              <w:rPr>
                <w:rStyle w:val="Hyperlink"/>
                <w:noProof/>
                <w:spacing w:val="-5"/>
              </w:rPr>
              <w:t xml:space="preserve"> </w:t>
            </w:r>
            <w:r w:rsidRPr="00157A2C">
              <w:rPr>
                <w:rStyle w:val="Hyperlink"/>
                <w:noProof/>
              </w:rPr>
              <w:t>Continuation</w:t>
            </w:r>
            <w:r w:rsidRPr="00157A2C">
              <w:rPr>
                <w:rStyle w:val="Hyperlink"/>
                <w:noProof/>
                <w:spacing w:val="-3"/>
              </w:rPr>
              <w:t xml:space="preserve"> </w:t>
            </w:r>
            <w:r w:rsidRPr="00157A2C">
              <w:rPr>
                <w:rStyle w:val="Hyperlink"/>
                <w:noProof/>
              </w:rPr>
              <w:t>after</w:t>
            </w:r>
            <w:r w:rsidRPr="00157A2C">
              <w:rPr>
                <w:rStyle w:val="Hyperlink"/>
                <w:noProof/>
                <w:spacing w:val="-1"/>
              </w:rPr>
              <w:t xml:space="preserve"> </w:t>
            </w:r>
            <w:r w:rsidRPr="00157A2C">
              <w:rPr>
                <w:rStyle w:val="Hyperlink"/>
                <w:noProof/>
              </w:rPr>
              <w:t>Course</w:t>
            </w:r>
            <w:r w:rsidRPr="00157A2C">
              <w:rPr>
                <w:rStyle w:val="Hyperlink"/>
                <w:noProof/>
                <w:spacing w:val="-3"/>
              </w:rPr>
              <w:t xml:space="preserve"> </w:t>
            </w:r>
            <w:r w:rsidRPr="00157A2C">
              <w:rPr>
                <w:rStyle w:val="Hyperlink"/>
                <w:noProof/>
              </w:rPr>
              <w:t>Failures</w:t>
            </w:r>
            <w:r w:rsidRPr="00157A2C">
              <w:rPr>
                <w:rStyle w:val="Hyperlink"/>
                <w:noProof/>
                <w:spacing w:val="-2"/>
              </w:rPr>
              <w:t xml:space="preserve"> </w:t>
            </w:r>
            <w:r w:rsidRPr="00157A2C">
              <w:rPr>
                <w:rStyle w:val="Hyperlink"/>
                <w:noProof/>
              </w:rPr>
              <w:t>or</w:t>
            </w:r>
            <w:r w:rsidRPr="00157A2C">
              <w:rPr>
                <w:rStyle w:val="Hyperlink"/>
                <w:noProof/>
                <w:spacing w:val="-2"/>
              </w:rPr>
              <w:t xml:space="preserve"> </w:t>
            </w:r>
            <w:r w:rsidRPr="00157A2C">
              <w:rPr>
                <w:rStyle w:val="Hyperlink"/>
                <w:noProof/>
              </w:rPr>
              <w:t>Incomplete</w:t>
            </w:r>
            <w:r w:rsidRPr="00157A2C">
              <w:rPr>
                <w:rStyle w:val="Hyperlink"/>
                <w:noProof/>
                <w:spacing w:val="-2"/>
              </w:rPr>
              <w:t xml:space="preserve"> </w:t>
            </w:r>
            <w:r w:rsidRPr="00157A2C">
              <w:rPr>
                <w:rStyle w:val="Hyperlink"/>
                <w:noProof/>
              </w:rPr>
              <w:t>Grades</w:t>
            </w:r>
            <w:r>
              <w:rPr>
                <w:noProof/>
                <w:webHidden/>
              </w:rPr>
              <w:tab/>
            </w:r>
            <w:r>
              <w:rPr>
                <w:noProof/>
                <w:webHidden/>
              </w:rPr>
              <w:fldChar w:fldCharType="begin"/>
            </w:r>
            <w:r>
              <w:rPr>
                <w:noProof/>
                <w:webHidden/>
              </w:rPr>
              <w:instrText xml:space="preserve"> PAGEREF _Toc96935670 \h </w:instrText>
            </w:r>
            <w:r>
              <w:rPr>
                <w:noProof/>
                <w:webHidden/>
              </w:rPr>
            </w:r>
            <w:r>
              <w:rPr>
                <w:noProof/>
                <w:webHidden/>
              </w:rPr>
              <w:fldChar w:fldCharType="separate"/>
            </w:r>
            <w:r>
              <w:rPr>
                <w:noProof/>
                <w:webHidden/>
              </w:rPr>
              <w:t>16</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71" w:history="1">
            <w:r w:rsidRPr="00157A2C">
              <w:rPr>
                <w:rStyle w:val="Hyperlink"/>
                <w:noProof/>
              </w:rPr>
              <w:t>Auditing</w:t>
            </w:r>
            <w:r w:rsidRPr="00157A2C">
              <w:rPr>
                <w:rStyle w:val="Hyperlink"/>
                <w:noProof/>
                <w:spacing w:val="-2"/>
              </w:rPr>
              <w:t xml:space="preserve"> </w:t>
            </w:r>
            <w:r w:rsidRPr="00157A2C">
              <w:rPr>
                <w:rStyle w:val="Hyperlink"/>
                <w:noProof/>
              </w:rPr>
              <w:t>a</w:t>
            </w:r>
            <w:r w:rsidRPr="00157A2C">
              <w:rPr>
                <w:rStyle w:val="Hyperlink"/>
                <w:noProof/>
                <w:spacing w:val="-3"/>
              </w:rPr>
              <w:t xml:space="preserve"> </w:t>
            </w:r>
            <w:r w:rsidRPr="00157A2C">
              <w:rPr>
                <w:rStyle w:val="Hyperlink"/>
                <w:noProof/>
              </w:rPr>
              <w:t>Class</w:t>
            </w:r>
            <w:r>
              <w:rPr>
                <w:noProof/>
                <w:webHidden/>
              </w:rPr>
              <w:tab/>
            </w:r>
            <w:r>
              <w:rPr>
                <w:noProof/>
                <w:webHidden/>
              </w:rPr>
              <w:fldChar w:fldCharType="begin"/>
            </w:r>
            <w:r>
              <w:rPr>
                <w:noProof/>
                <w:webHidden/>
              </w:rPr>
              <w:instrText xml:space="preserve"> PAGEREF _Toc96935671 \h </w:instrText>
            </w:r>
            <w:r>
              <w:rPr>
                <w:noProof/>
                <w:webHidden/>
              </w:rPr>
            </w:r>
            <w:r>
              <w:rPr>
                <w:noProof/>
                <w:webHidden/>
              </w:rPr>
              <w:fldChar w:fldCharType="separate"/>
            </w:r>
            <w:r>
              <w:rPr>
                <w:noProof/>
                <w:webHidden/>
              </w:rPr>
              <w:t>16</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72" w:history="1">
            <w:r w:rsidRPr="00157A2C">
              <w:rPr>
                <w:rStyle w:val="Hyperlink"/>
                <w:noProof/>
              </w:rPr>
              <w:t>Credit</w:t>
            </w:r>
            <w:r w:rsidRPr="00157A2C">
              <w:rPr>
                <w:rStyle w:val="Hyperlink"/>
                <w:noProof/>
                <w:spacing w:val="-3"/>
              </w:rPr>
              <w:t xml:space="preserve"> </w:t>
            </w:r>
            <w:r w:rsidRPr="00157A2C">
              <w:rPr>
                <w:rStyle w:val="Hyperlink"/>
                <w:noProof/>
              </w:rPr>
              <w:t>by</w:t>
            </w:r>
            <w:r w:rsidRPr="00157A2C">
              <w:rPr>
                <w:rStyle w:val="Hyperlink"/>
                <w:noProof/>
                <w:spacing w:val="-4"/>
              </w:rPr>
              <w:t xml:space="preserve"> </w:t>
            </w:r>
            <w:r w:rsidRPr="00157A2C">
              <w:rPr>
                <w:rStyle w:val="Hyperlink"/>
                <w:noProof/>
              </w:rPr>
              <w:t>Examination</w:t>
            </w:r>
            <w:r>
              <w:rPr>
                <w:noProof/>
                <w:webHidden/>
              </w:rPr>
              <w:tab/>
            </w:r>
            <w:r>
              <w:rPr>
                <w:noProof/>
                <w:webHidden/>
              </w:rPr>
              <w:fldChar w:fldCharType="begin"/>
            </w:r>
            <w:r>
              <w:rPr>
                <w:noProof/>
                <w:webHidden/>
              </w:rPr>
              <w:instrText xml:space="preserve"> PAGEREF _Toc96935672 \h </w:instrText>
            </w:r>
            <w:r>
              <w:rPr>
                <w:noProof/>
                <w:webHidden/>
              </w:rPr>
            </w:r>
            <w:r>
              <w:rPr>
                <w:noProof/>
                <w:webHidden/>
              </w:rPr>
              <w:fldChar w:fldCharType="separate"/>
            </w:r>
            <w:r>
              <w:rPr>
                <w:noProof/>
                <w:webHidden/>
              </w:rPr>
              <w:t>16</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73" w:history="1">
            <w:r w:rsidRPr="00157A2C">
              <w:rPr>
                <w:rStyle w:val="Hyperlink"/>
                <w:noProof/>
              </w:rPr>
              <w:t>Petitions</w:t>
            </w:r>
            <w:r>
              <w:rPr>
                <w:noProof/>
                <w:webHidden/>
              </w:rPr>
              <w:tab/>
            </w:r>
            <w:r>
              <w:rPr>
                <w:noProof/>
                <w:webHidden/>
              </w:rPr>
              <w:fldChar w:fldCharType="begin"/>
            </w:r>
            <w:r>
              <w:rPr>
                <w:noProof/>
                <w:webHidden/>
              </w:rPr>
              <w:instrText xml:space="preserve"> PAGEREF _Toc96935673 \h </w:instrText>
            </w:r>
            <w:r>
              <w:rPr>
                <w:noProof/>
                <w:webHidden/>
              </w:rPr>
            </w:r>
            <w:r>
              <w:rPr>
                <w:noProof/>
                <w:webHidden/>
              </w:rPr>
              <w:fldChar w:fldCharType="separate"/>
            </w:r>
            <w:r>
              <w:rPr>
                <w:noProof/>
                <w:webHidden/>
              </w:rPr>
              <w:t>17</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74" w:history="1">
            <w:r w:rsidRPr="00157A2C">
              <w:rPr>
                <w:rStyle w:val="Hyperlink"/>
                <w:noProof/>
              </w:rPr>
              <w:t>Change</w:t>
            </w:r>
            <w:r w:rsidRPr="00157A2C">
              <w:rPr>
                <w:rStyle w:val="Hyperlink"/>
                <w:noProof/>
                <w:spacing w:val="-1"/>
              </w:rPr>
              <w:t xml:space="preserve"> </w:t>
            </w:r>
            <w:r w:rsidRPr="00157A2C">
              <w:rPr>
                <w:rStyle w:val="Hyperlink"/>
                <w:noProof/>
              </w:rPr>
              <w:t>of</w:t>
            </w:r>
            <w:r w:rsidRPr="00157A2C">
              <w:rPr>
                <w:rStyle w:val="Hyperlink"/>
                <w:noProof/>
                <w:spacing w:val="-2"/>
              </w:rPr>
              <w:t xml:space="preserve"> </w:t>
            </w:r>
            <w:r w:rsidRPr="00157A2C">
              <w:rPr>
                <w:rStyle w:val="Hyperlink"/>
                <w:noProof/>
              </w:rPr>
              <w:t>Option</w:t>
            </w:r>
            <w:r>
              <w:rPr>
                <w:noProof/>
                <w:webHidden/>
              </w:rPr>
              <w:tab/>
            </w:r>
            <w:r>
              <w:rPr>
                <w:noProof/>
                <w:webHidden/>
              </w:rPr>
              <w:fldChar w:fldCharType="begin"/>
            </w:r>
            <w:r>
              <w:rPr>
                <w:noProof/>
                <w:webHidden/>
              </w:rPr>
              <w:instrText xml:space="preserve"> PAGEREF _Toc96935674 \h </w:instrText>
            </w:r>
            <w:r>
              <w:rPr>
                <w:noProof/>
                <w:webHidden/>
              </w:rPr>
            </w:r>
            <w:r>
              <w:rPr>
                <w:noProof/>
                <w:webHidden/>
              </w:rPr>
              <w:fldChar w:fldCharType="separate"/>
            </w:r>
            <w:r>
              <w:rPr>
                <w:noProof/>
                <w:webHidden/>
              </w:rPr>
              <w:t>17</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75" w:history="1">
            <w:r w:rsidRPr="00157A2C">
              <w:rPr>
                <w:rStyle w:val="Hyperlink"/>
                <w:noProof/>
              </w:rPr>
              <w:t>Post-Master’s</w:t>
            </w:r>
            <w:r w:rsidRPr="00157A2C">
              <w:rPr>
                <w:rStyle w:val="Hyperlink"/>
                <w:noProof/>
                <w:spacing w:val="-7"/>
              </w:rPr>
              <w:t xml:space="preserve"> </w:t>
            </w:r>
            <w:r w:rsidRPr="00157A2C">
              <w:rPr>
                <w:rStyle w:val="Hyperlink"/>
                <w:noProof/>
              </w:rPr>
              <w:t>Certificate</w:t>
            </w:r>
            <w:r>
              <w:rPr>
                <w:noProof/>
                <w:webHidden/>
              </w:rPr>
              <w:tab/>
            </w:r>
            <w:r>
              <w:rPr>
                <w:noProof/>
                <w:webHidden/>
              </w:rPr>
              <w:fldChar w:fldCharType="begin"/>
            </w:r>
            <w:r>
              <w:rPr>
                <w:noProof/>
                <w:webHidden/>
              </w:rPr>
              <w:instrText xml:space="preserve"> PAGEREF _Toc96935675 \h </w:instrText>
            </w:r>
            <w:r>
              <w:rPr>
                <w:noProof/>
                <w:webHidden/>
              </w:rPr>
            </w:r>
            <w:r>
              <w:rPr>
                <w:noProof/>
                <w:webHidden/>
              </w:rPr>
              <w:fldChar w:fldCharType="separate"/>
            </w:r>
            <w:r>
              <w:rPr>
                <w:noProof/>
                <w:webHidden/>
              </w:rPr>
              <w:t>18</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76" w:history="1">
            <w:r w:rsidRPr="00157A2C">
              <w:rPr>
                <w:rStyle w:val="Hyperlink"/>
                <w:noProof/>
              </w:rPr>
              <w:t>Fees</w:t>
            </w:r>
            <w:r>
              <w:rPr>
                <w:noProof/>
                <w:webHidden/>
              </w:rPr>
              <w:tab/>
            </w:r>
            <w:r>
              <w:rPr>
                <w:noProof/>
                <w:webHidden/>
              </w:rPr>
              <w:fldChar w:fldCharType="begin"/>
            </w:r>
            <w:r>
              <w:rPr>
                <w:noProof/>
                <w:webHidden/>
              </w:rPr>
              <w:instrText xml:space="preserve"> PAGEREF _Toc96935676 \h </w:instrText>
            </w:r>
            <w:r>
              <w:rPr>
                <w:noProof/>
                <w:webHidden/>
              </w:rPr>
            </w:r>
            <w:r>
              <w:rPr>
                <w:noProof/>
                <w:webHidden/>
              </w:rPr>
              <w:fldChar w:fldCharType="separate"/>
            </w:r>
            <w:r>
              <w:rPr>
                <w:noProof/>
                <w:webHidden/>
              </w:rPr>
              <w:t>18</w:t>
            </w:r>
            <w:r>
              <w:rPr>
                <w:noProof/>
                <w:webHidden/>
              </w:rPr>
              <w:fldChar w:fldCharType="end"/>
            </w:r>
          </w:hyperlink>
        </w:p>
        <w:p w:rsidR="006F7363" w:rsidRDefault="006F7363">
          <w:pPr>
            <w:pStyle w:val="TOC1"/>
            <w:tabs>
              <w:tab w:val="right" w:leader="dot" w:pos="10510"/>
            </w:tabs>
            <w:rPr>
              <w:rStyle w:val="Hyperlink"/>
              <w:noProof/>
            </w:rPr>
          </w:pPr>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677" w:history="1">
            <w:r w:rsidRPr="00157A2C">
              <w:rPr>
                <w:rStyle w:val="Hyperlink"/>
                <w:noProof/>
                <w:spacing w:val="-1"/>
              </w:rPr>
              <w:t>S</w:t>
            </w:r>
            <w:r w:rsidRPr="00157A2C">
              <w:rPr>
                <w:rStyle w:val="Hyperlink"/>
                <w:noProof/>
                <w:spacing w:val="-1"/>
              </w:rPr>
              <w:t>ECTION</w:t>
            </w:r>
            <w:r w:rsidRPr="00157A2C">
              <w:rPr>
                <w:rStyle w:val="Hyperlink"/>
                <w:noProof/>
                <w:spacing w:val="-16"/>
              </w:rPr>
              <w:t xml:space="preserve"> </w:t>
            </w:r>
            <w:r w:rsidRPr="00157A2C">
              <w:rPr>
                <w:rStyle w:val="Hyperlink"/>
                <w:noProof/>
              </w:rPr>
              <w:t>IV:</w:t>
            </w:r>
            <w:r w:rsidRPr="00157A2C">
              <w:rPr>
                <w:rStyle w:val="Hyperlink"/>
                <w:noProof/>
                <w:spacing w:val="-18"/>
              </w:rPr>
              <w:t xml:space="preserve"> </w:t>
            </w:r>
            <w:r w:rsidRPr="00157A2C">
              <w:rPr>
                <w:rStyle w:val="Hyperlink"/>
                <w:noProof/>
              </w:rPr>
              <w:t>PACSON</w:t>
            </w:r>
            <w:r w:rsidRPr="00157A2C">
              <w:rPr>
                <w:rStyle w:val="Hyperlink"/>
                <w:noProof/>
                <w:spacing w:val="-17"/>
              </w:rPr>
              <w:t xml:space="preserve"> </w:t>
            </w:r>
            <w:r w:rsidRPr="00157A2C">
              <w:rPr>
                <w:rStyle w:val="Hyperlink"/>
                <w:noProof/>
              </w:rPr>
              <w:t>REQUIREMENTS</w:t>
            </w:r>
            <w:r>
              <w:rPr>
                <w:noProof/>
                <w:webHidden/>
              </w:rPr>
              <w:tab/>
            </w:r>
            <w:r>
              <w:rPr>
                <w:noProof/>
                <w:webHidden/>
              </w:rPr>
              <w:fldChar w:fldCharType="begin"/>
            </w:r>
            <w:r>
              <w:rPr>
                <w:noProof/>
                <w:webHidden/>
              </w:rPr>
              <w:instrText xml:space="preserve"> PAGEREF _Toc96935677 \h </w:instrText>
            </w:r>
            <w:r>
              <w:rPr>
                <w:noProof/>
                <w:webHidden/>
              </w:rPr>
            </w:r>
            <w:r>
              <w:rPr>
                <w:noProof/>
                <w:webHidden/>
              </w:rPr>
              <w:fldChar w:fldCharType="separate"/>
            </w:r>
            <w:r>
              <w:rPr>
                <w:noProof/>
                <w:webHidden/>
              </w:rPr>
              <w:t>19</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78" w:history="1">
            <w:r w:rsidRPr="00157A2C">
              <w:rPr>
                <w:rStyle w:val="Hyperlink"/>
                <w:noProof/>
              </w:rPr>
              <w:t>Paper</w:t>
            </w:r>
            <w:r w:rsidRPr="00157A2C">
              <w:rPr>
                <w:rStyle w:val="Hyperlink"/>
                <w:noProof/>
                <w:spacing w:val="-3"/>
              </w:rPr>
              <w:t xml:space="preserve"> </w:t>
            </w:r>
            <w:r w:rsidRPr="00157A2C">
              <w:rPr>
                <w:rStyle w:val="Hyperlink"/>
                <w:noProof/>
              </w:rPr>
              <w:t>Format</w:t>
            </w:r>
            <w:r>
              <w:rPr>
                <w:noProof/>
                <w:webHidden/>
              </w:rPr>
              <w:tab/>
            </w:r>
            <w:r>
              <w:rPr>
                <w:noProof/>
                <w:webHidden/>
              </w:rPr>
              <w:fldChar w:fldCharType="begin"/>
            </w:r>
            <w:r>
              <w:rPr>
                <w:noProof/>
                <w:webHidden/>
              </w:rPr>
              <w:instrText xml:space="preserve"> PAGEREF _Toc96935678 \h </w:instrText>
            </w:r>
            <w:r>
              <w:rPr>
                <w:noProof/>
                <w:webHidden/>
              </w:rPr>
            </w:r>
            <w:r>
              <w:rPr>
                <w:noProof/>
                <w:webHidden/>
              </w:rPr>
              <w:fldChar w:fldCharType="separate"/>
            </w:r>
            <w:r>
              <w:rPr>
                <w:noProof/>
                <w:webHidden/>
              </w:rPr>
              <w:t>19</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79" w:history="1">
            <w:r w:rsidRPr="00157A2C">
              <w:rPr>
                <w:rStyle w:val="Hyperlink"/>
                <w:noProof/>
              </w:rPr>
              <w:t>Clinical</w:t>
            </w:r>
            <w:r w:rsidRPr="00157A2C">
              <w:rPr>
                <w:rStyle w:val="Hyperlink"/>
                <w:noProof/>
                <w:spacing w:val="-3"/>
              </w:rPr>
              <w:t xml:space="preserve"> </w:t>
            </w:r>
            <w:r w:rsidRPr="00157A2C">
              <w:rPr>
                <w:rStyle w:val="Hyperlink"/>
                <w:noProof/>
              </w:rPr>
              <w:t>Courses</w:t>
            </w:r>
            <w:r w:rsidRPr="00157A2C">
              <w:rPr>
                <w:rStyle w:val="Hyperlink"/>
                <w:noProof/>
                <w:spacing w:val="-2"/>
              </w:rPr>
              <w:t xml:space="preserve"> </w:t>
            </w:r>
            <w:r w:rsidRPr="00157A2C">
              <w:rPr>
                <w:rStyle w:val="Hyperlink"/>
                <w:noProof/>
              </w:rPr>
              <w:t>and</w:t>
            </w:r>
            <w:r w:rsidRPr="00157A2C">
              <w:rPr>
                <w:rStyle w:val="Hyperlink"/>
                <w:noProof/>
                <w:spacing w:val="-3"/>
              </w:rPr>
              <w:t xml:space="preserve"> </w:t>
            </w:r>
            <w:r w:rsidRPr="00157A2C">
              <w:rPr>
                <w:rStyle w:val="Hyperlink"/>
                <w:noProof/>
              </w:rPr>
              <w:t>Advanced</w:t>
            </w:r>
            <w:r w:rsidRPr="00157A2C">
              <w:rPr>
                <w:rStyle w:val="Hyperlink"/>
                <w:noProof/>
                <w:spacing w:val="-2"/>
              </w:rPr>
              <w:t xml:space="preserve"> </w:t>
            </w:r>
            <w:r w:rsidRPr="00157A2C">
              <w:rPr>
                <w:rStyle w:val="Hyperlink"/>
                <w:noProof/>
              </w:rPr>
              <w:t>Field</w:t>
            </w:r>
            <w:r w:rsidRPr="00157A2C">
              <w:rPr>
                <w:rStyle w:val="Hyperlink"/>
                <w:noProof/>
                <w:spacing w:val="-2"/>
              </w:rPr>
              <w:t xml:space="preserve"> </w:t>
            </w:r>
            <w:r w:rsidRPr="00157A2C">
              <w:rPr>
                <w:rStyle w:val="Hyperlink"/>
                <w:noProof/>
              </w:rPr>
              <w:t>Study</w:t>
            </w:r>
            <w:r>
              <w:rPr>
                <w:noProof/>
                <w:webHidden/>
              </w:rPr>
              <w:tab/>
            </w:r>
            <w:r>
              <w:rPr>
                <w:noProof/>
                <w:webHidden/>
              </w:rPr>
              <w:fldChar w:fldCharType="begin"/>
            </w:r>
            <w:r>
              <w:rPr>
                <w:noProof/>
                <w:webHidden/>
              </w:rPr>
              <w:instrText xml:space="preserve"> PAGEREF _Toc96935679 \h </w:instrText>
            </w:r>
            <w:r>
              <w:rPr>
                <w:noProof/>
                <w:webHidden/>
              </w:rPr>
            </w:r>
            <w:r>
              <w:rPr>
                <w:noProof/>
                <w:webHidden/>
              </w:rPr>
              <w:fldChar w:fldCharType="separate"/>
            </w:r>
            <w:r>
              <w:rPr>
                <w:noProof/>
                <w:webHidden/>
              </w:rPr>
              <w:t>19</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80" w:history="1">
            <w:r w:rsidRPr="00157A2C">
              <w:rPr>
                <w:rStyle w:val="Hyperlink"/>
                <w:noProof/>
              </w:rPr>
              <w:t>First</w:t>
            </w:r>
            <w:r w:rsidRPr="00157A2C">
              <w:rPr>
                <w:rStyle w:val="Hyperlink"/>
                <w:noProof/>
                <w:spacing w:val="-4"/>
              </w:rPr>
              <w:t xml:space="preserve"> </w:t>
            </w:r>
            <w:r w:rsidRPr="00157A2C">
              <w:rPr>
                <w:rStyle w:val="Hyperlink"/>
                <w:noProof/>
              </w:rPr>
              <w:t>Class</w:t>
            </w:r>
            <w:r w:rsidRPr="00157A2C">
              <w:rPr>
                <w:rStyle w:val="Hyperlink"/>
                <w:noProof/>
                <w:spacing w:val="-4"/>
              </w:rPr>
              <w:t xml:space="preserve"> </w:t>
            </w:r>
            <w:r w:rsidRPr="00157A2C">
              <w:rPr>
                <w:rStyle w:val="Hyperlink"/>
                <w:noProof/>
              </w:rPr>
              <w:t>Meeting</w:t>
            </w:r>
            <w:r>
              <w:rPr>
                <w:noProof/>
                <w:webHidden/>
              </w:rPr>
              <w:tab/>
            </w:r>
            <w:r>
              <w:rPr>
                <w:noProof/>
                <w:webHidden/>
              </w:rPr>
              <w:fldChar w:fldCharType="begin"/>
            </w:r>
            <w:r>
              <w:rPr>
                <w:noProof/>
                <w:webHidden/>
              </w:rPr>
              <w:instrText xml:space="preserve"> PAGEREF _Toc96935680 \h </w:instrText>
            </w:r>
            <w:r>
              <w:rPr>
                <w:noProof/>
                <w:webHidden/>
              </w:rPr>
            </w:r>
            <w:r>
              <w:rPr>
                <w:noProof/>
                <w:webHidden/>
              </w:rPr>
              <w:fldChar w:fldCharType="separate"/>
            </w:r>
            <w:r>
              <w:rPr>
                <w:noProof/>
                <w:webHidden/>
              </w:rPr>
              <w:t>19</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81" w:history="1">
            <w:r w:rsidRPr="00157A2C">
              <w:rPr>
                <w:rStyle w:val="Hyperlink"/>
                <w:noProof/>
              </w:rPr>
              <w:t>Admission</w:t>
            </w:r>
            <w:r w:rsidRPr="00157A2C">
              <w:rPr>
                <w:rStyle w:val="Hyperlink"/>
                <w:noProof/>
                <w:spacing w:val="-5"/>
              </w:rPr>
              <w:t xml:space="preserve"> </w:t>
            </w:r>
            <w:r w:rsidRPr="00157A2C">
              <w:rPr>
                <w:rStyle w:val="Hyperlink"/>
                <w:noProof/>
              </w:rPr>
              <w:t>to</w:t>
            </w:r>
            <w:r w:rsidRPr="00157A2C">
              <w:rPr>
                <w:rStyle w:val="Hyperlink"/>
                <w:noProof/>
                <w:spacing w:val="-4"/>
              </w:rPr>
              <w:t xml:space="preserve"> </w:t>
            </w:r>
            <w:r w:rsidRPr="00157A2C">
              <w:rPr>
                <w:rStyle w:val="Hyperlink"/>
                <w:noProof/>
              </w:rPr>
              <w:t>Clinical</w:t>
            </w:r>
            <w:r w:rsidRPr="00157A2C">
              <w:rPr>
                <w:rStyle w:val="Hyperlink"/>
                <w:noProof/>
                <w:spacing w:val="-6"/>
              </w:rPr>
              <w:t xml:space="preserve"> </w:t>
            </w:r>
            <w:r w:rsidRPr="00157A2C">
              <w:rPr>
                <w:rStyle w:val="Hyperlink"/>
                <w:noProof/>
              </w:rPr>
              <w:t>Labs/Practicums/Field</w:t>
            </w:r>
            <w:r w:rsidRPr="00157A2C">
              <w:rPr>
                <w:rStyle w:val="Hyperlink"/>
                <w:noProof/>
                <w:spacing w:val="-4"/>
              </w:rPr>
              <w:t xml:space="preserve"> </w:t>
            </w:r>
            <w:r w:rsidRPr="00157A2C">
              <w:rPr>
                <w:rStyle w:val="Hyperlink"/>
                <w:noProof/>
              </w:rPr>
              <w:t>Study</w:t>
            </w:r>
            <w:r>
              <w:rPr>
                <w:noProof/>
                <w:webHidden/>
              </w:rPr>
              <w:tab/>
            </w:r>
            <w:r>
              <w:rPr>
                <w:noProof/>
                <w:webHidden/>
              </w:rPr>
              <w:fldChar w:fldCharType="begin"/>
            </w:r>
            <w:r>
              <w:rPr>
                <w:noProof/>
                <w:webHidden/>
              </w:rPr>
              <w:instrText xml:space="preserve"> PAGEREF _Toc96935681 \h </w:instrText>
            </w:r>
            <w:r>
              <w:rPr>
                <w:noProof/>
                <w:webHidden/>
              </w:rPr>
            </w:r>
            <w:r>
              <w:rPr>
                <w:noProof/>
                <w:webHidden/>
              </w:rPr>
              <w:fldChar w:fldCharType="separate"/>
            </w:r>
            <w:r>
              <w:rPr>
                <w:noProof/>
                <w:webHidden/>
              </w:rPr>
              <w:t>19</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82" w:history="1">
            <w:r w:rsidRPr="00157A2C">
              <w:rPr>
                <w:rStyle w:val="Hyperlink"/>
                <w:noProof/>
              </w:rPr>
              <w:t>Guidelines</w:t>
            </w:r>
            <w:r w:rsidRPr="00157A2C">
              <w:rPr>
                <w:rStyle w:val="Hyperlink"/>
                <w:noProof/>
                <w:spacing w:val="-3"/>
              </w:rPr>
              <w:t xml:space="preserve"> </w:t>
            </w:r>
            <w:r w:rsidRPr="00157A2C">
              <w:rPr>
                <w:rStyle w:val="Hyperlink"/>
                <w:noProof/>
              </w:rPr>
              <w:t>for</w:t>
            </w:r>
            <w:r w:rsidRPr="00157A2C">
              <w:rPr>
                <w:rStyle w:val="Hyperlink"/>
                <w:noProof/>
                <w:spacing w:val="-2"/>
              </w:rPr>
              <w:t xml:space="preserve"> </w:t>
            </w:r>
            <w:r w:rsidRPr="00157A2C">
              <w:rPr>
                <w:rStyle w:val="Hyperlink"/>
                <w:noProof/>
              </w:rPr>
              <w:t>Professional</w:t>
            </w:r>
            <w:r w:rsidRPr="00157A2C">
              <w:rPr>
                <w:rStyle w:val="Hyperlink"/>
                <w:noProof/>
                <w:spacing w:val="-3"/>
              </w:rPr>
              <w:t xml:space="preserve"> </w:t>
            </w:r>
            <w:r w:rsidRPr="00157A2C">
              <w:rPr>
                <w:rStyle w:val="Hyperlink"/>
                <w:noProof/>
              </w:rPr>
              <w:t>Image</w:t>
            </w:r>
            <w:r w:rsidRPr="00157A2C">
              <w:rPr>
                <w:rStyle w:val="Hyperlink"/>
                <w:noProof/>
                <w:spacing w:val="-3"/>
              </w:rPr>
              <w:t xml:space="preserve"> </w:t>
            </w:r>
            <w:r w:rsidRPr="00157A2C">
              <w:rPr>
                <w:rStyle w:val="Hyperlink"/>
                <w:noProof/>
              </w:rPr>
              <w:t>for</w:t>
            </w:r>
            <w:r w:rsidRPr="00157A2C">
              <w:rPr>
                <w:rStyle w:val="Hyperlink"/>
                <w:noProof/>
                <w:spacing w:val="-2"/>
              </w:rPr>
              <w:t xml:space="preserve"> </w:t>
            </w:r>
            <w:r w:rsidRPr="00157A2C">
              <w:rPr>
                <w:rStyle w:val="Hyperlink"/>
                <w:noProof/>
              </w:rPr>
              <w:t>MSN</w:t>
            </w:r>
            <w:r w:rsidRPr="00157A2C">
              <w:rPr>
                <w:rStyle w:val="Hyperlink"/>
                <w:noProof/>
                <w:spacing w:val="-4"/>
              </w:rPr>
              <w:t xml:space="preserve"> </w:t>
            </w:r>
            <w:r w:rsidRPr="00157A2C">
              <w:rPr>
                <w:rStyle w:val="Hyperlink"/>
                <w:noProof/>
              </w:rPr>
              <w:t>Graduate</w:t>
            </w:r>
            <w:r w:rsidRPr="00157A2C">
              <w:rPr>
                <w:rStyle w:val="Hyperlink"/>
                <w:noProof/>
                <w:spacing w:val="-3"/>
              </w:rPr>
              <w:t xml:space="preserve"> </w:t>
            </w:r>
            <w:r w:rsidRPr="00157A2C">
              <w:rPr>
                <w:rStyle w:val="Hyperlink"/>
                <w:noProof/>
              </w:rPr>
              <w:t>Students</w:t>
            </w:r>
            <w:r>
              <w:rPr>
                <w:noProof/>
                <w:webHidden/>
              </w:rPr>
              <w:tab/>
            </w:r>
            <w:r>
              <w:rPr>
                <w:noProof/>
                <w:webHidden/>
              </w:rPr>
              <w:fldChar w:fldCharType="begin"/>
            </w:r>
            <w:r>
              <w:rPr>
                <w:noProof/>
                <w:webHidden/>
              </w:rPr>
              <w:instrText xml:space="preserve"> PAGEREF _Toc96935682 \h </w:instrText>
            </w:r>
            <w:r>
              <w:rPr>
                <w:noProof/>
                <w:webHidden/>
              </w:rPr>
            </w:r>
            <w:r>
              <w:rPr>
                <w:noProof/>
                <w:webHidden/>
              </w:rPr>
              <w:fldChar w:fldCharType="separate"/>
            </w:r>
            <w:r>
              <w:rPr>
                <w:noProof/>
                <w:webHidden/>
              </w:rPr>
              <w:t>21</w:t>
            </w:r>
            <w:r>
              <w:rPr>
                <w:noProof/>
                <w:webHidden/>
              </w:rPr>
              <w:fldChar w:fldCharType="end"/>
            </w:r>
          </w:hyperlink>
        </w:p>
        <w:p w:rsidR="006F7363" w:rsidRDefault="006F7363">
          <w:pPr>
            <w:pStyle w:val="TOC1"/>
            <w:tabs>
              <w:tab w:val="right" w:leader="dot" w:pos="10510"/>
            </w:tabs>
            <w:rPr>
              <w:rStyle w:val="Hyperlink"/>
              <w:noProof/>
            </w:rPr>
          </w:pPr>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683" w:history="1">
            <w:r w:rsidRPr="00157A2C">
              <w:rPr>
                <w:rStyle w:val="Hyperlink"/>
                <w:noProof/>
              </w:rPr>
              <w:t>SECTION</w:t>
            </w:r>
            <w:r w:rsidRPr="00157A2C">
              <w:rPr>
                <w:rStyle w:val="Hyperlink"/>
                <w:noProof/>
                <w:spacing w:val="-10"/>
              </w:rPr>
              <w:t xml:space="preserve"> </w:t>
            </w:r>
            <w:r w:rsidRPr="00157A2C">
              <w:rPr>
                <w:rStyle w:val="Hyperlink"/>
                <w:noProof/>
              </w:rPr>
              <w:t>V:</w:t>
            </w:r>
            <w:r w:rsidRPr="00157A2C">
              <w:rPr>
                <w:rStyle w:val="Hyperlink"/>
                <w:noProof/>
                <w:spacing w:val="-9"/>
              </w:rPr>
              <w:t xml:space="preserve"> </w:t>
            </w:r>
            <w:r w:rsidRPr="00157A2C">
              <w:rPr>
                <w:rStyle w:val="Hyperlink"/>
                <w:noProof/>
              </w:rPr>
              <w:t>NURSE</w:t>
            </w:r>
            <w:r w:rsidRPr="00157A2C">
              <w:rPr>
                <w:rStyle w:val="Hyperlink"/>
                <w:noProof/>
                <w:spacing w:val="-10"/>
              </w:rPr>
              <w:t xml:space="preserve"> </w:t>
            </w:r>
            <w:r w:rsidRPr="00157A2C">
              <w:rPr>
                <w:rStyle w:val="Hyperlink"/>
                <w:noProof/>
              </w:rPr>
              <w:t>PRACTITIONER</w:t>
            </w:r>
            <w:r w:rsidRPr="00157A2C">
              <w:rPr>
                <w:rStyle w:val="Hyperlink"/>
                <w:noProof/>
                <w:spacing w:val="-9"/>
              </w:rPr>
              <w:t xml:space="preserve"> </w:t>
            </w:r>
            <w:r w:rsidRPr="00157A2C">
              <w:rPr>
                <w:rStyle w:val="Hyperlink"/>
                <w:noProof/>
              </w:rPr>
              <w:t>PROGRAMS</w:t>
            </w:r>
            <w:r>
              <w:rPr>
                <w:noProof/>
                <w:webHidden/>
              </w:rPr>
              <w:tab/>
            </w:r>
            <w:r>
              <w:rPr>
                <w:noProof/>
                <w:webHidden/>
              </w:rPr>
              <w:fldChar w:fldCharType="begin"/>
            </w:r>
            <w:r>
              <w:rPr>
                <w:noProof/>
                <w:webHidden/>
              </w:rPr>
              <w:instrText xml:space="preserve"> PAGEREF _Toc96935683 \h </w:instrText>
            </w:r>
            <w:r>
              <w:rPr>
                <w:noProof/>
                <w:webHidden/>
              </w:rPr>
            </w:r>
            <w:r>
              <w:rPr>
                <w:noProof/>
                <w:webHidden/>
              </w:rPr>
              <w:fldChar w:fldCharType="separate"/>
            </w:r>
            <w:r>
              <w:rPr>
                <w:noProof/>
                <w:webHidden/>
              </w:rPr>
              <w:t>23</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84" w:history="1">
            <w:r w:rsidRPr="00157A2C">
              <w:rPr>
                <w:rStyle w:val="Hyperlink"/>
                <w:noProof/>
              </w:rPr>
              <w:t>Purposes</w:t>
            </w:r>
            <w:r>
              <w:rPr>
                <w:noProof/>
                <w:webHidden/>
              </w:rPr>
              <w:tab/>
            </w:r>
            <w:r>
              <w:rPr>
                <w:noProof/>
                <w:webHidden/>
              </w:rPr>
              <w:fldChar w:fldCharType="begin"/>
            </w:r>
            <w:r>
              <w:rPr>
                <w:noProof/>
                <w:webHidden/>
              </w:rPr>
              <w:instrText xml:space="preserve"> PAGEREF _Toc96935684 \h </w:instrText>
            </w:r>
            <w:r>
              <w:rPr>
                <w:noProof/>
                <w:webHidden/>
              </w:rPr>
            </w:r>
            <w:r>
              <w:rPr>
                <w:noProof/>
                <w:webHidden/>
              </w:rPr>
              <w:fldChar w:fldCharType="separate"/>
            </w:r>
            <w:r>
              <w:rPr>
                <w:noProof/>
                <w:webHidden/>
              </w:rPr>
              <w:t>23</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85" w:history="1">
            <w:r w:rsidRPr="00157A2C">
              <w:rPr>
                <w:rStyle w:val="Hyperlink"/>
                <w:noProof/>
              </w:rPr>
              <w:t>Philosophy</w:t>
            </w:r>
            <w:r w:rsidRPr="00157A2C">
              <w:rPr>
                <w:rStyle w:val="Hyperlink"/>
                <w:noProof/>
                <w:spacing w:val="-5"/>
              </w:rPr>
              <w:t xml:space="preserve"> </w:t>
            </w:r>
            <w:r w:rsidRPr="00157A2C">
              <w:rPr>
                <w:rStyle w:val="Hyperlink"/>
                <w:noProof/>
              </w:rPr>
              <w:t>of</w:t>
            </w:r>
            <w:r w:rsidRPr="00157A2C">
              <w:rPr>
                <w:rStyle w:val="Hyperlink"/>
                <w:noProof/>
                <w:spacing w:val="-3"/>
              </w:rPr>
              <w:t xml:space="preserve"> </w:t>
            </w:r>
            <w:r w:rsidRPr="00157A2C">
              <w:rPr>
                <w:rStyle w:val="Hyperlink"/>
                <w:noProof/>
              </w:rPr>
              <w:t>Nurse</w:t>
            </w:r>
            <w:r w:rsidRPr="00157A2C">
              <w:rPr>
                <w:rStyle w:val="Hyperlink"/>
                <w:noProof/>
                <w:spacing w:val="-6"/>
              </w:rPr>
              <w:t xml:space="preserve"> </w:t>
            </w:r>
            <w:r w:rsidRPr="00157A2C">
              <w:rPr>
                <w:rStyle w:val="Hyperlink"/>
                <w:noProof/>
              </w:rPr>
              <w:t>Practitioner</w:t>
            </w:r>
            <w:r w:rsidRPr="00157A2C">
              <w:rPr>
                <w:rStyle w:val="Hyperlink"/>
                <w:noProof/>
                <w:spacing w:val="-2"/>
              </w:rPr>
              <w:t xml:space="preserve"> </w:t>
            </w:r>
            <w:r w:rsidRPr="00157A2C">
              <w:rPr>
                <w:rStyle w:val="Hyperlink"/>
                <w:noProof/>
              </w:rPr>
              <w:t>Programs</w:t>
            </w:r>
            <w:r>
              <w:rPr>
                <w:noProof/>
                <w:webHidden/>
              </w:rPr>
              <w:tab/>
            </w:r>
            <w:r>
              <w:rPr>
                <w:noProof/>
                <w:webHidden/>
              </w:rPr>
              <w:fldChar w:fldCharType="begin"/>
            </w:r>
            <w:r>
              <w:rPr>
                <w:noProof/>
                <w:webHidden/>
              </w:rPr>
              <w:instrText xml:space="preserve"> PAGEREF _Toc96935685 \h </w:instrText>
            </w:r>
            <w:r>
              <w:rPr>
                <w:noProof/>
                <w:webHidden/>
              </w:rPr>
            </w:r>
            <w:r>
              <w:rPr>
                <w:noProof/>
                <w:webHidden/>
              </w:rPr>
              <w:fldChar w:fldCharType="separate"/>
            </w:r>
            <w:r>
              <w:rPr>
                <w:noProof/>
                <w:webHidden/>
              </w:rPr>
              <w:t>23</w:t>
            </w:r>
            <w:r>
              <w:rPr>
                <w:noProof/>
                <w:webHidden/>
              </w:rPr>
              <w:fldChar w:fldCharType="end"/>
            </w:r>
          </w:hyperlink>
        </w:p>
        <w:p w:rsidR="006F7363" w:rsidRDefault="006F7363">
          <w:pPr>
            <w:pStyle w:val="TOC1"/>
            <w:tabs>
              <w:tab w:val="right" w:leader="dot" w:pos="10510"/>
            </w:tabs>
            <w:rPr>
              <w:rStyle w:val="Hyperlink"/>
              <w:noProof/>
            </w:rPr>
          </w:pPr>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686" w:history="1">
            <w:r w:rsidRPr="00157A2C">
              <w:rPr>
                <w:rStyle w:val="Hyperlink"/>
                <w:noProof/>
              </w:rPr>
              <w:t>SECTION</w:t>
            </w:r>
            <w:r w:rsidRPr="00157A2C">
              <w:rPr>
                <w:rStyle w:val="Hyperlink"/>
                <w:noProof/>
                <w:spacing w:val="-12"/>
              </w:rPr>
              <w:t xml:space="preserve"> </w:t>
            </w:r>
            <w:r w:rsidRPr="00157A2C">
              <w:rPr>
                <w:rStyle w:val="Hyperlink"/>
                <w:noProof/>
              </w:rPr>
              <w:t>VI:</w:t>
            </w:r>
            <w:r w:rsidRPr="00157A2C">
              <w:rPr>
                <w:rStyle w:val="Hyperlink"/>
                <w:noProof/>
                <w:spacing w:val="-9"/>
              </w:rPr>
              <w:t xml:space="preserve"> </w:t>
            </w:r>
            <w:r w:rsidRPr="00157A2C">
              <w:rPr>
                <w:rStyle w:val="Hyperlink"/>
                <w:noProof/>
              </w:rPr>
              <w:t>ACTIVITIES</w:t>
            </w:r>
            <w:r w:rsidRPr="00157A2C">
              <w:rPr>
                <w:rStyle w:val="Hyperlink"/>
                <w:noProof/>
                <w:spacing w:val="-12"/>
              </w:rPr>
              <w:t xml:space="preserve"> </w:t>
            </w:r>
            <w:r w:rsidRPr="00157A2C">
              <w:rPr>
                <w:rStyle w:val="Hyperlink"/>
                <w:noProof/>
              </w:rPr>
              <w:t>AND</w:t>
            </w:r>
            <w:r w:rsidRPr="00157A2C">
              <w:rPr>
                <w:rStyle w:val="Hyperlink"/>
                <w:noProof/>
                <w:spacing w:val="-11"/>
              </w:rPr>
              <w:t xml:space="preserve"> </w:t>
            </w:r>
            <w:r w:rsidRPr="00157A2C">
              <w:rPr>
                <w:rStyle w:val="Hyperlink"/>
                <w:noProof/>
              </w:rPr>
              <w:t>RESOURCES</w:t>
            </w:r>
            <w:r w:rsidRPr="00157A2C">
              <w:rPr>
                <w:rStyle w:val="Hyperlink"/>
                <w:noProof/>
                <w:spacing w:val="-12"/>
              </w:rPr>
              <w:t xml:space="preserve"> </w:t>
            </w:r>
            <w:r w:rsidRPr="00157A2C">
              <w:rPr>
                <w:rStyle w:val="Hyperlink"/>
                <w:noProof/>
              </w:rPr>
              <w:t>RELATED</w:t>
            </w:r>
            <w:r w:rsidRPr="00157A2C">
              <w:rPr>
                <w:rStyle w:val="Hyperlink"/>
                <w:noProof/>
                <w:spacing w:val="-11"/>
              </w:rPr>
              <w:t xml:space="preserve"> </w:t>
            </w:r>
            <w:r w:rsidRPr="00157A2C">
              <w:rPr>
                <w:rStyle w:val="Hyperlink"/>
                <w:noProof/>
              </w:rPr>
              <w:t>TO</w:t>
            </w:r>
            <w:r w:rsidRPr="00157A2C">
              <w:rPr>
                <w:rStyle w:val="Hyperlink"/>
                <w:noProof/>
                <w:spacing w:val="-10"/>
              </w:rPr>
              <w:t xml:space="preserve"> </w:t>
            </w:r>
            <w:r w:rsidRPr="00157A2C">
              <w:rPr>
                <w:rStyle w:val="Hyperlink"/>
                <w:noProof/>
              </w:rPr>
              <w:t>NURSING</w:t>
            </w:r>
            <w:r w:rsidRPr="00157A2C">
              <w:rPr>
                <w:rStyle w:val="Hyperlink"/>
                <w:noProof/>
                <w:spacing w:val="-69"/>
              </w:rPr>
              <w:t xml:space="preserve"> </w:t>
            </w:r>
            <w:r w:rsidRPr="00157A2C">
              <w:rPr>
                <w:rStyle w:val="Hyperlink"/>
                <w:noProof/>
              </w:rPr>
              <w:t>AND</w:t>
            </w:r>
            <w:r w:rsidRPr="00157A2C">
              <w:rPr>
                <w:rStyle w:val="Hyperlink"/>
                <w:noProof/>
                <w:spacing w:val="-2"/>
              </w:rPr>
              <w:t xml:space="preserve"> </w:t>
            </w:r>
            <w:r w:rsidRPr="00157A2C">
              <w:rPr>
                <w:rStyle w:val="Hyperlink"/>
                <w:noProof/>
              </w:rPr>
              <w:t>THE UNIVERSITY</w:t>
            </w:r>
            <w:r>
              <w:rPr>
                <w:noProof/>
                <w:webHidden/>
              </w:rPr>
              <w:tab/>
            </w:r>
            <w:r>
              <w:rPr>
                <w:noProof/>
                <w:webHidden/>
              </w:rPr>
              <w:fldChar w:fldCharType="begin"/>
            </w:r>
            <w:r>
              <w:rPr>
                <w:noProof/>
                <w:webHidden/>
              </w:rPr>
              <w:instrText xml:space="preserve"> PAGEREF _Toc96935686 \h </w:instrText>
            </w:r>
            <w:r>
              <w:rPr>
                <w:noProof/>
                <w:webHidden/>
              </w:rPr>
            </w:r>
            <w:r>
              <w:rPr>
                <w:noProof/>
                <w:webHidden/>
              </w:rPr>
              <w:fldChar w:fldCharType="separate"/>
            </w:r>
            <w:r>
              <w:rPr>
                <w:noProof/>
                <w:webHidden/>
              </w:rPr>
              <w:t>25</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87" w:history="1">
            <w:r w:rsidRPr="00157A2C">
              <w:rPr>
                <w:rStyle w:val="Hyperlink"/>
                <w:noProof/>
              </w:rPr>
              <w:t>Student</w:t>
            </w:r>
            <w:r w:rsidRPr="00157A2C">
              <w:rPr>
                <w:rStyle w:val="Hyperlink"/>
                <w:noProof/>
                <w:spacing w:val="-6"/>
              </w:rPr>
              <w:t xml:space="preserve"> </w:t>
            </w:r>
            <w:r w:rsidRPr="00157A2C">
              <w:rPr>
                <w:rStyle w:val="Hyperlink"/>
                <w:noProof/>
              </w:rPr>
              <w:t>Government</w:t>
            </w:r>
            <w:r>
              <w:rPr>
                <w:noProof/>
                <w:webHidden/>
              </w:rPr>
              <w:tab/>
            </w:r>
            <w:r>
              <w:rPr>
                <w:noProof/>
                <w:webHidden/>
              </w:rPr>
              <w:fldChar w:fldCharType="begin"/>
            </w:r>
            <w:r>
              <w:rPr>
                <w:noProof/>
                <w:webHidden/>
              </w:rPr>
              <w:instrText xml:space="preserve"> PAGEREF _Toc96935687 \h </w:instrText>
            </w:r>
            <w:r>
              <w:rPr>
                <w:noProof/>
                <w:webHidden/>
              </w:rPr>
            </w:r>
            <w:r>
              <w:rPr>
                <w:noProof/>
                <w:webHidden/>
              </w:rPr>
              <w:fldChar w:fldCharType="separate"/>
            </w:r>
            <w:r>
              <w:rPr>
                <w:noProof/>
                <w:webHidden/>
              </w:rPr>
              <w:t>25</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88" w:history="1">
            <w:r w:rsidRPr="00157A2C">
              <w:rPr>
                <w:rStyle w:val="Hyperlink"/>
                <w:noProof/>
              </w:rPr>
              <w:t>Sigma</w:t>
            </w:r>
            <w:r w:rsidRPr="00157A2C">
              <w:rPr>
                <w:rStyle w:val="Hyperlink"/>
                <w:noProof/>
                <w:spacing w:val="-3"/>
              </w:rPr>
              <w:t xml:space="preserve"> </w:t>
            </w:r>
            <w:r w:rsidRPr="00157A2C">
              <w:rPr>
                <w:rStyle w:val="Hyperlink"/>
                <w:noProof/>
              </w:rPr>
              <w:t>Theta</w:t>
            </w:r>
            <w:r w:rsidRPr="00157A2C">
              <w:rPr>
                <w:rStyle w:val="Hyperlink"/>
                <w:noProof/>
                <w:spacing w:val="-2"/>
              </w:rPr>
              <w:t xml:space="preserve"> </w:t>
            </w:r>
            <w:r w:rsidRPr="00157A2C">
              <w:rPr>
                <w:rStyle w:val="Hyperlink"/>
                <w:noProof/>
              </w:rPr>
              <w:t>Tau</w:t>
            </w:r>
            <w:r w:rsidRPr="00157A2C">
              <w:rPr>
                <w:rStyle w:val="Hyperlink"/>
                <w:noProof/>
                <w:spacing w:val="-2"/>
              </w:rPr>
              <w:t xml:space="preserve"> </w:t>
            </w:r>
            <w:r w:rsidRPr="00157A2C">
              <w:rPr>
                <w:rStyle w:val="Hyperlink"/>
                <w:noProof/>
              </w:rPr>
              <w:t>International</w:t>
            </w:r>
            <w:r w:rsidRPr="00157A2C">
              <w:rPr>
                <w:rStyle w:val="Hyperlink"/>
                <w:noProof/>
                <w:spacing w:val="-3"/>
              </w:rPr>
              <w:t xml:space="preserve"> </w:t>
            </w:r>
            <w:r w:rsidRPr="00157A2C">
              <w:rPr>
                <w:rStyle w:val="Hyperlink"/>
                <w:noProof/>
              </w:rPr>
              <w:t>Nursing</w:t>
            </w:r>
            <w:r w:rsidRPr="00157A2C">
              <w:rPr>
                <w:rStyle w:val="Hyperlink"/>
                <w:noProof/>
                <w:spacing w:val="-1"/>
              </w:rPr>
              <w:t xml:space="preserve"> </w:t>
            </w:r>
            <w:r w:rsidRPr="00157A2C">
              <w:rPr>
                <w:rStyle w:val="Hyperlink"/>
                <w:noProof/>
              </w:rPr>
              <w:t>Honor</w:t>
            </w:r>
            <w:r w:rsidRPr="00157A2C">
              <w:rPr>
                <w:rStyle w:val="Hyperlink"/>
                <w:noProof/>
                <w:spacing w:val="-1"/>
              </w:rPr>
              <w:t xml:space="preserve"> </w:t>
            </w:r>
            <w:r w:rsidRPr="00157A2C">
              <w:rPr>
                <w:rStyle w:val="Hyperlink"/>
                <w:noProof/>
              </w:rPr>
              <w:t>Society,</w:t>
            </w:r>
            <w:r w:rsidRPr="00157A2C">
              <w:rPr>
                <w:rStyle w:val="Hyperlink"/>
                <w:noProof/>
                <w:spacing w:val="-3"/>
              </w:rPr>
              <w:t xml:space="preserve"> </w:t>
            </w:r>
            <w:r w:rsidRPr="00157A2C">
              <w:rPr>
                <w:rStyle w:val="Hyperlink"/>
                <w:noProof/>
              </w:rPr>
              <w:t>NU</w:t>
            </w:r>
            <w:r w:rsidRPr="00157A2C">
              <w:rPr>
                <w:rStyle w:val="Hyperlink"/>
                <w:noProof/>
                <w:spacing w:val="-4"/>
              </w:rPr>
              <w:t xml:space="preserve"> </w:t>
            </w:r>
            <w:r w:rsidRPr="00157A2C">
              <w:rPr>
                <w:rStyle w:val="Hyperlink"/>
                <w:noProof/>
              </w:rPr>
              <w:t>MU</w:t>
            </w:r>
            <w:r w:rsidRPr="00157A2C">
              <w:rPr>
                <w:rStyle w:val="Hyperlink"/>
                <w:noProof/>
                <w:spacing w:val="-3"/>
              </w:rPr>
              <w:t xml:space="preserve"> </w:t>
            </w:r>
            <w:r w:rsidRPr="00157A2C">
              <w:rPr>
                <w:rStyle w:val="Hyperlink"/>
                <w:noProof/>
              </w:rPr>
              <w:t>Chapter</w:t>
            </w:r>
            <w:r>
              <w:rPr>
                <w:noProof/>
                <w:webHidden/>
              </w:rPr>
              <w:tab/>
            </w:r>
            <w:r>
              <w:rPr>
                <w:noProof/>
                <w:webHidden/>
              </w:rPr>
              <w:fldChar w:fldCharType="begin"/>
            </w:r>
            <w:r>
              <w:rPr>
                <w:noProof/>
                <w:webHidden/>
              </w:rPr>
              <w:instrText xml:space="preserve"> PAGEREF _Toc96935688 \h </w:instrText>
            </w:r>
            <w:r>
              <w:rPr>
                <w:noProof/>
                <w:webHidden/>
              </w:rPr>
            </w:r>
            <w:r>
              <w:rPr>
                <w:noProof/>
                <w:webHidden/>
              </w:rPr>
              <w:fldChar w:fldCharType="separate"/>
            </w:r>
            <w:r>
              <w:rPr>
                <w:noProof/>
                <w:webHidden/>
              </w:rPr>
              <w:t>25</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89" w:history="1">
            <w:r w:rsidRPr="00157A2C">
              <w:rPr>
                <w:rStyle w:val="Hyperlink"/>
                <w:noProof/>
              </w:rPr>
              <w:t>Alpha</w:t>
            </w:r>
            <w:r w:rsidRPr="00157A2C">
              <w:rPr>
                <w:rStyle w:val="Hyperlink"/>
                <w:noProof/>
                <w:spacing w:val="-1"/>
              </w:rPr>
              <w:t xml:space="preserve"> </w:t>
            </w:r>
            <w:r w:rsidRPr="00157A2C">
              <w:rPr>
                <w:rStyle w:val="Hyperlink"/>
                <w:noProof/>
              </w:rPr>
              <w:t>Tau</w:t>
            </w:r>
            <w:r w:rsidRPr="00157A2C">
              <w:rPr>
                <w:rStyle w:val="Hyperlink"/>
                <w:noProof/>
                <w:spacing w:val="-2"/>
              </w:rPr>
              <w:t xml:space="preserve"> </w:t>
            </w:r>
            <w:r w:rsidRPr="00157A2C">
              <w:rPr>
                <w:rStyle w:val="Hyperlink"/>
                <w:noProof/>
              </w:rPr>
              <w:t>Delta</w:t>
            </w:r>
            <w:r>
              <w:rPr>
                <w:noProof/>
                <w:webHidden/>
              </w:rPr>
              <w:tab/>
            </w:r>
            <w:r>
              <w:rPr>
                <w:noProof/>
                <w:webHidden/>
              </w:rPr>
              <w:fldChar w:fldCharType="begin"/>
            </w:r>
            <w:r>
              <w:rPr>
                <w:noProof/>
                <w:webHidden/>
              </w:rPr>
              <w:instrText xml:space="preserve"> PAGEREF _Toc96935689 \h </w:instrText>
            </w:r>
            <w:r>
              <w:rPr>
                <w:noProof/>
                <w:webHidden/>
              </w:rPr>
            </w:r>
            <w:r>
              <w:rPr>
                <w:noProof/>
                <w:webHidden/>
              </w:rPr>
              <w:fldChar w:fldCharType="separate"/>
            </w:r>
            <w:r>
              <w:rPr>
                <w:noProof/>
                <w:webHidden/>
              </w:rPr>
              <w:t>25</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90" w:history="1">
            <w:r w:rsidRPr="00157A2C">
              <w:rPr>
                <w:rStyle w:val="Hyperlink"/>
                <w:noProof/>
              </w:rPr>
              <w:t>Committees</w:t>
            </w:r>
            <w:r>
              <w:rPr>
                <w:noProof/>
                <w:webHidden/>
              </w:rPr>
              <w:tab/>
            </w:r>
            <w:r>
              <w:rPr>
                <w:noProof/>
                <w:webHidden/>
              </w:rPr>
              <w:fldChar w:fldCharType="begin"/>
            </w:r>
            <w:r>
              <w:rPr>
                <w:noProof/>
                <w:webHidden/>
              </w:rPr>
              <w:instrText xml:space="preserve"> PAGEREF _Toc96935690 \h </w:instrText>
            </w:r>
            <w:r>
              <w:rPr>
                <w:noProof/>
                <w:webHidden/>
              </w:rPr>
            </w:r>
            <w:r>
              <w:rPr>
                <w:noProof/>
                <w:webHidden/>
              </w:rPr>
              <w:fldChar w:fldCharType="separate"/>
            </w:r>
            <w:r>
              <w:rPr>
                <w:noProof/>
                <w:webHidden/>
              </w:rPr>
              <w:t>25</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91" w:history="1">
            <w:r w:rsidRPr="00157A2C">
              <w:rPr>
                <w:rStyle w:val="Hyperlink"/>
                <w:noProof/>
              </w:rPr>
              <w:t>Special</w:t>
            </w:r>
            <w:r w:rsidRPr="00157A2C">
              <w:rPr>
                <w:rStyle w:val="Hyperlink"/>
                <w:noProof/>
                <w:spacing w:val="-2"/>
              </w:rPr>
              <w:t xml:space="preserve"> </w:t>
            </w:r>
            <w:r w:rsidRPr="00157A2C">
              <w:rPr>
                <w:rStyle w:val="Hyperlink"/>
                <w:noProof/>
              </w:rPr>
              <w:t>Events</w:t>
            </w:r>
            <w:r w:rsidRPr="00157A2C">
              <w:rPr>
                <w:rStyle w:val="Hyperlink"/>
                <w:noProof/>
                <w:spacing w:val="-1"/>
              </w:rPr>
              <w:t xml:space="preserve"> </w:t>
            </w:r>
            <w:r w:rsidRPr="00157A2C">
              <w:rPr>
                <w:rStyle w:val="Hyperlink"/>
                <w:noProof/>
              </w:rPr>
              <w:t>at the</w:t>
            </w:r>
            <w:r w:rsidRPr="00157A2C">
              <w:rPr>
                <w:rStyle w:val="Hyperlink"/>
                <w:noProof/>
                <w:spacing w:val="-4"/>
              </w:rPr>
              <w:t xml:space="preserve"> </w:t>
            </w:r>
            <w:r w:rsidRPr="00157A2C">
              <w:rPr>
                <w:rStyle w:val="Hyperlink"/>
                <w:noProof/>
              </w:rPr>
              <w:t>University</w:t>
            </w:r>
            <w:r>
              <w:rPr>
                <w:noProof/>
                <w:webHidden/>
              </w:rPr>
              <w:tab/>
            </w:r>
            <w:r>
              <w:rPr>
                <w:noProof/>
                <w:webHidden/>
              </w:rPr>
              <w:fldChar w:fldCharType="begin"/>
            </w:r>
            <w:r>
              <w:rPr>
                <w:noProof/>
                <w:webHidden/>
              </w:rPr>
              <w:instrText xml:space="preserve"> PAGEREF _Toc96935691 \h </w:instrText>
            </w:r>
            <w:r>
              <w:rPr>
                <w:noProof/>
                <w:webHidden/>
              </w:rPr>
            </w:r>
            <w:r>
              <w:rPr>
                <w:noProof/>
                <w:webHidden/>
              </w:rPr>
              <w:fldChar w:fldCharType="separate"/>
            </w:r>
            <w:r>
              <w:rPr>
                <w:noProof/>
                <w:webHidden/>
              </w:rPr>
              <w:t>26</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92" w:history="1">
            <w:r w:rsidRPr="00157A2C">
              <w:rPr>
                <w:rStyle w:val="Hyperlink"/>
                <w:noProof/>
              </w:rPr>
              <w:t>Annual</w:t>
            </w:r>
            <w:r w:rsidRPr="00157A2C">
              <w:rPr>
                <w:rStyle w:val="Hyperlink"/>
                <w:noProof/>
                <w:spacing w:val="-4"/>
              </w:rPr>
              <w:t xml:space="preserve"> </w:t>
            </w:r>
            <w:r w:rsidRPr="00157A2C">
              <w:rPr>
                <w:rStyle w:val="Hyperlink"/>
                <w:noProof/>
              </w:rPr>
              <w:t>Research</w:t>
            </w:r>
            <w:r w:rsidRPr="00157A2C">
              <w:rPr>
                <w:rStyle w:val="Hyperlink"/>
                <w:noProof/>
                <w:spacing w:val="-2"/>
              </w:rPr>
              <w:t xml:space="preserve"> </w:t>
            </w:r>
            <w:r w:rsidRPr="00157A2C">
              <w:rPr>
                <w:rStyle w:val="Hyperlink"/>
                <w:noProof/>
              </w:rPr>
              <w:t>Day</w:t>
            </w:r>
            <w:r>
              <w:rPr>
                <w:noProof/>
                <w:webHidden/>
              </w:rPr>
              <w:tab/>
            </w:r>
            <w:r>
              <w:rPr>
                <w:noProof/>
                <w:webHidden/>
              </w:rPr>
              <w:fldChar w:fldCharType="begin"/>
            </w:r>
            <w:r>
              <w:rPr>
                <w:noProof/>
                <w:webHidden/>
              </w:rPr>
              <w:instrText xml:space="preserve"> PAGEREF _Toc96935692 \h </w:instrText>
            </w:r>
            <w:r>
              <w:rPr>
                <w:noProof/>
                <w:webHidden/>
              </w:rPr>
            </w:r>
            <w:r>
              <w:rPr>
                <w:noProof/>
                <w:webHidden/>
              </w:rPr>
              <w:fldChar w:fldCharType="separate"/>
            </w:r>
            <w:r>
              <w:rPr>
                <w:noProof/>
                <w:webHidden/>
              </w:rPr>
              <w:t>26</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93" w:history="1">
            <w:r w:rsidRPr="00157A2C">
              <w:rPr>
                <w:rStyle w:val="Hyperlink"/>
                <w:noProof/>
              </w:rPr>
              <w:t>Honors</w:t>
            </w:r>
            <w:r w:rsidRPr="00157A2C">
              <w:rPr>
                <w:rStyle w:val="Hyperlink"/>
                <w:noProof/>
                <w:spacing w:val="-5"/>
              </w:rPr>
              <w:t xml:space="preserve"> </w:t>
            </w:r>
            <w:r w:rsidRPr="00157A2C">
              <w:rPr>
                <w:rStyle w:val="Hyperlink"/>
                <w:noProof/>
              </w:rPr>
              <w:t>Convocation</w:t>
            </w:r>
            <w:r>
              <w:rPr>
                <w:noProof/>
                <w:webHidden/>
              </w:rPr>
              <w:tab/>
            </w:r>
            <w:r>
              <w:rPr>
                <w:noProof/>
                <w:webHidden/>
              </w:rPr>
              <w:fldChar w:fldCharType="begin"/>
            </w:r>
            <w:r>
              <w:rPr>
                <w:noProof/>
                <w:webHidden/>
              </w:rPr>
              <w:instrText xml:space="preserve"> PAGEREF _Toc96935693 \h </w:instrText>
            </w:r>
            <w:r>
              <w:rPr>
                <w:noProof/>
                <w:webHidden/>
              </w:rPr>
            </w:r>
            <w:r>
              <w:rPr>
                <w:noProof/>
                <w:webHidden/>
              </w:rPr>
              <w:fldChar w:fldCharType="separate"/>
            </w:r>
            <w:r>
              <w:rPr>
                <w:noProof/>
                <w:webHidden/>
              </w:rPr>
              <w:t>26</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94" w:history="1">
            <w:r w:rsidRPr="00157A2C">
              <w:rPr>
                <w:rStyle w:val="Hyperlink"/>
                <w:noProof/>
              </w:rPr>
              <w:t>Commencement</w:t>
            </w:r>
            <w:r>
              <w:rPr>
                <w:noProof/>
                <w:webHidden/>
              </w:rPr>
              <w:tab/>
            </w:r>
            <w:r>
              <w:rPr>
                <w:noProof/>
                <w:webHidden/>
              </w:rPr>
              <w:fldChar w:fldCharType="begin"/>
            </w:r>
            <w:r>
              <w:rPr>
                <w:noProof/>
                <w:webHidden/>
              </w:rPr>
              <w:instrText xml:space="preserve"> PAGEREF _Toc96935694 \h </w:instrText>
            </w:r>
            <w:r>
              <w:rPr>
                <w:noProof/>
                <w:webHidden/>
              </w:rPr>
            </w:r>
            <w:r>
              <w:rPr>
                <w:noProof/>
                <w:webHidden/>
              </w:rPr>
              <w:fldChar w:fldCharType="separate"/>
            </w:r>
            <w:r>
              <w:rPr>
                <w:noProof/>
                <w:webHidden/>
              </w:rPr>
              <w:t>26</w:t>
            </w:r>
            <w:r>
              <w:rPr>
                <w:noProof/>
                <w:webHidden/>
              </w:rPr>
              <w:fldChar w:fldCharType="end"/>
            </w:r>
          </w:hyperlink>
        </w:p>
        <w:p w:rsidR="00D318BB" w:rsidRDefault="00D318BB">
          <w:pPr>
            <w:pStyle w:val="TOC2"/>
            <w:tabs>
              <w:tab w:val="right" w:leader="dot" w:pos="10510"/>
            </w:tabs>
            <w:rPr>
              <w:rFonts w:asciiTheme="minorHAnsi" w:eastAsiaTheme="minorEastAsia" w:hAnsiTheme="minorHAnsi" w:cstheme="minorBidi"/>
              <w:noProof/>
              <w:sz w:val="22"/>
              <w:szCs w:val="22"/>
            </w:rPr>
          </w:pPr>
          <w:hyperlink w:anchor="_Toc96935695" w:history="1">
            <w:r w:rsidRPr="00157A2C">
              <w:rPr>
                <w:rStyle w:val="Hyperlink"/>
                <w:noProof/>
              </w:rPr>
              <w:t>University</w:t>
            </w:r>
            <w:r w:rsidRPr="00157A2C">
              <w:rPr>
                <w:rStyle w:val="Hyperlink"/>
                <w:noProof/>
                <w:spacing w:val="-4"/>
              </w:rPr>
              <w:t xml:space="preserve"> </w:t>
            </w:r>
            <w:r w:rsidRPr="00157A2C">
              <w:rPr>
                <w:rStyle w:val="Hyperlink"/>
                <w:noProof/>
              </w:rPr>
              <w:t>Support</w:t>
            </w:r>
            <w:r w:rsidRPr="00157A2C">
              <w:rPr>
                <w:rStyle w:val="Hyperlink"/>
                <w:noProof/>
                <w:spacing w:val="-2"/>
              </w:rPr>
              <w:t xml:space="preserve"> </w:t>
            </w:r>
            <w:r w:rsidRPr="00157A2C">
              <w:rPr>
                <w:rStyle w:val="Hyperlink"/>
                <w:noProof/>
              </w:rPr>
              <w:t>Services</w:t>
            </w:r>
            <w:r w:rsidRPr="00157A2C">
              <w:rPr>
                <w:rStyle w:val="Hyperlink"/>
                <w:noProof/>
                <w:spacing w:val="-3"/>
              </w:rPr>
              <w:t xml:space="preserve"> </w:t>
            </w:r>
            <w:r w:rsidRPr="00157A2C">
              <w:rPr>
                <w:rStyle w:val="Hyperlink"/>
                <w:noProof/>
              </w:rPr>
              <w:t>for</w:t>
            </w:r>
            <w:r w:rsidRPr="00157A2C">
              <w:rPr>
                <w:rStyle w:val="Hyperlink"/>
                <w:noProof/>
                <w:spacing w:val="-3"/>
              </w:rPr>
              <w:t xml:space="preserve"> </w:t>
            </w:r>
            <w:r w:rsidRPr="00157A2C">
              <w:rPr>
                <w:rStyle w:val="Hyperlink"/>
                <w:noProof/>
              </w:rPr>
              <w:t>Students</w:t>
            </w:r>
            <w:r w:rsidRPr="00157A2C">
              <w:rPr>
                <w:rStyle w:val="Hyperlink"/>
                <w:noProof/>
                <w:spacing w:val="-3"/>
              </w:rPr>
              <w:t xml:space="preserve"> </w:t>
            </w:r>
            <w:r w:rsidRPr="00157A2C">
              <w:rPr>
                <w:rStyle w:val="Hyperlink"/>
                <w:noProof/>
              </w:rPr>
              <w:t>in</w:t>
            </w:r>
            <w:r w:rsidRPr="00157A2C">
              <w:rPr>
                <w:rStyle w:val="Hyperlink"/>
                <w:noProof/>
                <w:spacing w:val="-3"/>
              </w:rPr>
              <w:t xml:space="preserve"> </w:t>
            </w:r>
            <w:r w:rsidRPr="00157A2C">
              <w:rPr>
                <w:rStyle w:val="Hyperlink"/>
                <w:noProof/>
              </w:rPr>
              <w:t>Nursing</w:t>
            </w:r>
            <w:r w:rsidRPr="00157A2C">
              <w:rPr>
                <w:rStyle w:val="Hyperlink"/>
                <w:noProof/>
                <w:spacing w:val="-2"/>
              </w:rPr>
              <w:t xml:space="preserve"> </w:t>
            </w:r>
            <w:r w:rsidRPr="00157A2C">
              <w:rPr>
                <w:rStyle w:val="Hyperlink"/>
                <w:noProof/>
              </w:rPr>
              <w:t>and</w:t>
            </w:r>
            <w:r w:rsidRPr="00157A2C">
              <w:rPr>
                <w:rStyle w:val="Hyperlink"/>
                <w:noProof/>
                <w:spacing w:val="-3"/>
              </w:rPr>
              <w:t xml:space="preserve"> </w:t>
            </w:r>
            <w:r w:rsidRPr="00157A2C">
              <w:rPr>
                <w:rStyle w:val="Hyperlink"/>
                <w:noProof/>
              </w:rPr>
              <w:t>the</w:t>
            </w:r>
            <w:r w:rsidRPr="00157A2C">
              <w:rPr>
                <w:rStyle w:val="Hyperlink"/>
                <w:noProof/>
                <w:spacing w:val="-3"/>
              </w:rPr>
              <w:t xml:space="preserve"> </w:t>
            </w:r>
            <w:r w:rsidRPr="00157A2C">
              <w:rPr>
                <w:rStyle w:val="Hyperlink"/>
                <w:noProof/>
              </w:rPr>
              <w:t>University</w:t>
            </w:r>
            <w:r>
              <w:rPr>
                <w:noProof/>
                <w:webHidden/>
              </w:rPr>
              <w:tab/>
            </w:r>
            <w:r>
              <w:rPr>
                <w:noProof/>
                <w:webHidden/>
              </w:rPr>
              <w:fldChar w:fldCharType="begin"/>
            </w:r>
            <w:r>
              <w:rPr>
                <w:noProof/>
                <w:webHidden/>
              </w:rPr>
              <w:instrText xml:space="preserve"> PAGEREF _Toc96935695 \h </w:instrText>
            </w:r>
            <w:r>
              <w:rPr>
                <w:noProof/>
                <w:webHidden/>
              </w:rPr>
            </w:r>
            <w:r>
              <w:rPr>
                <w:noProof/>
                <w:webHidden/>
              </w:rPr>
              <w:fldChar w:fldCharType="separate"/>
            </w:r>
            <w:r>
              <w:rPr>
                <w:noProof/>
                <w:webHidden/>
              </w:rPr>
              <w:t>26</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96" w:history="1">
            <w:r w:rsidRPr="00157A2C">
              <w:rPr>
                <w:rStyle w:val="Hyperlink"/>
                <w:noProof/>
              </w:rPr>
              <w:t>Graduate</w:t>
            </w:r>
            <w:r w:rsidRPr="00157A2C">
              <w:rPr>
                <w:rStyle w:val="Hyperlink"/>
                <w:noProof/>
                <w:spacing w:val="-5"/>
              </w:rPr>
              <w:t xml:space="preserve"> </w:t>
            </w:r>
            <w:r w:rsidRPr="00157A2C">
              <w:rPr>
                <w:rStyle w:val="Hyperlink"/>
                <w:noProof/>
              </w:rPr>
              <w:t>Advisor</w:t>
            </w:r>
            <w:r>
              <w:rPr>
                <w:noProof/>
                <w:webHidden/>
              </w:rPr>
              <w:tab/>
            </w:r>
            <w:r>
              <w:rPr>
                <w:noProof/>
                <w:webHidden/>
              </w:rPr>
              <w:fldChar w:fldCharType="begin"/>
            </w:r>
            <w:r>
              <w:rPr>
                <w:noProof/>
                <w:webHidden/>
              </w:rPr>
              <w:instrText xml:space="preserve"> PAGEREF _Toc96935696 \h </w:instrText>
            </w:r>
            <w:r>
              <w:rPr>
                <w:noProof/>
                <w:webHidden/>
              </w:rPr>
            </w:r>
            <w:r>
              <w:rPr>
                <w:noProof/>
                <w:webHidden/>
              </w:rPr>
              <w:fldChar w:fldCharType="separate"/>
            </w:r>
            <w:r>
              <w:rPr>
                <w:noProof/>
                <w:webHidden/>
              </w:rPr>
              <w:t>26</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97" w:history="1">
            <w:r w:rsidRPr="00157A2C">
              <w:rPr>
                <w:rStyle w:val="Hyperlink"/>
                <w:noProof/>
              </w:rPr>
              <w:t>Counseling</w:t>
            </w:r>
            <w:r w:rsidRPr="00157A2C">
              <w:rPr>
                <w:rStyle w:val="Hyperlink"/>
                <w:noProof/>
                <w:spacing w:val="-5"/>
              </w:rPr>
              <w:t xml:space="preserve"> </w:t>
            </w:r>
            <w:r w:rsidRPr="00157A2C">
              <w:rPr>
                <w:rStyle w:val="Hyperlink"/>
                <w:noProof/>
              </w:rPr>
              <w:t>and</w:t>
            </w:r>
            <w:r w:rsidRPr="00157A2C">
              <w:rPr>
                <w:rStyle w:val="Hyperlink"/>
                <w:noProof/>
                <w:spacing w:val="-5"/>
              </w:rPr>
              <w:t xml:space="preserve"> </w:t>
            </w:r>
            <w:r w:rsidRPr="00157A2C">
              <w:rPr>
                <w:rStyle w:val="Hyperlink"/>
                <w:noProof/>
              </w:rPr>
              <w:t>Psychological</w:t>
            </w:r>
            <w:r w:rsidRPr="00157A2C">
              <w:rPr>
                <w:rStyle w:val="Hyperlink"/>
                <w:noProof/>
                <w:spacing w:val="-2"/>
              </w:rPr>
              <w:t xml:space="preserve"> </w:t>
            </w:r>
            <w:r w:rsidRPr="00157A2C">
              <w:rPr>
                <w:rStyle w:val="Hyperlink"/>
                <w:noProof/>
              </w:rPr>
              <w:t>Services</w:t>
            </w:r>
            <w:r w:rsidRPr="00157A2C">
              <w:rPr>
                <w:rStyle w:val="Hyperlink"/>
                <w:noProof/>
                <w:spacing w:val="-2"/>
              </w:rPr>
              <w:t xml:space="preserve"> </w:t>
            </w:r>
            <w:r w:rsidRPr="00157A2C">
              <w:rPr>
                <w:rStyle w:val="Hyperlink"/>
                <w:noProof/>
              </w:rPr>
              <w:t>(CAPS)</w:t>
            </w:r>
            <w:r>
              <w:rPr>
                <w:noProof/>
                <w:webHidden/>
              </w:rPr>
              <w:tab/>
            </w:r>
            <w:r>
              <w:rPr>
                <w:noProof/>
                <w:webHidden/>
              </w:rPr>
              <w:fldChar w:fldCharType="begin"/>
            </w:r>
            <w:r>
              <w:rPr>
                <w:noProof/>
                <w:webHidden/>
              </w:rPr>
              <w:instrText xml:space="preserve"> PAGEREF _Toc96935697 \h </w:instrText>
            </w:r>
            <w:r>
              <w:rPr>
                <w:noProof/>
                <w:webHidden/>
              </w:rPr>
            </w:r>
            <w:r>
              <w:rPr>
                <w:noProof/>
                <w:webHidden/>
              </w:rPr>
              <w:fldChar w:fldCharType="separate"/>
            </w:r>
            <w:r>
              <w:rPr>
                <w:noProof/>
                <w:webHidden/>
              </w:rPr>
              <w:t>26</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98" w:history="1">
            <w:r w:rsidRPr="00157A2C">
              <w:rPr>
                <w:rStyle w:val="Hyperlink"/>
                <w:noProof/>
              </w:rPr>
              <w:t>Student</w:t>
            </w:r>
            <w:r w:rsidRPr="00157A2C">
              <w:rPr>
                <w:rStyle w:val="Hyperlink"/>
                <w:noProof/>
                <w:spacing w:val="-5"/>
              </w:rPr>
              <w:t xml:space="preserve"> </w:t>
            </w:r>
            <w:r w:rsidRPr="00157A2C">
              <w:rPr>
                <w:rStyle w:val="Hyperlink"/>
                <w:noProof/>
              </w:rPr>
              <w:t>Health</w:t>
            </w:r>
            <w:r w:rsidRPr="00157A2C">
              <w:rPr>
                <w:rStyle w:val="Hyperlink"/>
                <w:noProof/>
                <w:spacing w:val="-4"/>
              </w:rPr>
              <w:t xml:space="preserve"> </w:t>
            </w:r>
            <w:r w:rsidRPr="00157A2C">
              <w:rPr>
                <w:rStyle w:val="Hyperlink"/>
                <w:noProof/>
              </w:rPr>
              <w:t>Services</w:t>
            </w:r>
            <w:r>
              <w:rPr>
                <w:noProof/>
                <w:webHidden/>
              </w:rPr>
              <w:tab/>
            </w:r>
            <w:r>
              <w:rPr>
                <w:noProof/>
                <w:webHidden/>
              </w:rPr>
              <w:fldChar w:fldCharType="begin"/>
            </w:r>
            <w:r>
              <w:rPr>
                <w:noProof/>
                <w:webHidden/>
              </w:rPr>
              <w:instrText xml:space="preserve"> PAGEREF _Toc96935698 \h </w:instrText>
            </w:r>
            <w:r>
              <w:rPr>
                <w:noProof/>
                <w:webHidden/>
              </w:rPr>
            </w:r>
            <w:r>
              <w:rPr>
                <w:noProof/>
                <w:webHidden/>
              </w:rPr>
              <w:fldChar w:fldCharType="separate"/>
            </w:r>
            <w:r>
              <w:rPr>
                <w:noProof/>
                <w:webHidden/>
              </w:rPr>
              <w:t>26</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699" w:history="1">
            <w:r w:rsidRPr="00157A2C">
              <w:rPr>
                <w:rStyle w:val="Hyperlink"/>
                <w:noProof/>
              </w:rPr>
              <w:t>Financial</w:t>
            </w:r>
            <w:r w:rsidRPr="00157A2C">
              <w:rPr>
                <w:rStyle w:val="Hyperlink"/>
                <w:noProof/>
                <w:spacing w:val="-4"/>
              </w:rPr>
              <w:t xml:space="preserve"> </w:t>
            </w:r>
            <w:r w:rsidRPr="00157A2C">
              <w:rPr>
                <w:rStyle w:val="Hyperlink"/>
                <w:noProof/>
              </w:rPr>
              <w:t>Aid,</w:t>
            </w:r>
            <w:r w:rsidRPr="00157A2C">
              <w:rPr>
                <w:rStyle w:val="Hyperlink"/>
                <w:noProof/>
                <w:spacing w:val="-3"/>
              </w:rPr>
              <w:t xml:space="preserve"> </w:t>
            </w:r>
            <w:r w:rsidRPr="00157A2C">
              <w:rPr>
                <w:rStyle w:val="Hyperlink"/>
                <w:noProof/>
              </w:rPr>
              <w:t>Scholarships,</w:t>
            </w:r>
            <w:r w:rsidRPr="00157A2C">
              <w:rPr>
                <w:rStyle w:val="Hyperlink"/>
                <w:noProof/>
                <w:spacing w:val="-2"/>
              </w:rPr>
              <w:t xml:space="preserve"> </w:t>
            </w:r>
            <w:r w:rsidRPr="00157A2C">
              <w:rPr>
                <w:rStyle w:val="Hyperlink"/>
                <w:noProof/>
              </w:rPr>
              <w:t>and</w:t>
            </w:r>
            <w:r w:rsidRPr="00157A2C">
              <w:rPr>
                <w:rStyle w:val="Hyperlink"/>
                <w:noProof/>
                <w:spacing w:val="-3"/>
              </w:rPr>
              <w:t xml:space="preserve"> </w:t>
            </w:r>
            <w:r w:rsidRPr="00157A2C">
              <w:rPr>
                <w:rStyle w:val="Hyperlink"/>
                <w:noProof/>
              </w:rPr>
              <w:t>Grants</w:t>
            </w:r>
            <w:r>
              <w:rPr>
                <w:noProof/>
                <w:webHidden/>
              </w:rPr>
              <w:tab/>
            </w:r>
            <w:r>
              <w:rPr>
                <w:noProof/>
                <w:webHidden/>
              </w:rPr>
              <w:fldChar w:fldCharType="begin"/>
            </w:r>
            <w:r>
              <w:rPr>
                <w:noProof/>
                <w:webHidden/>
              </w:rPr>
              <w:instrText xml:space="preserve"> PAGEREF _Toc96935699 \h </w:instrText>
            </w:r>
            <w:r>
              <w:rPr>
                <w:noProof/>
                <w:webHidden/>
              </w:rPr>
            </w:r>
            <w:r>
              <w:rPr>
                <w:noProof/>
                <w:webHidden/>
              </w:rPr>
              <w:fldChar w:fldCharType="separate"/>
            </w:r>
            <w:r>
              <w:rPr>
                <w:noProof/>
                <w:webHidden/>
              </w:rPr>
              <w:t>27</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700" w:history="1">
            <w:r w:rsidRPr="00157A2C">
              <w:rPr>
                <w:rStyle w:val="Hyperlink"/>
                <w:noProof/>
              </w:rPr>
              <w:t>Graduate</w:t>
            </w:r>
            <w:r w:rsidRPr="00157A2C">
              <w:rPr>
                <w:rStyle w:val="Hyperlink"/>
                <w:noProof/>
                <w:spacing w:val="-5"/>
              </w:rPr>
              <w:t xml:space="preserve"> </w:t>
            </w:r>
            <w:r w:rsidRPr="00157A2C">
              <w:rPr>
                <w:rStyle w:val="Hyperlink"/>
                <w:noProof/>
              </w:rPr>
              <w:t>Resource</w:t>
            </w:r>
            <w:r w:rsidRPr="00157A2C">
              <w:rPr>
                <w:rStyle w:val="Hyperlink"/>
                <w:noProof/>
                <w:spacing w:val="-4"/>
              </w:rPr>
              <w:t xml:space="preserve"> </w:t>
            </w:r>
            <w:r w:rsidRPr="00157A2C">
              <w:rPr>
                <w:rStyle w:val="Hyperlink"/>
                <w:noProof/>
              </w:rPr>
              <w:t>Center</w:t>
            </w:r>
            <w:r>
              <w:rPr>
                <w:noProof/>
                <w:webHidden/>
              </w:rPr>
              <w:tab/>
            </w:r>
            <w:r>
              <w:rPr>
                <w:noProof/>
                <w:webHidden/>
              </w:rPr>
              <w:fldChar w:fldCharType="begin"/>
            </w:r>
            <w:r>
              <w:rPr>
                <w:noProof/>
                <w:webHidden/>
              </w:rPr>
              <w:instrText xml:space="preserve"> PAGEREF _Toc96935700 \h </w:instrText>
            </w:r>
            <w:r>
              <w:rPr>
                <w:noProof/>
                <w:webHidden/>
              </w:rPr>
            </w:r>
            <w:r>
              <w:rPr>
                <w:noProof/>
                <w:webHidden/>
              </w:rPr>
              <w:fldChar w:fldCharType="separate"/>
            </w:r>
            <w:r>
              <w:rPr>
                <w:noProof/>
                <w:webHidden/>
              </w:rPr>
              <w:t>28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701" w:history="1">
            <w:r w:rsidRPr="00157A2C">
              <w:rPr>
                <w:rStyle w:val="Hyperlink"/>
                <w:noProof/>
              </w:rPr>
              <w:t>Career</w:t>
            </w:r>
            <w:r w:rsidRPr="00157A2C">
              <w:rPr>
                <w:rStyle w:val="Hyperlink"/>
                <w:noProof/>
                <w:spacing w:val="-4"/>
              </w:rPr>
              <w:t xml:space="preserve"> </w:t>
            </w:r>
            <w:r w:rsidRPr="00157A2C">
              <w:rPr>
                <w:rStyle w:val="Hyperlink"/>
                <w:noProof/>
              </w:rPr>
              <w:t>Development</w:t>
            </w:r>
            <w:r w:rsidRPr="00157A2C">
              <w:rPr>
                <w:rStyle w:val="Hyperlink"/>
                <w:noProof/>
                <w:spacing w:val="-4"/>
              </w:rPr>
              <w:t xml:space="preserve"> </w:t>
            </w:r>
            <w:r w:rsidRPr="00157A2C">
              <w:rPr>
                <w:rStyle w:val="Hyperlink"/>
                <w:noProof/>
              </w:rPr>
              <w:t>Center</w:t>
            </w:r>
            <w:r>
              <w:rPr>
                <w:noProof/>
                <w:webHidden/>
              </w:rPr>
              <w:tab/>
            </w:r>
            <w:r>
              <w:rPr>
                <w:noProof/>
                <w:webHidden/>
              </w:rPr>
              <w:fldChar w:fldCharType="begin"/>
            </w:r>
            <w:r>
              <w:rPr>
                <w:noProof/>
                <w:webHidden/>
              </w:rPr>
              <w:instrText xml:space="preserve"> PAGEREF _Toc96935701 \h </w:instrText>
            </w:r>
            <w:r>
              <w:rPr>
                <w:noProof/>
                <w:webHidden/>
              </w:rPr>
            </w:r>
            <w:r>
              <w:rPr>
                <w:noProof/>
                <w:webHidden/>
              </w:rPr>
              <w:fldChar w:fldCharType="separate"/>
            </w:r>
            <w:r>
              <w:rPr>
                <w:noProof/>
                <w:webHidden/>
              </w:rPr>
              <w:t>28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702" w:history="1">
            <w:r w:rsidRPr="00157A2C">
              <w:rPr>
                <w:rStyle w:val="Hyperlink"/>
                <w:noProof/>
              </w:rPr>
              <w:t>Library</w:t>
            </w:r>
            <w:r>
              <w:rPr>
                <w:noProof/>
                <w:webHidden/>
              </w:rPr>
              <w:tab/>
            </w:r>
            <w:r>
              <w:rPr>
                <w:noProof/>
                <w:webHidden/>
              </w:rPr>
              <w:fldChar w:fldCharType="begin"/>
            </w:r>
            <w:r>
              <w:rPr>
                <w:noProof/>
                <w:webHidden/>
              </w:rPr>
              <w:instrText xml:space="preserve"> PAGEREF _Toc96935702 \h </w:instrText>
            </w:r>
            <w:r>
              <w:rPr>
                <w:noProof/>
                <w:webHidden/>
              </w:rPr>
            </w:r>
            <w:r>
              <w:rPr>
                <w:noProof/>
                <w:webHidden/>
              </w:rPr>
              <w:fldChar w:fldCharType="separate"/>
            </w:r>
            <w:r>
              <w:rPr>
                <w:noProof/>
                <w:webHidden/>
              </w:rPr>
              <w:t>28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703" w:history="1">
            <w:r w:rsidRPr="00157A2C">
              <w:rPr>
                <w:rStyle w:val="Hyperlink"/>
                <w:noProof/>
              </w:rPr>
              <w:t>Computer</w:t>
            </w:r>
            <w:r w:rsidRPr="00157A2C">
              <w:rPr>
                <w:rStyle w:val="Hyperlink"/>
                <w:noProof/>
                <w:spacing w:val="-6"/>
              </w:rPr>
              <w:t xml:space="preserve"> </w:t>
            </w:r>
            <w:r w:rsidRPr="00157A2C">
              <w:rPr>
                <w:rStyle w:val="Hyperlink"/>
                <w:noProof/>
              </w:rPr>
              <w:t>Assistance</w:t>
            </w:r>
            <w:r>
              <w:rPr>
                <w:noProof/>
                <w:webHidden/>
              </w:rPr>
              <w:tab/>
            </w:r>
            <w:r>
              <w:rPr>
                <w:noProof/>
                <w:webHidden/>
              </w:rPr>
              <w:fldChar w:fldCharType="begin"/>
            </w:r>
            <w:r>
              <w:rPr>
                <w:noProof/>
                <w:webHidden/>
              </w:rPr>
              <w:instrText xml:space="preserve"> PAGEREF _Toc96935703 \h </w:instrText>
            </w:r>
            <w:r>
              <w:rPr>
                <w:noProof/>
                <w:webHidden/>
              </w:rPr>
            </w:r>
            <w:r>
              <w:rPr>
                <w:noProof/>
                <w:webHidden/>
              </w:rPr>
              <w:fldChar w:fldCharType="separate"/>
            </w:r>
            <w:r>
              <w:rPr>
                <w:noProof/>
                <w:webHidden/>
              </w:rPr>
              <w:t>28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704" w:history="1">
            <w:r w:rsidRPr="00157A2C">
              <w:rPr>
                <w:rStyle w:val="Hyperlink"/>
                <w:noProof/>
              </w:rPr>
              <w:t>Legal</w:t>
            </w:r>
            <w:r w:rsidRPr="00157A2C">
              <w:rPr>
                <w:rStyle w:val="Hyperlink"/>
                <w:noProof/>
                <w:spacing w:val="-3"/>
              </w:rPr>
              <w:t xml:space="preserve"> </w:t>
            </w:r>
            <w:r w:rsidRPr="00157A2C">
              <w:rPr>
                <w:rStyle w:val="Hyperlink"/>
                <w:noProof/>
              </w:rPr>
              <w:t>Assistance</w:t>
            </w:r>
            <w:r>
              <w:rPr>
                <w:noProof/>
                <w:webHidden/>
              </w:rPr>
              <w:tab/>
            </w:r>
            <w:r>
              <w:rPr>
                <w:noProof/>
                <w:webHidden/>
              </w:rPr>
              <w:fldChar w:fldCharType="begin"/>
            </w:r>
            <w:r>
              <w:rPr>
                <w:noProof/>
                <w:webHidden/>
              </w:rPr>
              <w:instrText xml:space="preserve"> PAGEREF _Toc96935704 \h </w:instrText>
            </w:r>
            <w:r>
              <w:rPr>
                <w:noProof/>
                <w:webHidden/>
              </w:rPr>
            </w:r>
            <w:r>
              <w:rPr>
                <w:noProof/>
                <w:webHidden/>
              </w:rPr>
              <w:fldChar w:fldCharType="separate"/>
            </w:r>
            <w:r>
              <w:rPr>
                <w:noProof/>
                <w:webHidden/>
              </w:rPr>
              <w:t>28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705" w:history="1">
            <w:r w:rsidRPr="00157A2C">
              <w:rPr>
                <w:rStyle w:val="Hyperlink"/>
                <w:noProof/>
              </w:rPr>
              <w:t>Transportation,</w:t>
            </w:r>
            <w:r w:rsidRPr="00157A2C">
              <w:rPr>
                <w:rStyle w:val="Hyperlink"/>
                <w:noProof/>
                <w:spacing w:val="-4"/>
              </w:rPr>
              <w:t xml:space="preserve"> </w:t>
            </w:r>
            <w:r w:rsidRPr="00157A2C">
              <w:rPr>
                <w:rStyle w:val="Hyperlink"/>
                <w:noProof/>
              </w:rPr>
              <w:t>Housing,</w:t>
            </w:r>
            <w:r w:rsidRPr="00157A2C">
              <w:rPr>
                <w:rStyle w:val="Hyperlink"/>
                <w:noProof/>
                <w:spacing w:val="-4"/>
              </w:rPr>
              <w:t xml:space="preserve"> </w:t>
            </w:r>
            <w:r w:rsidRPr="00157A2C">
              <w:rPr>
                <w:rStyle w:val="Hyperlink"/>
                <w:noProof/>
              </w:rPr>
              <w:t>and</w:t>
            </w:r>
            <w:r w:rsidRPr="00157A2C">
              <w:rPr>
                <w:rStyle w:val="Hyperlink"/>
                <w:noProof/>
                <w:spacing w:val="-3"/>
              </w:rPr>
              <w:t xml:space="preserve"> </w:t>
            </w:r>
            <w:r w:rsidRPr="00157A2C">
              <w:rPr>
                <w:rStyle w:val="Hyperlink"/>
                <w:noProof/>
              </w:rPr>
              <w:t>Parking</w:t>
            </w:r>
            <w:r>
              <w:rPr>
                <w:noProof/>
                <w:webHidden/>
              </w:rPr>
              <w:tab/>
            </w:r>
            <w:r>
              <w:rPr>
                <w:noProof/>
                <w:webHidden/>
              </w:rPr>
              <w:fldChar w:fldCharType="begin"/>
            </w:r>
            <w:r>
              <w:rPr>
                <w:noProof/>
                <w:webHidden/>
              </w:rPr>
              <w:instrText xml:space="preserve"> PAGEREF _Toc96935705 \h </w:instrText>
            </w:r>
            <w:r>
              <w:rPr>
                <w:noProof/>
                <w:webHidden/>
              </w:rPr>
            </w:r>
            <w:r>
              <w:rPr>
                <w:noProof/>
                <w:webHidden/>
              </w:rPr>
              <w:fldChar w:fldCharType="separate"/>
            </w:r>
            <w:r>
              <w:rPr>
                <w:noProof/>
                <w:webHidden/>
              </w:rPr>
              <w:t>28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706" w:history="1">
            <w:r w:rsidRPr="00157A2C">
              <w:rPr>
                <w:rStyle w:val="Hyperlink"/>
                <w:noProof/>
              </w:rPr>
              <w:t>Academic</w:t>
            </w:r>
            <w:r w:rsidRPr="00157A2C">
              <w:rPr>
                <w:rStyle w:val="Hyperlink"/>
                <w:noProof/>
                <w:spacing w:val="-4"/>
              </w:rPr>
              <w:t xml:space="preserve"> </w:t>
            </w:r>
            <w:r w:rsidRPr="00157A2C">
              <w:rPr>
                <w:rStyle w:val="Hyperlink"/>
                <w:noProof/>
              </w:rPr>
              <w:t>Honesty</w:t>
            </w:r>
            <w:r>
              <w:rPr>
                <w:noProof/>
                <w:webHidden/>
              </w:rPr>
              <w:tab/>
            </w:r>
            <w:r>
              <w:rPr>
                <w:noProof/>
                <w:webHidden/>
              </w:rPr>
              <w:fldChar w:fldCharType="begin"/>
            </w:r>
            <w:r>
              <w:rPr>
                <w:noProof/>
                <w:webHidden/>
              </w:rPr>
              <w:instrText xml:space="preserve"> PAGEREF _Toc96935706 \h </w:instrText>
            </w:r>
            <w:r>
              <w:rPr>
                <w:noProof/>
                <w:webHidden/>
              </w:rPr>
            </w:r>
            <w:r>
              <w:rPr>
                <w:noProof/>
                <w:webHidden/>
              </w:rPr>
              <w:fldChar w:fldCharType="separate"/>
            </w:r>
            <w:r>
              <w:rPr>
                <w:noProof/>
                <w:webHidden/>
              </w:rPr>
              <w:t>28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707" w:history="1">
            <w:r w:rsidRPr="00157A2C">
              <w:rPr>
                <w:rStyle w:val="Hyperlink"/>
                <w:noProof/>
              </w:rPr>
              <w:t>Standards</w:t>
            </w:r>
            <w:r w:rsidRPr="00157A2C">
              <w:rPr>
                <w:rStyle w:val="Hyperlink"/>
                <w:noProof/>
                <w:spacing w:val="-6"/>
              </w:rPr>
              <w:t xml:space="preserve"> </w:t>
            </w:r>
            <w:r w:rsidRPr="00157A2C">
              <w:rPr>
                <w:rStyle w:val="Hyperlink"/>
                <w:noProof/>
              </w:rPr>
              <w:t>for</w:t>
            </w:r>
            <w:r w:rsidRPr="00157A2C">
              <w:rPr>
                <w:rStyle w:val="Hyperlink"/>
                <w:noProof/>
                <w:spacing w:val="-5"/>
              </w:rPr>
              <w:t xml:space="preserve"> </w:t>
            </w:r>
            <w:r w:rsidRPr="00157A2C">
              <w:rPr>
                <w:rStyle w:val="Hyperlink"/>
                <w:noProof/>
              </w:rPr>
              <w:t>Student</w:t>
            </w:r>
            <w:r w:rsidRPr="00157A2C">
              <w:rPr>
                <w:rStyle w:val="Hyperlink"/>
                <w:noProof/>
                <w:spacing w:val="-2"/>
              </w:rPr>
              <w:t xml:space="preserve"> </w:t>
            </w:r>
            <w:r w:rsidRPr="00157A2C">
              <w:rPr>
                <w:rStyle w:val="Hyperlink"/>
                <w:noProof/>
              </w:rPr>
              <w:t>Conduct</w:t>
            </w:r>
            <w:r>
              <w:rPr>
                <w:noProof/>
                <w:webHidden/>
              </w:rPr>
              <w:tab/>
            </w:r>
            <w:r>
              <w:rPr>
                <w:noProof/>
                <w:webHidden/>
              </w:rPr>
              <w:fldChar w:fldCharType="begin"/>
            </w:r>
            <w:r>
              <w:rPr>
                <w:noProof/>
                <w:webHidden/>
              </w:rPr>
              <w:instrText xml:space="preserve"> PAGEREF _Toc96935707 \h </w:instrText>
            </w:r>
            <w:r>
              <w:rPr>
                <w:noProof/>
                <w:webHidden/>
              </w:rPr>
            </w:r>
            <w:r>
              <w:rPr>
                <w:noProof/>
                <w:webHidden/>
              </w:rPr>
              <w:fldChar w:fldCharType="separate"/>
            </w:r>
            <w:r>
              <w:rPr>
                <w:noProof/>
                <w:webHidden/>
              </w:rPr>
              <w:t>28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708" w:history="1">
            <w:r w:rsidRPr="00157A2C">
              <w:rPr>
                <w:rStyle w:val="Hyperlink"/>
                <w:noProof/>
              </w:rPr>
              <w:t>PACSON</w:t>
            </w:r>
            <w:r w:rsidRPr="00157A2C">
              <w:rPr>
                <w:rStyle w:val="Hyperlink"/>
                <w:noProof/>
                <w:spacing w:val="-3"/>
              </w:rPr>
              <w:t xml:space="preserve"> </w:t>
            </w:r>
            <w:r w:rsidRPr="00157A2C">
              <w:rPr>
                <w:rStyle w:val="Hyperlink"/>
                <w:noProof/>
              </w:rPr>
              <w:t>Student</w:t>
            </w:r>
            <w:r w:rsidRPr="00157A2C">
              <w:rPr>
                <w:rStyle w:val="Hyperlink"/>
                <w:noProof/>
                <w:spacing w:val="-3"/>
              </w:rPr>
              <w:t xml:space="preserve"> </w:t>
            </w:r>
            <w:r w:rsidRPr="00157A2C">
              <w:rPr>
                <w:rStyle w:val="Hyperlink"/>
                <w:noProof/>
              </w:rPr>
              <w:t>Grievance</w:t>
            </w:r>
            <w:r w:rsidRPr="00157A2C">
              <w:rPr>
                <w:rStyle w:val="Hyperlink"/>
                <w:noProof/>
                <w:spacing w:val="-3"/>
              </w:rPr>
              <w:t xml:space="preserve"> </w:t>
            </w:r>
            <w:r w:rsidRPr="00157A2C">
              <w:rPr>
                <w:rStyle w:val="Hyperlink"/>
                <w:noProof/>
              </w:rPr>
              <w:t>Procedure</w:t>
            </w:r>
            <w:r>
              <w:rPr>
                <w:noProof/>
                <w:webHidden/>
              </w:rPr>
              <w:tab/>
            </w:r>
            <w:r>
              <w:rPr>
                <w:noProof/>
                <w:webHidden/>
              </w:rPr>
              <w:fldChar w:fldCharType="begin"/>
            </w:r>
            <w:r>
              <w:rPr>
                <w:noProof/>
                <w:webHidden/>
              </w:rPr>
              <w:instrText xml:space="preserve"> PAGEREF _Toc96935708 \h </w:instrText>
            </w:r>
            <w:r>
              <w:rPr>
                <w:noProof/>
                <w:webHidden/>
              </w:rPr>
            </w:r>
            <w:r>
              <w:rPr>
                <w:noProof/>
                <w:webHidden/>
              </w:rPr>
              <w:fldChar w:fldCharType="separate"/>
            </w:r>
            <w:r>
              <w:rPr>
                <w:noProof/>
                <w:webHidden/>
              </w:rPr>
              <w:t>28</w:t>
            </w:r>
            <w:r>
              <w:rPr>
                <w:noProof/>
                <w:webHidden/>
              </w:rPr>
              <w:fldChar w:fldCharType="end"/>
            </w:r>
          </w:hyperlink>
        </w:p>
        <w:p w:rsidR="00D318BB" w:rsidRDefault="00D318BB">
          <w:pPr>
            <w:pStyle w:val="TOC3"/>
            <w:tabs>
              <w:tab w:val="right" w:leader="dot" w:pos="10510"/>
            </w:tabs>
            <w:rPr>
              <w:rFonts w:asciiTheme="minorHAnsi" w:eastAsiaTheme="minorEastAsia" w:hAnsiTheme="minorHAnsi" w:cstheme="minorBidi"/>
              <w:noProof/>
              <w:sz w:val="22"/>
              <w:szCs w:val="22"/>
            </w:rPr>
          </w:pPr>
          <w:hyperlink w:anchor="_Toc96935709" w:history="1">
            <w:r w:rsidRPr="00157A2C">
              <w:rPr>
                <w:rStyle w:val="Hyperlink"/>
                <w:noProof/>
              </w:rPr>
              <w:t>Informal</w:t>
            </w:r>
            <w:r w:rsidRPr="00157A2C">
              <w:rPr>
                <w:rStyle w:val="Hyperlink"/>
                <w:noProof/>
                <w:spacing w:val="-2"/>
              </w:rPr>
              <w:t xml:space="preserve"> </w:t>
            </w:r>
            <w:r w:rsidRPr="00157A2C">
              <w:rPr>
                <w:rStyle w:val="Hyperlink"/>
                <w:noProof/>
              </w:rPr>
              <w:t>Grievance</w:t>
            </w:r>
            <w:r w:rsidRPr="00157A2C">
              <w:rPr>
                <w:rStyle w:val="Hyperlink"/>
                <w:noProof/>
                <w:spacing w:val="-3"/>
              </w:rPr>
              <w:t xml:space="preserve"> </w:t>
            </w:r>
            <w:r w:rsidRPr="00157A2C">
              <w:rPr>
                <w:rStyle w:val="Hyperlink"/>
                <w:noProof/>
              </w:rPr>
              <w:t>Committee</w:t>
            </w:r>
            <w:r w:rsidRPr="00157A2C">
              <w:rPr>
                <w:rStyle w:val="Hyperlink"/>
                <w:noProof/>
                <w:spacing w:val="-3"/>
              </w:rPr>
              <w:t xml:space="preserve"> </w:t>
            </w:r>
            <w:r w:rsidRPr="00157A2C">
              <w:rPr>
                <w:rStyle w:val="Hyperlink"/>
                <w:noProof/>
              </w:rPr>
              <w:t>within</w:t>
            </w:r>
            <w:r w:rsidRPr="00157A2C">
              <w:rPr>
                <w:rStyle w:val="Hyperlink"/>
                <w:noProof/>
                <w:spacing w:val="-3"/>
              </w:rPr>
              <w:t xml:space="preserve"> </w:t>
            </w:r>
            <w:r w:rsidRPr="00157A2C">
              <w:rPr>
                <w:rStyle w:val="Hyperlink"/>
                <w:noProof/>
              </w:rPr>
              <w:t>the</w:t>
            </w:r>
            <w:r w:rsidRPr="00157A2C">
              <w:rPr>
                <w:rStyle w:val="Hyperlink"/>
                <w:noProof/>
                <w:spacing w:val="-3"/>
              </w:rPr>
              <w:t xml:space="preserve"> </w:t>
            </w:r>
            <w:r w:rsidRPr="00157A2C">
              <w:rPr>
                <w:rStyle w:val="Hyperlink"/>
                <w:noProof/>
              </w:rPr>
              <w:t>PACSON</w:t>
            </w:r>
            <w:r>
              <w:rPr>
                <w:noProof/>
                <w:webHidden/>
              </w:rPr>
              <w:tab/>
            </w:r>
            <w:r>
              <w:rPr>
                <w:noProof/>
                <w:webHidden/>
              </w:rPr>
              <w:fldChar w:fldCharType="begin"/>
            </w:r>
            <w:r>
              <w:rPr>
                <w:noProof/>
                <w:webHidden/>
              </w:rPr>
              <w:instrText xml:space="preserve"> PAGEREF _Toc96935709 \h </w:instrText>
            </w:r>
            <w:r>
              <w:rPr>
                <w:noProof/>
                <w:webHidden/>
              </w:rPr>
            </w:r>
            <w:r>
              <w:rPr>
                <w:noProof/>
                <w:webHidden/>
              </w:rPr>
              <w:fldChar w:fldCharType="separate"/>
            </w:r>
            <w:r>
              <w:rPr>
                <w:noProof/>
                <w:webHidden/>
              </w:rPr>
              <w:t>29</w:t>
            </w:r>
            <w:r>
              <w:rPr>
                <w:noProof/>
                <w:webHidden/>
              </w:rPr>
              <w:fldChar w:fldCharType="end"/>
            </w:r>
          </w:hyperlink>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710" w:history="1">
            <w:r w:rsidRPr="00157A2C">
              <w:rPr>
                <w:rStyle w:val="Hyperlink"/>
                <w:noProof/>
              </w:rPr>
              <w:t>APPENDIX</w:t>
            </w:r>
            <w:r w:rsidRPr="00157A2C">
              <w:rPr>
                <w:rStyle w:val="Hyperlink"/>
                <w:noProof/>
                <w:spacing w:val="-14"/>
              </w:rPr>
              <w:t xml:space="preserve"> </w:t>
            </w:r>
            <w:r w:rsidRPr="00157A2C">
              <w:rPr>
                <w:rStyle w:val="Hyperlink"/>
                <w:noProof/>
              </w:rPr>
              <w:t>A:</w:t>
            </w:r>
            <w:r w:rsidRPr="00157A2C">
              <w:rPr>
                <w:rStyle w:val="Hyperlink"/>
                <w:noProof/>
                <w:spacing w:val="-12"/>
              </w:rPr>
              <w:t xml:space="preserve"> </w:t>
            </w:r>
            <w:r w:rsidRPr="00157A2C">
              <w:rPr>
                <w:rStyle w:val="Hyperlink"/>
                <w:noProof/>
              </w:rPr>
              <w:t>HEALTH</w:t>
            </w:r>
            <w:r w:rsidRPr="00157A2C">
              <w:rPr>
                <w:rStyle w:val="Hyperlink"/>
                <w:noProof/>
                <w:spacing w:val="-13"/>
              </w:rPr>
              <w:t xml:space="preserve"> </w:t>
            </w:r>
            <w:r w:rsidRPr="00157A2C">
              <w:rPr>
                <w:rStyle w:val="Hyperlink"/>
                <w:noProof/>
              </w:rPr>
              <w:t>CLEARANCE</w:t>
            </w:r>
            <w:r w:rsidRPr="00157A2C">
              <w:rPr>
                <w:rStyle w:val="Hyperlink"/>
                <w:noProof/>
                <w:spacing w:val="-12"/>
              </w:rPr>
              <w:t xml:space="preserve"> </w:t>
            </w:r>
            <w:r w:rsidRPr="00157A2C">
              <w:rPr>
                <w:rStyle w:val="Hyperlink"/>
                <w:noProof/>
              </w:rPr>
              <w:t>FORM</w:t>
            </w:r>
            <w:r>
              <w:rPr>
                <w:noProof/>
                <w:webHidden/>
              </w:rPr>
              <w:tab/>
            </w:r>
            <w:r>
              <w:rPr>
                <w:noProof/>
                <w:webHidden/>
              </w:rPr>
              <w:fldChar w:fldCharType="begin"/>
            </w:r>
            <w:r>
              <w:rPr>
                <w:noProof/>
                <w:webHidden/>
              </w:rPr>
              <w:instrText xml:space="preserve"> PAGEREF _Toc96935710 \h </w:instrText>
            </w:r>
            <w:r>
              <w:rPr>
                <w:noProof/>
                <w:webHidden/>
              </w:rPr>
            </w:r>
            <w:r>
              <w:rPr>
                <w:noProof/>
                <w:webHidden/>
              </w:rPr>
              <w:fldChar w:fldCharType="separate"/>
            </w:r>
            <w:r>
              <w:rPr>
                <w:noProof/>
                <w:webHidden/>
              </w:rPr>
              <w:t>31</w:t>
            </w:r>
            <w:r>
              <w:rPr>
                <w:noProof/>
                <w:webHidden/>
              </w:rPr>
              <w:fldChar w:fldCharType="end"/>
            </w:r>
          </w:hyperlink>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711" w:history="1">
            <w:r w:rsidRPr="00157A2C">
              <w:rPr>
                <w:rStyle w:val="Hyperlink"/>
                <w:noProof/>
              </w:rPr>
              <w:t>APPENDIX</w:t>
            </w:r>
            <w:r w:rsidRPr="00157A2C">
              <w:rPr>
                <w:rStyle w:val="Hyperlink"/>
                <w:noProof/>
                <w:spacing w:val="-13"/>
              </w:rPr>
              <w:t xml:space="preserve"> </w:t>
            </w:r>
            <w:r w:rsidRPr="00157A2C">
              <w:rPr>
                <w:rStyle w:val="Hyperlink"/>
                <w:noProof/>
              </w:rPr>
              <w:t>B:</w:t>
            </w:r>
            <w:r w:rsidRPr="00157A2C">
              <w:rPr>
                <w:rStyle w:val="Hyperlink"/>
                <w:noProof/>
                <w:spacing w:val="-12"/>
              </w:rPr>
              <w:t xml:space="preserve"> </w:t>
            </w:r>
            <w:r w:rsidRPr="00157A2C">
              <w:rPr>
                <w:rStyle w:val="Hyperlink"/>
                <w:noProof/>
              </w:rPr>
              <w:t>MSN</w:t>
            </w:r>
            <w:r w:rsidRPr="00157A2C">
              <w:rPr>
                <w:rStyle w:val="Hyperlink"/>
                <w:noProof/>
                <w:spacing w:val="-9"/>
              </w:rPr>
              <w:t xml:space="preserve"> </w:t>
            </w:r>
            <w:r w:rsidRPr="00157A2C">
              <w:rPr>
                <w:rStyle w:val="Hyperlink"/>
                <w:noProof/>
              </w:rPr>
              <w:t>COMPREHENSIVE</w:t>
            </w:r>
            <w:r w:rsidRPr="00157A2C">
              <w:rPr>
                <w:rStyle w:val="Hyperlink"/>
                <w:noProof/>
                <w:spacing w:val="-10"/>
              </w:rPr>
              <w:t xml:space="preserve"> </w:t>
            </w:r>
            <w:r w:rsidRPr="00157A2C">
              <w:rPr>
                <w:rStyle w:val="Hyperlink"/>
                <w:noProof/>
              </w:rPr>
              <w:t>EXAMINATION</w:t>
            </w:r>
            <w:r w:rsidRPr="00157A2C">
              <w:rPr>
                <w:rStyle w:val="Hyperlink"/>
                <w:noProof/>
                <w:spacing w:val="-12"/>
              </w:rPr>
              <w:t xml:space="preserve"> </w:t>
            </w:r>
            <w:r w:rsidRPr="00157A2C">
              <w:rPr>
                <w:rStyle w:val="Hyperlink"/>
                <w:noProof/>
              </w:rPr>
              <w:t>GUIDELINES</w:t>
            </w:r>
            <w:r>
              <w:rPr>
                <w:noProof/>
                <w:webHidden/>
              </w:rPr>
              <w:tab/>
            </w:r>
            <w:r>
              <w:rPr>
                <w:noProof/>
                <w:webHidden/>
              </w:rPr>
              <w:fldChar w:fldCharType="begin"/>
            </w:r>
            <w:r>
              <w:rPr>
                <w:noProof/>
                <w:webHidden/>
              </w:rPr>
              <w:instrText xml:space="preserve"> PAGEREF _Toc96935711 \h </w:instrText>
            </w:r>
            <w:r>
              <w:rPr>
                <w:noProof/>
                <w:webHidden/>
              </w:rPr>
            </w:r>
            <w:r>
              <w:rPr>
                <w:noProof/>
                <w:webHidden/>
              </w:rPr>
              <w:fldChar w:fldCharType="separate"/>
            </w:r>
            <w:r>
              <w:rPr>
                <w:noProof/>
                <w:webHidden/>
              </w:rPr>
              <w:t>34</w:t>
            </w:r>
            <w:r>
              <w:rPr>
                <w:noProof/>
                <w:webHidden/>
              </w:rPr>
              <w:fldChar w:fldCharType="end"/>
            </w:r>
          </w:hyperlink>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712" w:history="1">
            <w:r w:rsidRPr="00157A2C">
              <w:rPr>
                <w:rStyle w:val="Hyperlink"/>
                <w:noProof/>
              </w:rPr>
              <w:t>APPENDIX</w:t>
            </w:r>
            <w:r w:rsidRPr="00157A2C">
              <w:rPr>
                <w:rStyle w:val="Hyperlink"/>
                <w:noProof/>
                <w:spacing w:val="-13"/>
              </w:rPr>
              <w:t xml:space="preserve"> </w:t>
            </w:r>
            <w:r w:rsidRPr="00157A2C">
              <w:rPr>
                <w:rStyle w:val="Hyperlink"/>
                <w:noProof/>
              </w:rPr>
              <w:t>C:</w:t>
            </w:r>
            <w:r w:rsidRPr="00157A2C">
              <w:rPr>
                <w:rStyle w:val="Hyperlink"/>
                <w:noProof/>
                <w:spacing w:val="-12"/>
              </w:rPr>
              <w:t xml:space="preserve"> </w:t>
            </w:r>
            <w:r w:rsidRPr="00157A2C">
              <w:rPr>
                <w:rStyle w:val="Hyperlink"/>
                <w:noProof/>
              </w:rPr>
              <w:t>PACSON</w:t>
            </w:r>
            <w:r w:rsidRPr="00157A2C">
              <w:rPr>
                <w:rStyle w:val="Hyperlink"/>
                <w:noProof/>
                <w:spacing w:val="-12"/>
              </w:rPr>
              <w:t xml:space="preserve"> </w:t>
            </w:r>
            <w:r w:rsidRPr="00157A2C">
              <w:rPr>
                <w:rStyle w:val="Hyperlink"/>
                <w:noProof/>
              </w:rPr>
              <w:t>THESIS</w:t>
            </w:r>
            <w:r w:rsidRPr="00157A2C">
              <w:rPr>
                <w:rStyle w:val="Hyperlink"/>
                <w:noProof/>
                <w:spacing w:val="-12"/>
              </w:rPr>
              <w:t xml:space="preserve"> </w:t>
            </w:r>
            <w:r w:rsidRPr="00157A2C">
              <w:rPr>
                <w:rStyle w:val="Hyperlink"/>
                <w:noProof/>
              </w:rPr>
              <w:t>PROPOSAL</w:t>
            </w:r>
            <w:r w:rsidRPr="00157A2C">
              <w:rPr>
                <w:rStyle w:val="Hyperlink"/>
                <w:noProof/>
                <w:spacing w:val="-13"/>
              </w:rPr>
              <w:t xml:space="preserve"> </w:t>
            </w:r>
            <w:r w:rsidRPr="00157A2C">
              <w:rPr>
                <w:rStyle w:val="Hyperlink"/>
                <w:noProof/>
              </w:rPr>
              <w:t>GUIDELINES</w:t>
            </w:r>
            <w:r>
              <w:rPr>
                <w:noProof/>
                <w:webHidden/>
              </w:rPr>
              <w:tab/>
            </w:r>
            <w:r>
              <w:rPr>
                <w:noProof/>
                <w:webHidden/>
              </w:rPr>
              <w:fldChar w:fldCharType="begin"/>
            </w:r>
            <w:r>
              <w:rPr>
                <w:noProof/>
                <w:webHidden/>
              </w:rPr>
              <w:instrText xml:space="preserve"> PAGEREF _Toc96935712 \h </w:instrText>
            </w:r>
            <w:r>
              <w:rPr>
                <w:noProof/>
                <w:webHidden/>
              </w:rPr>
            </w:r>
            <w:r>
              <w:rPr>
                <w:noProof/>
                <w:webHidden/>
              </w:rPr>
              <w:fldChar w:fldCharType="separate"/>
            </w:r>
            <w:r>
              <w:rPr>
                <w:noProof/>
                <w:webHidden/>
              </w:rPr>
              <w:t>40</w:t>
            </w:r>
            <w:r>
              <w:rPr>
                <w:noProof/>
                <w:webHidden/>
              </w:rPr>
              <w:fldChar w:fldCharType="end"/>
            </w:r>
          </w:hyperlink>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713" w:history="1">
            <w:r w:rsidRPr="00157A2C">
              <w:rPr>
                <w:rStyle w:val="Hyperlink"/>
                <w:noProof/>
              </w:rPr>
              <w:t>APPENDIX</w:t>
            </w:r>
            <w:r w:rsidRPr="00157A2C">
              <w:rPr>
                <w:rStyle w:val="Hyperlink"/>
                <w:noProof/>
                <w:spacing w:val="-12"/>
              </w:rPr>
              <w:t xml:space="preserve"> </w:t>
            </w:r>
            <w:r w:rsidRPr="00157A2C">
              <w:rPr>
                <w:rStyle w:val="Hyperlink"/>
                <w:noProof/>
              </w:rPr>
              <w:t>D:</w:t>
            </w:r>
            <w:r w:rsidRPr="00157A2C">
              <w:rPr>
                <w:rStyle w:val="Hyperlink"/>
                <w:noProof/>
                <w:spacing w:val="-10"/>
              </w:rPr>
              <w:t xml:space="preserve"> </w:t>
            </w:r>
            <w:r w:rsidRPr="00157A2C">
              <w:rPr>
                <w:rStyle w:val="Hyperlink"/>
                <w:noProof/>
              </w:rPr>
              <w:t>PROJECT</w:t>
            </w:r>
            <w:r w:rsidRPr="00157A2C">
              <w:rPr>
                <w:rStyle w:val="Hyperlink"/>
                <w:noProof/>
                <w:spacing w:val="-11"/>
              </w:rPr>
              <w:t xml:space="preserve"> </w:t>
            </w:r>
            <w:r w:rsidRPr="00157A2C">
              <w:rPr>
                <w:rStyle w:val="Hyperlink"/>
                <w:noProof/>
              </w:rPr>
              <w:t>PROPOSAL</w:t>
            </w:r>
            <w:r w:rsidRPr="00157A2C">
              <w:rPr>
                <w:rStyle w:val="Hyperlink"/>
                <w:noProof/>
                <w:spacing w:val="-11"/>
              </w:rPr>
              <w:t xml:space="preserve"> </w:t>
            </w:r>
            <w:r w:rsidRPr="00157A2C">
              <w:rPr>
                <w:rStyle w:val="Hyperlink"/>
                <w:noProof/>
              </w:rPr>
              <w:t>GUIDELINES</w:t>
            </w:r>
            <w:r>
              <w:rPr>
                <w:noProof/>
                <w:webHidden/>
              </w:rPr>
              <w:tab/>
            </w:r>
            <w:r>
              <w:rPr>
                <w:noProof/>
                <w:webHidden/>
              </w:rPr>
              <w:fldChar w:fldCharType="begin"/>
            </w:r>
            <w:r>
              <w:rPr>
                <w:noProof/>
                <w:webHidden/>
              </w:rPr>
              <w:instrText xml:space="preserve"> PAGEREF _Toc96935713 \h </w:instrText>
            </w:r>
            <w:r>
              <w:rPr>
                <w:noProof/>
                <w:webHidden/>
              </w:rPr>
            </w:r>
            <w:r>
              <w:rPr>
                <w:noProof/>
                <w:webHidden/>
              </w:rPr>
              <w:fldChar w:fldCharType="separate"/>
            </w:r>
            <w:r>
              <w:rPr>
                <w:noProof/>
                <w:webHidden/>
              </w:rPr>
              <w:t>46</w:t>
            </w:r>
            <w:r>
              <w:rPr>
                <w:noProof/>
                <w:webHidden/>
              </w:rPr>
              <w:fldChar w:fldCharType="end"/>
            </w:r>
          </w:hyperlink>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714" w:history="1">
            <w:r w:rsidRPr="00157A2C">
              <w:rPr>
                <w:rStyle w:val="Hyperlink"/>
                <w:noProof/>
              </w:rPr>
              <w:t>APPENDIX</w:t>
            </w:r>
            <w:r w:rsidRPr="00157A2C">
              <w:rPr>
                <w:rStyle w:val="Hyperlink"/>
                <w:noProof/>
                <w:spacing w:val="-12"/>
              </w:rPr>
              <w:t xml:space="preserve"> </w:t>
            </w:r>
            <w:r w:rsidRPr="00157A2C">
              <w:rPr>
                <w:rStyle w:val="Hyperlink"/>
                <w:noProof/>
              </w:rPr>
              <w:t>E:</w:t>
            </w:r>
            <w:r w:rsidRPr="00157A2C">
              <w:rPr>
                <w:rStyle w:val="Hyperlink"/>
                <w:noProof/>
                <w:spacing w:val="-10"/>
              </w:rPr>
              <w:t xml:space="preserve"> </w:t>
            </w:r>
            <w:r w:rsidRPr="00157A2C">
              <w:rPr>
                <w:rStyle w:val="Hyperlink"/>
                <w:noProof/>
              </w:rPr>
              <w:t>PACSON</w:t>
            </w:r>
            <w:r w:rsidRPr="00157A2C">
              <w:rPr>
                <w:rStyle w:val="Hyperlink"/>
                <w:noProof/>
                <w:spacing w:val="-11"/>
              </w:rPr>
              <w:t xml:space="preserve"> </w:t>
            </w:r>
            <w:r w:rsidRPr="00157A2C">
              <w:rPr>
                <w:rStyle w:val="Hyperlink"/>
                <w:noProof/>
              </w:rPr>
              <w:t>PETITION</w:t>
            </w:r>
            <w:r w:rsidRPr="00157A2C">
              <w:rPr>
                <w:rStyle w:val="Hyperlink"/>
                <w:noProof/>
                <w:spacing w:val="-8"/>
              </w:rPr>
              <w:t xml:space="preserve"> </w:t>
            </w:r>
            <w:r w:rsidRPr="00157A2C">
              <w:rPr>
                <w:rStyle w:val="Hyperlink"/>
                <w:noProof/>
              </w:rPr>
              <w:t>FORM</w:t>
            </w:r>
            <w:r>
              <w:rPr>
                <w:noProof/>
                <w:webHidden/>
              </w:rPr>
              <w:tab/>
            </w:r>
            <w:r>
              <w:rPr>
                <w:noProof/>
                <w:webHidden/>
              </w:rPr>
              <w:fldChar w:fldCharType="begin"/>
            </w:r>
            <w:r>
              <w:rPr>
                <w:noProof/>
                <w:webHidden/>
              </w:rPr>
              <w:instrText xml:space="preserve"> PAGEREF _Toc96935714 \h </w:instrText>
            </w:r>
            <w:r>
              <w:rPr>
                <w:noProof/>
                <w:webHidden/>
              </w:rPr>
            </w:r>
            <w:r>
              <w:rPr>
                <w:noProof/>
                <w:webHidden/>
              </w:rPr>
              <w:fldChar w:fldCharType="separate"/>
            </w:r>
            <w:r>
              <w:rPr>
                <w:noProof/>
                <w:webHidden/>
              </w:rPr>
              <w:t>51</w:t>
            </w:r>
            <w:r>
              <w:rPr>
                <w:noProof/>
                <w:webHidden/>
              </w:rPr>
              <w:fldChar w:fldCharType="end"/>
            </w:r>
          </w:hyperlink>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715" w:history="1">
            <w:r w:rsidRPr="00157A2C">
              <w:rPr>
                <w:rStyle w:val="Hyperlink"/>
                <w:noProof/>
              </w:rPr>
              <w:t>APPENDIX</w:t>
            </w:r>
            <w:r w:rsidRPr="00157A2C">
              <w:rPr>
                <w:rStyle w:val="Hyperlink"/>
                <w:noProof/>
                <w:spacing w:val="-12"/>
              </w:rPr>
              <w:t xml:space="preserve"> </w:t>
            </w:r>
            <w:r w:rsidRPr="00157A2C">
              <w:rPr>
                <w:rStyle w:val="Hyperlink"/>
                <w:noProof/>
              </w:rPr>
              <w:t>F:</w:t>
            </w:r>
            <w:r w:rsidRPr="00157A2C">
              <w:rPr>
                <w:rStyle w:val="Hyperlink"/>
                <w:noProof/>
                <w:spacing w:val="-11"/>
              </w:rPr>
              <w:t xml:space="preserve"> </w:t>
            </w:r>
            <w:r w:rsidRPr="00157A2C">
              <w:rPr>
                <w:rStyle w:val="Hyperlink"/>
                <w:noProof/>
              </w:rPr>
              <w:t>MANUSCRIPT</w:t>
            </w:r>
            <w:r w:rsidRPr="00157A2C">
              <w:rPr>
                <w:rStyle w:val="Hyperlink"/>
                <w:noProof/>
                <w:spacing w:val="-11"/>
              </w:rPr>
              <w:t xml:space="preserve"> </w:t>
            </w:r>
            <w:r w:rsidRPr="00157A2C">
              <w:rPr>
                <w:rStyle w:val="Hyperlink"/>
                <w:noProof/>
              </w:rPr>
              <w:t>APPROVAL</w:t>
            </w:r>
            <w:r w:rsidRPr="00157A2C">
              <w:rPr>
                <w:rStyle w:val="Hyperlink"/>
                <w:noProof/>
                <w:spacing w:val="-12"/>
              </w:rPr>
              <w:t xml:space="preserve"> </w:t>
            </w:r>
            <w:r w:rsidRPr="00157A2C">
              <w:rPr>
                <w:rStyle w:val="Hyperlink"/>
                <w:noProof/>
              </w:rPr>
              <w:t>FORM</w:t>
            </w:r>
            <w:r>
              <w:rPr>
                <w:noProof/>
                <w:webHidden/>
              </w:rPr>
              <w:tab/>
            </w:r>
            <w:r>
              <w:rPr>
                <w:noProof/>
                <w:webHidden/>
              </w:rPr>
              <w:fldChar w:fldCharType="begin"/>
            </w:r>
            <w:r>
              <w:rPr>
                <w:noProof/>
                <w:webHidden/>
              </w:rPr>
              <w:instrText xml:space="preserve"> PAGEREF _Toc96935715 \h </w:instrText>
            </w:r>
            <w:r>
              <w:rPr>
                <w:noProof/>
                <w:webHidden/>
              </w:rPr>
            </w:r>
            <w:r>
              <w:rPr>
                <w:noProof/>
                <w:webHidden/>
              </w:rPr>
              <w:fldChar w:fldCharType="separate"/>
            </w:r>
            <w:r>
              <w:rPr>
                <w:noProof/>
                <w:webHidden/>
              </w:rPr>
              <w:t>52</w:t>
            </w:r>
            <w:r>
              <w:rPr>
                <w:noProof/>
                <w:webHidden/>
              </w:rPr>
              <w:fldChar w:fldCharType="end"/>
            </w:r>
          </w:hyperlink>
        </w:p>
        <w:p w:rsidR="00D318BB" w:rsidRDefault="00D318BB">
          <w:pPr>
            <w:pStyle w:val="TOC1"/>
            <w:tabs>
              <w:tab w:val="right" w:leader="dot" w:pos="10510"/>
            </w:tabs>
            <w:rPr>
              <w:rFonts w:asciiTheme="minorHAnsi" w:eastAsiaTheme="minorEastAsia" w:hAnsiTheme="minorHAnsi" w:cstheme="minorBidi"/>
              <w:b w:val="0"/>
              <w:bCs w:val="0"/>
              <w:noProof/>
              <w:sz w:val="22"/>
              <w:szCs w:val="22"/>
            </w:rPr>
          </w:pPr>
          <w:hyperlink w:anchor="_Toc96935716" w:history="1">
            <w:r w:rsidRPr="00157A2C">
              <w:rPr>
                <w:rStyle w:val="Hyperlink"/>
                <w:noProof/>
              </w:rPr>
              <w:t>APPENDIX</w:t>
            </w:r>
            <w:r w:rsidRPr="00157A2C">
              <w:rPr>
                <w:rStyle w:val="Hyperlink"/>
                <w:noProof/>
                <w:spacing w:val="-12"/>
              </w:rPr>
              <w:t xml:space="preserve"> </w:t>
            </w:r>
            <w:r w:rsidRPr="00157A2C">
              <w:rPr>
                <w:rStyle w:val="Hyperlink"/>
                <w:noProof/>
              </w:rPr>
              <w:t>G:</w:t>
            </w:r>
            <w:r w:rsidRPr="00157A2C">
              <w:rPr>
                <w:rStyle w:val="Hyperlink"/>
                <w:noProof/>
                <w:spacing w:val="-11"/>
              </w:rPr>
              <w:t xml:space="preserve"> </w:t>
            </w:r>
            <w:r w:rsidRPr="00157A2C">
              <w:rPr>
                <w:rStyle w:val="Hyperlink"/>
                <w:caps/>
                <w:noProof/>
                <w:spacing w:val="-11"/>
              </w:rPr>
              <w:t>C</w:t>
            </w:r>
            <w:r w:rsidRPr="00157A2C">
              <w:rPr>
                <w:rStyle w:val="Hyperlink"/>
                <w:caps/>
                <w:noProof/>
              </w:rPr>
              <w:t>alifornia BRN Definitions &amp; Regulations for NP Students</w:t>
            </w:r>
            <w:r>
              <w:rPr>
                <w:noProof/>
                <w:webHidden/>
              </w:rPr>
              <w:tab/>
            </w:r>
            <w:r>
              <w:rPr>
                <w:noProof/>
                <w:webHidden/>
              </w:rPr>
              <w:fldChar w:fldCharType="begin"/>
            </w:r>
            <w:r>
              <w:rPr>
                <w:noProof/>
                <w:webHidden/>
              </w:rPr>
              <w:instrText xml:space="preserve"> PAGEREF _Toc96935716 \h </w:instrText>
            </w:r>
            <w:r>
              <w:rPr>
                <w:noProof/>
                <w:webHidden/>
              </w:rPr>
            </w:r>
            <w:r>
              <w:rPr>
                <w:noProof/>
                <w:webHidden/>
              </w:rPr>
              <w:fldChar w:fldCharType="separate"/>
            </w:r>
            <w:r>
              <w:rPr>
                <w:noProof/>
                <w:webHidden/>
              </w:rPr>
              <w:t>53</w:t>
            </w:r>
            <w:r>
              <w:rPr>
                <w:noProof/>
                <w:webHidden/>
              </w:rPr>
              <w:fldChar w:fldCharType="end"/>
            </w:r>
          </w:hyperlink>
        </w:p>
        <w:p w:rsidR="00071794" w:rsidRDefault="00071794">
          <w:r>
            <w:rPr>
              <w:b/>
              <w:bCs/>
              <w:noProof/>
            </w:rPr>
            <w:fldChar w:fldCharType="end"/>
          </w:r>
        </w:p>
      </w:sdtContent>
    </w:sdt>
    <w:p w:rsidR="00324083" w:rsidRDefault="00324083">
      <w:pPr>
        <w:sectPr w:rsidR="00324083" w:rsidSect="006F7363">
          <w:type w:val="continuous"/>
          <w:pgSz w:w="12240" w:h="15840"/>
          <w:pgMar w:top="1152" w:right="1267" w:bottom="1699" w:left="461" w:header="0" w:footer="619" w:gutter="0"/>
          <w:cols w:space="720"/>
        </w:sectPr>
      </w:pPr>
      <w:bookmarkStart w:id="2" w:name="_GoBack"/>
      <w:bookmarkEnd w:id="2"/>
    </w:p>
    <w:p w:rsidR="00324083" w:rsidRDefault="005674D2">
      <w:pPr>
        <w:pStyle w:val="Heading1"/>
        <w:ind w:left="2144"/>
      </w:pPr>
      <w:bookmarkStart w:id="3" w:name="_Toc96935633"/>
      <w:r>
        <w:lastRenderedPageBreak/>
        <w:t>SECTION</w:t>
      </w:r>
      <w:r>
        <w:rPr>
          <w:spacing w:val="-14"/>
        </w:rPr>
        <w:t xml:space="preserve"> </w:t>
      </w:r>
      <w:r>
        <w:t>I:</w:t>
      </w:r>
      <w:r>
        <w:rPr>
          <w:spacing w:val="-16"/>
        </w:rPr>
        <w:t xml:space="preserve"> </w:t>
      </w:r>
      <w:r>
        <w:t>GENERAL</w:t>
      </w:r>
      <w:r>
        <w:rPr>
          <w:spacing w:val="-16"/>
        </w:rPr>
        <w:t xml:space="preserve"> </w:t>
      </w:r>
      <w:r>
        <w:t>INFORMATION</w:t>
      </w:r>
      <w:bookmarkEnd w:id="3"/>
    </w:p>
    <w:p w:rsidR="00324083" w:rsidRDefault="00324083">
      <w:pPr>
        <w:pStyle w:val="BodyText"/>
        <w:rPr>
          <w:b/>
        </w:rPr>
      </w:pPr>
    </w:p>
    <w:p w:rsidR="00324083" w:rsidRDefault="005674D2">
      <w:pPr>
        <w:pStyle w:val="Heading2"/>
        <w:ind w:left="2150"/>
      </w:pPr>
      <w:bookmarkStart w:id="4" w:name="_Toc96935634"/>
      <w:r>
        <w:t>Purpose</w:t>
      </w:r>
      <w:r>
        <w:rPr>
          <w:spacing w:val="-2"/>
        </w:rPr>
        <w:t xml:space="preserve"> </w:t>
      </w:r>
      <w:r>
        <w:t>of</w:t>
      </w:r>
      <w:r>
        <w:rPr>
          <w:spacing w:val="-2"/>
        </w:rPr>
        <w:t xml:space="preserve"> </w:t>
      </w:r>
      <w:r>
        <w:t>the</w:t>
      </w:r>
      <w:r>
        <w:rPr>
          <w:spacing w:val="-2"/>
        </w:rPr>
        <w:t xml:space="preserve"> </w:t>
      </w:r>
      <w:r>
        <w:t>Master</w:t>
      </w:r>
      <w:r>
        <w:rPr>
          <w:spacing w:val="-1"/>
        </w:rPr>
        <w:t xml:space="preserve"> </w:t>
      </w:r>
      <w:r>
        <w:t>of</w:t>
      </w:r>
      <w:r>
        <w:rPr>
          <w:spacing w:val="-3"/>
        </w:rPr>
        <w:t xml:space="preserve"> </w:t>
      </w:r>
      <w:r>
        <w:t>Science</w:t>
      </w:r>
      <w:r>
        <w:rPr>
          <w:spacing w:val="-2"/>
        </w:rPr>
        <w:t xml:space="preserve"> </w:t>
      </w:r>
      <w:r>
        <w:t>in</w:t>
      </w:r>
      <w:r>
        <w:rPr>
          <w:spacing w:val="-2"/>
        </w:rPr>
        <w:t xml:space="preserve"> </w:t>
      </w:r>
      <w:r>
        <w:t>Nursing</w:t>
      </w:r>
      <w:bookmarkEnd w:id="4"/>
    </w:p>
    <w:p w:rsidR="00324083" w:rsidRDefault="00324083">
      <w:pPr>
        <w:pStyle w:val="BodyText"/>
        <w:spacing w:before="10"/>
        <w:rPr>
          <w:b/>
          <w:sz w:val="23"/>
        </w:rPr>
      </w:pPr>
    </w:p>
    <w:p w:rsidR="00324083" w:rsidRDefault="005674D2">
      <w:pPr>
        <w:pStyle w:val="BodyText"/>
        <w:spacing w:before="1"/>
        <w:ind w:left="547" w:right="563"/>
      </w:pPr>
      <w:r>
        <w:t xml:space="preserve">The Master of Science in </w:t>
      </w:r>
      <w:proofErr w:type="gramStart"/>
      <w:r>
        <w:t>Nursing</w:t>
      </w:r>
      <w:proofErr w:type="gramEnd"/>
      <w:r>
        <w:t xml:space="preserve"> program provides the opportunity to learn, evaluate, extend, and apply</w:t>
      </w:r>
      <w:r>
        <w:rPr>
          <w:spacing w:val="-52"/>
        </w:rPr>
        <w:t xml:space="preserve"> </w:t>
      </w:r>
      <w:r>
        <w:t>advanced theoretical and empirical knowledge in a selected area of nursing, while gaining advanced</w:t>
      </w:r>
      <w:r>
        <w:rPr>
          <w:spacing w:val="1"/>
        </w:rPr>
        <w:t xml:space="preserve"> </w:t>
      </w:r>
      <w:r>
        <w:t>expertise in clinical practice. In addition, the program offers the opportunity for continued self-growth</w:t>
      </w:r>
      <w:r>
        <w:rPr>
          <w:spacing w:val="1"/>
        </w:rPr>
        <w:t xml:space="preserve"> </w:t>
      </w:r>
      <w:r>
        <w:t>and development in the areas of critical thinking, creativity, accountability, collaboration, and research.</w:t>
      </w:r>
      <w:r>
        <w:rPr>
          <w:spacing w:val="1"/>
        </w:rPr>
        <w:t xml:space="preserve"> </w:t>
      </w:r>
      <w:r>
        <w:t>Characteristic of advanced practice, the Master of Science in Nursing (MSN) degree establishes a</w:t>
      </w:r>
      <w:r>
        <w:rPr>
          <w:spacing w:val="1"/>
        </w:rPr>
        <w:t xml:space="preserve"> </w:t>
      </w:r>
      <w:r>
        <w:t>foundation for doctoral study. The MSN at California State University, Los Angeles (Cal State LA) is</w:t>
      </w:r>
      <w:r>
        <w:rPr>
          <w:spacing w:val="1"/>
        </w:rPr>
        <w:t xml:space="preserve"> </w:t>
      </w:r>
      <w:r>
        <w:t>accredited by the Commission on Collegiate Nursing Education (CCNE), and the nurse practitioner</w:t>
      </w:r>
      <w:r>
        <w:rPr>
          <w:spacing w:val="1"/>
        </w:rPr>
        <w:t xml:space="preserve"> </w:t>
      </w:r>
      <w:r>
        <w:t>options</w:t>
      </w:r>
      <w:r>
        <w:rPr>
          <w:spacing w:val="-1"/>
        </w:rPr>
        <w:t xml:space="preserve"> </w:t>
      </w:r>
      <w:r>
        <w:t>are</w:t>
      </w:r>
      <w:r>
        <w:rPr>
          <w:spacing w:val="1"/>
        </w:rPr>
        <w:t xml:space="preserve"> </w:t>
      </w:r>
      <w:r>
        <w:t>approved</w:t>
      </w:r>
      <w:r>
        <w:rPr>
          <w:spacing w:val="-1"/>
        </w:rPr>
        <w:t xml:space="preserve"> </w:t>
      </w:r>
      <w:r>
        <w:t>by</w:t>
      </w:r>
      <w:r>
        <w:rPr>
          <w:spacing w:val="-4"/>
        </w:rPr>
        <w:t xml:space="preserve"> </w:t>
      </w:r>
      <w:r>
        <w:t>the</w:t>
      </w:r>
      <w:r>
        <w:rPr>
          <w:spacing w:val="-1"/>
        </w:rPr>
        <w:t xml:space="preserve"> </w:t>
      </w:r>
      <w:r>
        <w:t>California</w:t>
      </w:r>
      <w:r>
        <w:rPr>
          <w:spacing w:val="1"/>
        </w:rPr>
        <w:t xml:space="preserve"> </w:t>
      </w:r>
      <w:r>
        <w:t>Board</w:t>
      </w:r>
      <w:r>
        <w:rPr>
          <w:spacing w:val="-2"/>
        </w:rPr>
        <w:t xml:space="preserve"> </w:t>
      </w:r>
      <w:r>
        <w:t>of</w:t>
      </w:r>
      <w:r>
        <w:rPr>
          <w:spacing w:val="2"/>
        </w:rPr>
        <w:t xml:space="preserve"> </w:t>
      </w:r>
      <w:r>
        <w:t>Registered</w:t>
      </w:r>
      <w:r>
        <w:rPr>
          <w:spacing w:val="-1"/>
        </w:rPr>
        <w:t xml:space="preserve"> </w:t>
      </w:r>
      <w:r>
        <w:t>Nurses</w:t>
      </w:r>
      <w:r>
        <w:rPr>
          <w:spacing w:val="-2"/>
        </w:rPr>
        <w:t xml:space="preserve"> </w:t>
      </w:r>
      <w:r>
        <w:t>(BRN).</w:t>
      </w:r>
    </w:p>
    <w:p w:rsidR="00324083" w:rsidRDefault="005674D2">
      <w:pPr>
        <w:pStyle w:val="BodyText"/>
        <w:spacing w:before="1"/>
        <w:ind w:left="548" w:right="563"/>
      </w:pPr>
      <w:r>
        <w:t xml:space="preserve">The Master of Science in </w:t>
      </w:r>
      <w:proofErr w:type="gramStart"/>
      <w:r>
        <w:t>Nursing</w:t>
      </w:r>
      <w:proofErr w:type="gramEnd"/>
      <w:r>
        <w:t xml:space="preserve"> program prepares professional nurses for careers as a nurse</w:t>
      </w:r>
      <w:r>
        <w:rPr>
          <w:spacing w:val="1"/>
        </w:rPr>
        <w:t xml:space="preserve"> </w:t>
      </w:r>
      <w:r>
        <w:t>practitioner</w:t>
      </w:r>
      <w:r>
        <w:rPr>
          <w:spacing w:val="-1"/>
        </w:rPr>
        <w:t xml:space="preserve"> </w:t>
      </w:r>
      <w:r>
        <w:t>(NP)</w:t>
      </w:r>
      <w:r>
        <w:rPr>
          <w:spacing w:val="-4"/>
        </w:rPr>
        <w:t xml:space="preserve"> </w:t>
      </w:r>
      <w:r>
        <w:t>or</w:t>
      </w:r>
      <w:r>
        <w:rPr>
          <w:spacing w:val="-4"/>
        </w:rPr>
        <w:t xml:space="preserve"> </w:t>
      </w:r>
      <w:r>
        <w:t>nurse educator.</w:t>
      </w:r>
      <w:r>
        <w:rPr>
          <w:spacing w:val="-5"/>
        </w:rPr>
        <w:t xml:space="preserve"> </w:t>
      </w:r>
      <w:r>
        <w:t>Descriptions</w:t>
      </w:r>
      <w:r>
        <w:rPr>
          <w:spacing w:val="-3"/>
        </w:rPr>
        <w:t xml:space="preserve"> </w:t>
      </w:r>
      <w:r>
        <w:t>of each</w:t>
      </w:r>
      <w:r>
        <w:rPr>
          <w:spacing w:val="-1"/>
        </w:rPr>
        <w:t xml:space="preserve"> </w:t>
      </w:r>
      <w:r>
        <w:t>specialty</w:t>
      </w:r>
      <w:r>
        <w:rPr>
          <w:spacing w:val="-1"/>
        </w:rPr>
        <w:t xml:space="preserve"> </w:t>
      </w:r>
      <w:r>
        <w:t>area</w:t>
      </w:r>
      <w:r>
        <w:rPr>
          <w:spacing w:val="-4"/>
        </w:rPr>
        <w:t xml:space="preserve"> </w:t>
      </w:r>
      <w:r>
        <w:t>follow</w:t>
      </w:r>
      <w:r>
        <w:rPr>
          <w:spacing w:val="-2"/>
        </w:rPr>
        <w:t xml:space="preserve"> </w:t>
      </w:r>
      <w:r>
        <w:t>this</w:t>
      </w:r>
      <w:r>
        <w:rPr>
          <w:spacing w:val="-3"/>
        </w:rPr>
        <w:t xml:space="preserve"> </w:t>
      </w:r>
      <w:r>
        <w:t>introduction.</w:t>
      </w:r>
    </w:p>
    <w:p w:rsidR="00324083" w:rsidRDefault="005674D2">
      <w:pPr>
        <w:pStyle w:val="BodyText"/>
        <w:ind w:left="548" w:right="693"/>
      </w:pPr>
      <w:r>
        <w:t>The program has four nurse practitioner specialties: Adult-Gerontology Primary Care Nurse Practitioner</w:t>
      </w:r>
      <w:r>
        <w:rPr>
          <w:spacing w:val="-52"/>
        </w:rPr>
        <w:t xml:space="preserve"> </w:t>
      </w:r>
      <w:r>
        <w:t>(ANP), Adult-Gerontology Acute Care Nurse Practitioner (ACNP), Family Nurse Practitioner (FNP), and</w:t>
      </w:r>
      <w:r>
        <w:rPr>
          <w:spacing w:val="1"/>
        </w:rPr>
        <w:t xml:space="preserve"> </w:t>
      </w:r>
      <w:r>
        <w:t>Family Psychiatric/Mental Health Nurse Practitioner (FPMHNP). Additional MSN specialties include</w:t>
      </w:r>
      <w:r>
        <w:rPr>
          <w:spacing w:val="1"/>
        </w:rPr>
        <w:t xml:space="preserve"> </w:t>
      </w:r>
      <w:r>
        <w:t>Nursing Education. Post-master's certificate programs are available for all nurse practitioner tracks and</w:t>
      </w:r>
      <w:r>
        <w:rPr>
          <w:spacing w:val="1"/>
        </w:rPr>
        <w:t xml:space="preserve"> </w:t>
      </w:r>
      <w:r>
        <w:t>for</w:t>
      </w:r>
      <w:r>
        <w:rPr>
          <w:spacing w:val="-2"/>
        </w:rPr>
        <w:t xml:space="preserve"> </w:t>
      </w:r>
      <w:r>
        <w:t>nursing</w:t>
      </w:r>
      <w:r>
        <w:rPr>
          <w:spacing w:val="-1"/>
        </w:rPr>
        <w:t xml:space="preserve"> </w:t>
      </w:r>
      <w:r>
        <w:t>education.</w:t>
      </w:r>
    </w:p>
    <w:p w:rsidR="00324083" w:rsidRDefault="00324083">
      <w:pPr>
        <w:pStyle w:val="BodyText"/>
      </w:pPr>
    </w:p>
    <w:p w:rsidR="00324083" w:rsidRDefault="00324083">
      <w:pPr>
        <w:pStyle w:val="BodyText"/>
        <w:spacing w:before="1"/>
      </w:pPr>
    </w:p>
    <w:p w:rsidR="00324083" w:rsidRDefault="005674D2">
      <w:pPr>
        <w:pStyle w:val="Heading2"/>
        <w:ind w:left="1157" w:right="1177"/>
      </w:pPr>
      <w:bookmarkStart w:id="5" w:name="_Toc96935635"/>
      <w:r>
        <w:t>Philosophy</w:t>
      </w:r>
      <w:r>
        <w:rPr>
          <w:spacing w:val="-3"/>
        </w:rPr>
        <w:t xml:space="preserve"> </w:t>
      </w:r>
      <w:r>
        <w:t>of</w:t>
      </w:r>
      <w:r>
        <w:rPr>
          <w:spacing w:val="-2"/>
        </w:rPr>
        <w:t xml:space="preserve"> </w:t>
      </w:r>
      <w:r>
        <w:t>the</w:t>
      </w:r>
      <w:r>
        <w:rPr>
          <w:spacing w:val="-2"/>
        </w:rPr>
        <w:t xml:space="preserve"> </w:t>
      </w:r>
      <w:r>
        <w:t>Patricia</w:t>
      </w:r>
      <w:r>
        <w:rPr>
          <w:spacing w:val="-1"/>
        </w:rPr>
        <w:t xml:space="preserve"> </w:t>
      </w:r>
      <w:r>
        <w:t>A.</w:t>
      </w:r>
      <w:r>
        <w:rPr>
          <w:spacing w:val="-3"/>
        </w:rPr>
        <w:t xml:space="preserve"> </w:t>
      </w:r>
      <w:r>
        <w:t>Chin</w:t>
      </w:r>
      <w:r>
        <w:rPr>
          <w:spacing w:val="-2"/>
        </w:rPr>
        <w:t xml:space="preserve"> </w:t>
      </w:r>
      <w:r>
        <w:t>School</w:t>
      </w:r>
      <w:r>
        <w:rPr>
          <w:spacing w:val="-3"/>
        </w:rPr>
        <w:t xml:space="preserve"> </w:t>
      </w:r>
      <w:r>
        <w:t>of</w:t>
      </w:r>
      <w:r>
        <w:rPr>
          <w:spacing w:val="-2"/>
        </w:rPr>
        <w:t xml:space="preserve"> </w:t>
      </w:r>
      <w:r>
        <w:t>Nursing</w:t>
      </w:r>
      <w:r>
        <w:rPr>
          <w:spacing w:val="-2"/>
        </w:rPr>
        <w:t xml:space="preserve"> </w:t>
      </w:r>
      <w:r>
        <w:t>(PACSON)</w:t>
      </w:r>
      <w:bookmarkEnd w:id="5"/>
    </w:p>
    <w:p w:rsidR="00324083" w:rsidRDefault="00324083">
      <w:pPr>
        <w:pStyle w:val="BodyText"/>
        <w:spacing w:before="10"/>
        <w:rPr>
          <w:b/>
          <w:sz w:val="23"/>
        </w:rPr>
      </w:pPr>
    </w:p>
    <w:p w:rsidR="00324083" w:rsidRDefault="005674D2">
      <w:pPr>
        <w:pStyle w:val="BodyText"/>
        <w:spacing w:before="1"/>
        <w:ind w:left="547" w:right="622"/>
      </w:pPr>
      <w:r>
        <w:t>The Patricia A. Chin School of Nursing recognizes that nursing holds a distinctive and trusted position in</w:t>
      </w:r>
      <w:r>
        <w:rPr>
          <w:spacing w:val="1"/>
        </w:rPr>
        <w:t xml:space="preserve"> </w:t>
      </w:r>
      <w:r>
        <w:t>health care. With this prominence comes a responsibility to improve the human condition in a diverse</w:t>
      </w:r>
      <w:r>
        <w:rPr>
          <w:spacing w:val="1"/>
        </w:rPr>
        <w:t xml:space="preserve"> </w:t>
      </w:r>
      <w:r>
        <w:t>society. The concept of person, health, environment, and nursing therapeutics provides the synergism</w:t>
      </w:r>
      <w:r>
        <w:rPr>
          <w:spacing w:val="1"/>
        </w:rPr>
        <w:t xml:space="preserve"> </w:t>
      </w:r>
      <w:r>
        <w:t>that defines the art and science of the nursing discipline and shapes health policy. We mindfully seek to</w:t>
      </w:r>
      <w:r>
        <w:rPr>
          <w:spacing w:val="1"/>
        </w:rPr>
        <w:t xml:space="preserve"> </w:t>
      </w:r>
      <w:r>
        <w:t>improve the dynamic influence of social determinants of health, acknowledge human differences, and</w:t>
      </w:r>
      <w:r>
        <w:rPr>
          <w:spacing w:val="1"/>
        </w:rPr>
        <w:t xml:space="preserve"> </w:t>
      </w:r>
      <w:r>
        <w:t>recognize implicit bias and reject stereotypes in order to provide safe and culturally sensitive care. We</w:t>
      </w:r>
      <w:r>
        <w:rPr>
          <w:spacing w:val="1"/>
        </w:rPr>
        <w:t xml:space="preserve"> </w:t>
      </w:r>
      <w:r>
        <w:t>endeavor to create a learning environment that promotes diversity, equity, and inclusiveness, valuing</w:t>
      </w:r>
      <w:r>
        <w:rPr>
          <w:spacing w:val="1"/>
        </w:rPr>
        <w:t xml:space="preserve"> </w:t>
      </w:r>
      <w:r>
        <w:t>the individual differences of students’ learning styles, challenges, and support systems. We believe that</w:t>
      </w:r>
      <w:r>
        <w:rPr>
          <w:spacing w:val="1"/>
        </w:rPr>
        <w:t xml:space="preserve"> </w:t>
      </w:r>
      <w:r>
        <w:t>improvement in health care will be facilitated through the collaborative efforts with patients, family and</w:t>
      </w:r>
      <w:r>
        <w:rPr>
          <w:spacing w:val="-53"/>
        </w:rPr>
        <w:t xml:space="preserve"> </w:t>
      </w:r>
      <w:r>
        <w:t>community, and multidisciplinary health professionals to improve clinical judgment, patient outcomes,</w:t>
      </w:r>
      <w:r>
        <w:rPr>
          <w:spacing w:val="1"/>
        </w:rPr>
        <w:t xml:space="preserve"> </w:t>
      </w:r>
      <w:r>
        <w:t>scholarship,</w:t>
      </w:r>
      <w:r>
        <w:rPr>
          <w:spacing w:val="-3"/>
        </w:rPr>
        <w:t xml:space="preserve"> </w:t>
      </w:r>
      <w:r>
        <w:t>and</w:t>
      </w:r>
      <w:r>
        <w:rPr>
          <w:spacing w:val="2"/>
        </w:rPr>
        <w:t xml:space="preserve"> </w:t>
      </w:r>
      <w:r>
        <w:t>research.</w:t>
      </w:r>
    </w:p>
    <w:p w:rsidR="00324083" w:rsidRDefault="00324083">
      <w:pPr>
        <w:sectPr w:rsidR="00324083">
          <w:footerReference w:type="default" r:id="rId11"/>
          <w:pgSz w:w="12240" w:h="15840"/>
          <w:pgMar w:top="1060" w:right="440" w:bottom="940" w:left="460" w:header="0" w:footer="740" w:gutter="0"/>
          <w:pgNumType w:start="1"/>
          <w:cols w:space="720"/>
        </w:sectPr>
      </w:pPr>
    </w:p>
    <w:p w:rsidR="00324083" w:rsidRDefault="005674D2">
      <w:pPr>
        <w:pStyle w:val="Heading3"/>
        <w:spacing w:before="39"/>
        <w:ind w:left="547"/>
      </w:pPr>
      <w:bookmarkStart w:id="6" w:name="_Toc96935636"/>
      <w:r>
        <w:lastRenderedPageBreak/>
        <w:t>Mission</w:t>
      </w:r>
      <w:bookmarkEnd w:id="6"/>
    </w:p>
    <w:p w:rsidR="00324083" w:rsidRDefault="005674D2">
      <w:pPr>
        <w:pStyle w:val="BodyText"/>
        <w:spacing w:before="120"/>
        <w:ind w:left="547" w:right="619"/>
      </w:pPr>
      <w:r>
        <w:t>The Patricia A. Chin School of Nursing transforms lives and fosters healthy, thriving communities across</w:t>
      </w:r>
      <w:r>
        <w:rPr>
          <w:spacing w:val="1"/>
        </w:rPr>
        <w:t xml:space="preserve"> </w:t>
      </w:r>
      <w:r>
        <w:t>greater Los Angeles, Southern California, and the nation by cultivating and amplifying our students’</w:t>
      </w:r>
      <w:r>
        <w:rPr>
          <w:spacing w:val="1"/>
        </w:rPr>
        <w:t xml:space="preserve"> </w:t>
      </w:r>
      <w:r>
        <w:t>unique talents, diverse life experiences, and intellect. Through engaged teaching, learning, scholarship,</w:t>
      </w:r>
      <w:r>
        <w:rPr>
          <w:spacing w:val="1"/>
        </w:rPr>
        <w:t xml:space="preserve"> </w:t>
      </w:r>
      <w:r>
        <w:t>research, and public service the faculty, advisors, and staff support students’ overall success, well-being,</w:t>
      </w:r>
      <w:r>
        <w:rPr>
          <w:spacing w:val="-52"/>
        </w:rPr>
        <w:t xml:space="preserve"> </w:t>
      </w:r>
      <w:r>
        <w:t>and</w:t>
      </w:r>
      <w:r>
        <w:rPr>
          <w:spacing w:val="-2"/>
        </w:rPr>
        <w:t xml:space="preserve"> </w:t>
      </w:r>
      <w:r>
        <w:t>the</w:t>
      </w:r>
      <w:r>
        <w:rPr>
          <w:spacing w:val="1"/>
        </w:rPr>
        <w:t xml:space="preserve"> </w:t>
      </w:r>
      <w:r>
        <w:t>greater</w:t>
      </w:r>
      <w:r>
        <w:rPr>
          <w:spacing w:val="-2"/>
        </w:rPr>
        <w:t xml:space="preserve"> </w:t>
      </w:r>
      <w:r>
        <w:t>good</w:t>
      </w:r>
      <w:r>
        <w:rPr>
          <w:spacing w:val="1"/>
        </w:rPr>
        <w:t xml:space="preserve"> </w:t>
      </w:r>
      <w:r>
        <w:t>for</w:t>
      </w:r>
      <w:r>
        <w:rPr>
          <w:spacing w:val="-2"/>
        </w:rPr>
        <w:t xml:space="preserve"> </w:t>
      </w:r>
      <w:r>
        <w:t>the</w:t>
      </w:r>
      <w:r>
        <w:rPr>
          <w:spacing w:val="-1"/>
        </w:rPr>
        <w:t xml:space="preserve"> </w:t>
      </w:r>
      <w:r>
        <w:t>populations we serve.</w:t>
      </w:r>
    </w:p>
    <w:p w:rsidR="00324083" w:rsidRDefault="00324083">
      <w:pPr>
        <w:pStyle w:val="BodyText"/>
        <w:spacing w:before="11"/>
        <w:rPr>
          <w:sz w:val="23"/>
        </w:rPr>
      </w:pPr>
    </w:p>
    <w:p w:rsidR="00324083" w:rsidRDefault="005674D2">
      <w:pPr>
        <w:pStyle w:val="Heading3"/>
        <w:ind w:left="547"/>
      </w:pPr>
      <w:bookmarkStart w:id="7" w:name="_Toc96935637"/>
      <w:r>
        <w:t>Vision</w:t>
      </w:r>
      <w:bookmarkEnd w:id="7"/>
    </w:p>
    <w:p w:rsidR="00324083" w:rsidRDefault="005674D2">
      <w:pPr>
        <w:pStyle w:val="BodyText"/>
        <w:spacing w:before="122"/>
        <w:ind w:left="547" w:right="769"/>
      </w:pPr>
      <w:r>
        <w:t>The Patricia A. Chin School of Nursing will be internationally recognized as the premier comprehensive</w:t>
      </w:r>
      <w:r>
        <w:rPr>
          <w:spacing w:val="-52"/>
        </w:rPr>
        <w:t xml:space="preserve"> </w:t>
      </w:r>
      <w:r>
        <w:t xml:space="preserve">program in greater Los Angeles offering baccalaureate, master’s, </w:t>
      </w:r>
      <w:proofErr w:type="gramStart"/>
      <w:r>
        <w:t>post-master’s</w:t>
      </w:r>
      <w:proofErr w:type="gramEnd"/>
      <w:r>
        <w:t>, and doctor of nursing</w:t>
      </w:r>
      <w:r>
        <w:rPr>
          <w:spacing w:val="1"/>
        </w:rPr>
        <w:t xml:space="preserve"> </w:t>
      </w:r>
      <w:r>
        <w:t>practice degree and certificate programs. We push boundaries and prepare graduates to be innovative</w:t>
      </w:r>
      <w:r>
        <w:rPr>
          <w:spacing w:val="-52"/>
        </w:rPr>
        <w:t xml:space="preserve"> </w:t>
      </w:r>
      <w:r>
        <w:t>leaders in their professional and civic lives. Faculty, students, and graduates will improve delivery of</w:t>
      </w:r>
      <w:r>
        <w:rPr>
          <w:spacing w:val="1"/>
        </w:rPr>
        <w:t xml:space="preserve"> </w:t>
      </w:r>
      <w:r>
        <w:t>healthcare for the public good through partnerships that are inclusive of our local, regional, and global</w:t>
      </w:r>
      <w:r>
        <w:rPr>
          <w:spacing w:val="-52"/>
        </w:rPr>
        <w:t xml:space="preserve"> </w:t>
      </w:r>
      <w:r>
        <w:t>communities.</w:t>
      </w:r>
    </w:p>
    <w:p w:rsidR="00324083" w:rsidRDefault="00324083">
      <w:pPr>
        <w:pStyle w:val="BodyText"/>
        <w:spacing w:before="11"/>
        <w:rPr>
          <w:sz w:val="23"/>
        </w:rPr>
      </w:pPr>
    </w:p>
    <w:p w:rsidR="00324083" w:rsidRDefault="005674D2">
      <w:pPr>
        <w:pStyle w:val="Heading3"/>
        <w:ind w:left="547"/>
      </w:pPr>
      <w:bookmarkStart w:id="8" w:name="_Toc96935638"/>
      <w:r>
        <w:t>Values</w:t>
      </w:r>
      <w:bookmarkEnd w:id="8"/>
    </w:p>
    <w:p w:rsidR="00324083" w:rsidRDefault="005674D2">
      <w:pPr>
        <w:pStyle w:val="ListParagraph"/>
        <w:numPr>
          <w:ilvl w:val="0"/>
          <w:numId w:val="28"/>
        </w:numPr>
        <w:tabs>
          <w:tab w:val="left" w:pos="1267"/>
          <w:tab w:val="left" w:pos="1268"/>
        </w:tabs>
        <w:ind w:hanging="361"/>
        <w:rPr>
          <w:sz w:val="24"/>
        </w:rPr>
      </w:pPr>
      <w:r>
        <w:rPr>
          <w:sz w:val="24"/>
        </w:rPr>
        <w:t>Students</w:t>
      </w:r>
      <w:r>
        <w:rPr>
          <w:spacing w:val="-2"/>
          <w:sz w:val="24"/>
        </w:rPr>
        <w:t xml:space="preserve"> </w:t>
      </w:r>
      <w:r>
        <w:rPr>
          <w:sz w:val="24"/>
        </w:rPr>
        <w:t>First</w:t>
      </w:r>
    </w:p>
    <w:p w:rsidR="00324083" w:rsidRDefault="005674D2">
      <w:pPr>
        <w:pStyle w:val="BodyText"/>
        <w:spacing w:before="2"/>
        <w:ind w:left="1267" w:right="769"/>
      </w:pPr>
      <w:r>
        <w:t>We are student-centered, placing students’ academic success, career-readiness, and well-being</w:t>
      </w:r>
      <w:r>
        <w:rPr>
          <w:spacing w:val="-52"/>
        </w:rPr>
        <w:t xml:space="preserve"> </w:t>
      </w:r>
      <w:r>
        <w:t>as</w:t>
      </w:r>
      <w:r>
        <w:rPr>
          <w:spacing w:val="-1"/>
        </w:rPr>
        <w:t xml:space="preserve"> </w:t>
      </w:r>
      <w:r>
        <w:t>the</w:t>
      </w:r>
      <w:r>
        <w:rPr>
          <w:spacing w:val="1"/>
        </w:rPr>
        <w:t xml:space="preserve"> </w:t>
      </w:r>
      <w:r>
        <w:t>driving</w:t>
      </w:r>
      <w:r>
        <w:rPr>
          <w:spacing w:val="-2"/>
        </w:rPr>
        <w:t xml:space="preserve"> </w:t>
      </w:r>
      <w:r>
        <w:t>force</w:t>
      </w:r>
      <w:r>
        <w:rPr>
          <w:spacing w:val="-1"/>
        </w:rPr>
        <w:t xml:space="preserve"> </w:t>
      </w:r>
      <w:r>
        <w:t>of</w:t>
      </w:r>
      <w:r>
        <w:rPr>
          <w:spacing w:val="-1"/>
        </w:rPr>
        <w:t xml:space="preserve"> </w:t>
      </w:r>
      <w:r>
        <w:t>our</w:t>
      </w:r>
      <w:r>
        <w:rPr>
          <w:spacing w:val="1"/>
        </w:rPr>
        <w:t xml:space="preserve"> </w:t>
      </w:r>
      <w:r>
        <w:t>work.</w:t>
      </w:r>
    </w:p>
    <w:p w:rsidR="00324083" w:rsidRDefault="005674D2">
      <w:pPr>
        <w:pStyle w:val="ListParagraph"/>
        <w:numPr>
          <w:ilvl w:val="0"/>
          <w:numId w:val="28"/>
        </w:numPr>
        <w:tabs>
          <w:tab w:val="left" w:pos="1267"/>
          <w:tab w:val="left" w:pos="1268"/>
        </w:tabs>
        <w:spacing w:before="0" w:line="305" w:lineRule="exact"/>
        <w:ind w:hanging="361"/>
        <w:rPr>
          <w:sz w:val="24"/>
        </w:rPr>
      </w:pPr>
      <w:r>
        <w:rPr>
          <w:sz w:val="24"/>
        </w:rPr>
        <w:t>Pushing</w:t>
      </w:r>
      <w:r>
        <w:rPr>
          <w:spacing w:val="-3"/>
          <w:sz w:val="24"/>
        </w:rPr>
        <w:t xml:space="preserve"> </w:t>
      </w:r>
      <w:r>
        <w:rPr>
          <w:sz w:val="24"/>
        </w:rPr>
        <w:t>Boundaries</w:t>
      </w:r>
    </w:p>
    <w:p w:rsidR="00324083" w:rsidRDefault="005674D2">
      <w:pPr>
        <w:pStyle w:val="BodyText"/>
        <w:ind w:left="1267" w:right="780"/>
      </w:pPr>
      <w:r>
        <w:t>We promote innovation in healthcare through the Patricia A. Chin School of Nursing Simulation</w:t>
      </w:r>
      <w:r>
        <w:rPr>
          <w:spacing w:val="-53"/>
        </w:rPr>
        <w:t xml:space="preserve"> </w:t>
      </w:r>
      <w:r>
        <w:t>Center which provides a state-of-the-art environment that nurtures excellence in practice,</w:t>
      </w:r>
      <w:r>
        <w:rPr>
          <w:spacing w:val="1"/>
        </w:rPr>
        <w:t xml:space="preserve"> </w:t>
      </w:r>
      <w:r>
        <w:t>research, and</w:t>
      </w:r>
      <w:r>
        <w:rPr>
          <w:spacing w:val="-1"/>
        </w:rPr>
        <w:t xml:space="preserve"> </w:t>
      </w:r>
      <w:r>
        <w:t>interdisciplinary innovation.</w:t>
      </w:r>
    </w:p>
    <w:p w:rsidR="00324083" w:rsidRDefault="005674D2">
      <w:pPr>
        <w:pStyle w:val="ListParagraph"/>
        <w:numPr>
          <w:ilvl w:val="0"/>
          <w:numId w:val="28"/>
        </w:numPr>
        <w:tabs>
          <w:tab w:val="left" w:pos="1267"/>
          <w:tab w:val="left" w:pos="1268"/>
        </w:tabs>
        <w:spacing w:before="0" w:line="304" w:lineRule="exact"/>
        <w:rPr>
          <w:sz w:val="24"/>
        </w:rPr>
      </w:pPr>
      <w:r>
        <w:rPr>
          <w:sz w:val="24"/>
        </w:rPr>
        <w:t>Engagement,</w:t>
      </w:r>
      <w:r>
        <w:rPr>
          <w:spacing w:val="-4"/>
          <w:sz w:val="24"/>
        </w:rPr>
        <w:t xml:space="preserve"> </w:t>
      </w:r>
      <w:r>
        <w:rPr>
          <w:sz w:val="24"/>
        </w:rPr>
        <w:t>Service,</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Public</w:t>
      </w:r>
      <w:r>
        <w:rPr>
          <w:spacing w:val="-2"/>
          <w:sz w:val="24"/>
        </w:rPr>
        <w:t xml:space="preserve"> </w:t>
      </w:r>
      <w:r>
        <w:rPr>
          <w:sz w:val="24"/>
        </w:rPr>
        <w:t>Good</w:t>
      </w:r>
    </w:p>
    <w:p w:rsidR="00324083" w:rsidRDefault="005674D2">
      <w:pPr>
        <w:pStyle w:val="BodyText"/>
        <w:spacing w:before="2"/>
        <w:ind w:left="1268" w:right="763"/>
      </w:pPr>
      <w:r>
        <w:t>We foster meaningful, collaborative relationships through the Chin Family Institute for Nursing,</w:t>
      </w:r>
      <w:r>
        <w:rPr>
          <w:spacing w:val="-52"/>
        </w:rPr>
        <w:t xml:space="preserve"> </w:t>
      </w:r>
      <w:r>
        <w:t>which serves as a center for nursing excellence with an emphasis on caring for diverse and</w:t>
      </w:r>
      <w:r>
        <w:rPr>
          <w:spacing w:val="1"/>
        </w:rPr>
        <w:t xml:space="preserve"> </w:t>
      </w:r>
      <w:r>
        <w:t>underserved populations.</w:t>
      </w:r>
    </w:p>
    <w:p w:rsidR="00324083" w:rsidRDefault="005674D2">
      <w:pPr>
        <w:pStyle w:val="ListParagraph"/>
        <w:numPr>
          <w:ilvl w:val="0"/>
          <w:numId w:val="28"/>
        </w:numPr>
        <w:tabs>
          <w:tab w:val="left" w:pos="1267"/>
          <w:tab w:val="left" w:pos="1268"/>
        </w:tabs>
        <w:spacing w:before="0" w:line="304" w:lineRule="exact"/>
        <w:rPr>
          <w:sz w:val="24"/>
        </w:rPr>
      </w:pPr>
      <w:r>
        <w:rPr>
          <w:sz w:val="24"/>
        </w:rPr>
        <w:t>Diversity,</w:t>
      </w:r>
      <w:r>
        <w:rPr>
          <w:spacing w:val="-2"/>
          <w:sz w:val="24"/>
        </w:rPr>
        <w:t xml:space="preserve"> </w:t>
      </w:r>
      <w:r>
        <w:rPr>
          <w:sz w:val="24"/>
        </w:rPr>
        <w:t>Equity,</w:t>
      </w:r>
      <w:r>
        <w:rPr>
          <w:spacing w:val="-1"/>
          <w:sz w:val="24"/>
        </w:rPr>
        <w:t xml:space="preserve"> </w:t>
      </w:r>
      <w:r>
        <w:rPr>
          <w:sz w:val="24"/>
        </w:rPr>
        <w:t>and</w:t>
      </w:r>
      <w:r>
        <w:rPr>
          <w:spacing w:val="-4"/>
          <w:sz w:val="24"/>
        </w:rPr>
        <w:t xml:space="preserve"> </w:t>
      </w:r>
      <w:r>
        <w:rPr>
          <w:sz w:val="24"/>
        </w:rPr>
        <w:t>Inclusion</w:t>
      </w:r>
    </w:p>
    <w:p w:rsidR="00324083" w:rsidRDefault="005674D2">
      <w:pPr>
        <w:pStyle w:val="BodyText"/>
        <w:ind w:left="1268" w:right="741"/>
        <w:jc w:val="both"/>
      </w:pPr>
      <w:r>
        <w:t>We promote a welcoming environment for our students, faculty, staff, and the communities we</w:t>
      </w:r>
      <w:r>
        <w:rPr>
          <w:spacing w:val="-52"/>
        </w:rPr>
        <w:t xml:space="preserve"> </w:t>
      </w:r>
      <w:r>
        <w:t>serve. We understand the dynamic influence of social determinants of health while recognizing</w:t>
      </w:r>
      <w:r>
        <w:rPr>
          <w:spacing w:val="1"/>
        </w:rPr>
        <w:t xml:space="preserve"> </w:t>
      </w:r>
      <w:r>
        <w:t>associated</w:t>
      </w:r>
      <w:r>
        <w:rPr>
          <w:spacing w:val="-2"/>
        </w:rPr>
        <w:t xml:space="preserve"> </w:t>
      </w:r>
      <w:r>
        <w:t>implicit</w:t>
      </w:r>
      <w:r>
        <w:rPr>
          <w:spacing w:val="2"/>
        </w:rPr>
        <w:t xml:space="preserve"> </w:t>
      </w:r>
      <w:r>
        <w:t>biases and</w:t>
      </w:r>
      <w:r>
        <w:rPr>
          <w:spacing w:val="-1"/>
        </w:rPr>
        <w:t xml:space="preserve"> </w:t>
      </w:r>
      <w:r>
        <w:t>rejecting</w:t>
      </w:r>
      <w:r>
        <w:rPr>
          <w:spacing w:val="-1"/>
        </w:rPr>
        <w:t xml:space="preserve"> </w:t>
      </w:r>
      <w:r>
        <w:t>stereotypes.</w:t>
      </w:r>
    </w:p>
    <w:p w:rsidR="00324083" w:rsidRDefault="005674D2">
      <w:pPr>
        <w:pStyle w:val="ListParagraph"/>
        <w:numPr>
          <w:ilvl w:val="0"/>
          <w:numId w:val="28"/>
        </w:numPr>
        <w:tabs>
          <w:tab w:val="left" w:pos="1267"/>
          <w:tab w:val="left" w:pos="1268"/>
        </w:tabs>
        <w:spacing w:before="0" w:line="304" w:lineRule="exact"/>
        <w:ind w:hanging="361"/>
        <w:rPr>
          <w:sz w:val="24"/>
        </w:rPr>
      </w:pPr>
      <w:r>
        <w:rPr>
          <w:sz w:val="24"/>
        </w:rPr>
        <w:t>Engaged</w:t>
      </w:r>
      <w:r>
        <w:rPr>
          <w:spacing w:val="-3"/>
          <w:sz w:val="24"/>
        </w:rPr>
        <w:t xml:space="preserve"> </w:t>
      </w:r>
      <w:r>
        <w:rPr>
          <w:sz w:val="24"/>
        </w:rPr>
        <w:t>Teaching</w:t>
      </w:r>
      <w:r>
        <w:rPr>
          <w:spacing w:val="-1"/>
          <w:sz w:val="24"/>
        </w:rPr>
        <w:t xml:space="preserve"> </w:t>
      </w:r>
      <w:r>
        <w:rPr>
          <w:sz w:val="24"/>
        </w:rPr>
        <w:t>and</w:t>
      </w:r>
      <w:r>
        <w:rPr>
          <w:spacing w:val="-2"/>
          <w:sz w:val="24"/>
        </w:rPr>
        <w:t xml:space="preserve"> </w:t>
      </w:r>
      <w:r>
        <w:rPr>
          <w:sz w:val="24"/>
        </w:rPr>
        <w:t>Learning</w:t>
      </w:r>
    </w:p>
    <w:p w:rsidR="00324083" w:rsidRDefault="005674D2">
      <w:pPr>
        <w:pStyle w:val="BodyText"/>
        <w:spacing w:before="2"/>
        <w:ind w:left="1267" w:right="550"/>
      </w:pPr>
      <w:r>
        <w:t>We encourage our students to be partners in their own education, to value lifelong learning, to</w:t>
      </w:r>
      <w:r>
        <w:rPr>
          <w:spacing w:val="1"/>
        </w:rPr>
        <w:t xml:space="preserve"> </w:t>
      </w:r>
      <w:r>
        <w:t>embrace new knowledge as they navigate their nursing career and throughout their journey from</w:t>
      </w:r>
      <w:r>
        <w:rPr>
          <w:spacing w:val="-53"/>
        </w:rPr>
        <w:t xml:space="preserve"> </w:t>
      </w:r>
      <w:r>
        <w:t>novice to</w:t>
      </w:r>
      <w:r>
        <w:rPr>
          <w:spacing w:val="1"/>
        </w:rPr>
        <w:t xml:space="preserve"> </w:t>
      </w:r>
      <w:r>
        <w:t>expert.</w:t>
      </w:r>
    </w:p>
    <w:p w:rsidR="00324083" w:rsidRDefault="005674D2">
      <w:pPr>
        <w:pStyle w:val="ListParagraph"/>
        <w:numPr>
          <w:ilvl w:val="0"/>
          <w:numId w:val="28"/>
        </w:numPr>
        <w:tabs>
          <w:tab w:val="left" w:pos="1267"/>
          <w:tab w:val="left" w:pos="1268"/>
        </w:tabs>
        <w:spacing w:before="0" w:line="304" w:lineRule="exact"/>
        <w:ind w:hanging="361"/>
        <w:rPr>
          <w:sz w:val="24"/>
        </w:rPr>
      </w:pPr>
      <w:r>
        <w:rPr>
          <w:sz w:val="24"/>
        </w:rPr>
        <w:t>Academic</w:t>
      </w:r>
      <w:r>
        <w:rPr>
          <w:spacing w:val="-2"/>
          <w:sz w:val="24"/>
        </w:rPr>
        <w:t xml:space="preserve"> </w:t>
      </w:r>
      <w:r>
        <w:rPr>
          <w:sz w:val="24"/>
        </w:rPr>
        <w:t>Distinction</w:t>
      </w:r>
      <w:r>
        <w:rPr>
          <w:spacing w:val="-3"/>
          <w:sz w:val="24"/>
        </w:rPr>
        <w:t xml:space="preserve"> </w:t>
      </w:r>
      <w:r>
        <w:rPr>
          <w:sz w:val="24"/>
        </w:rPr>
        <w:t>through</w:t>
      </w:r>
      <w:r>
        <w:rPr>
          <w:spacing w:val="-3"/>
          <w:sz w:val="24"/>
        </w:rPr>
        <w:t xml:space="preserve"> </w:t>
      </w:r>
      <w:r>
        <w:rPr>
          <w:sz w:val="24"/>
        </w:rPr>
        <w:t>a</w:t>
      </w:r>
      <w:r>
        <w:rPr>
          <w:spacing w:val="-1"/>
          <w:sz w:val="24"/>
        </w:rPr>
        <w:t xml:space="preserve"> </w:t>
      </w:r>
      <w:r>
        <w:rPr>
          <w:sz w:val="24"/>
        </w:rPr>
        <w:t>Community</w:t>
      </w:r>
      <w:r>
        <w:rPr>
          <w:spacing w:val="-2"/>
          <w:sz w:val="24"/>
        </w:rPr>
        <w:t xml:space="preserve"> </w:t>
      </w:r>
      <w:r>
        <w:rPr>
          <w:sz w:val="24"/>
        </w:rPr>
        <w:t>of</w:t>
      </w:r>
      <w:r>
        <w:rPr>
          <w:spacing w:val="-3"/>
          <w:sz w:val="24"/>
        </w:rPr>
        <w:t xml:space="preserve"> </w:t>
      </w:r>
      <w:r>
        <w:rPr>
          <w:sz w:val="24"/>
        </w:rPr>
        <w:t>Scholars</w:t>
      </w:r>
    </w:p>
    <w:p w:rsidR="00324083" w:rsidRDefault="005674D2">
      <w:pPr>
        <w:pStyle w:val="BodyText"/>
        <w:ind w:left="1267" w:right="710"/>
      </w:pPr>
      <w:r>
        <w:t>We are a community of scholars that contribute to research and education through</w:t>
      </w:r>
      <w:r>
        <w:rPr>
          <w:spacing w:val="1"/>
        </w:rPr>
        <w:t xml:space="preserve"> </w:t>
      </w:r>
      <w:r>
        <w:t>dissemination and global outreach. We incorporate evidence that supports nursing practice and</w:t>
      </w:r>
      <w:r>
        <w:rPr>
          <w:spacing w:val="-52"/>
        </w:rPr>
        <w:t xml:space="preserve"> </w:t>
      </w:r>
      <w:r>
        <w:t>improved well-being</w:t>
      </w:r>
      <w:r>
        <w:rPr>
          <w:spacing w:val="-4"/>
        </w:rPr>
        <w:t xml:space="preserve"> </w:t>
      </w:r>
      <w:r>
        <w:t>with a</w:t>
      </w:r>
      <w:r>
        <w:rPr>
          <w:spacing w:val="-3"/>
        </w:rPr>
        <w:t xml:space="preserve"> </w:t>
      </w:r>
      <w:r>
        <w:t>focus</w:t>
      </w:r>
      <w:r>
        <w:rPr>
          <w:spacing w:val="-4"/>
        </w:rPr>
        <w:t xml:space="preserve"> </w:t>
      </w:r>
      <w:r>
        <w:t>on</w:t>
      </w:r>
      <w:r>
        <w:rPr>
          <w:spacing w:val="-2"/>
        </w:rPr>
        <w:t xml:space="preserve"> </w:t>
      </w:r>
      <w:r>
        <w:t>health</w:t>
      </w:r>
      <w:r>
        <w:rPr>
          <w:spacing w:val="-3"/>
        </w:rPr>
        <w:t xml:space="preserve"> </w:t>
      </w:r>
      <w:r>
        <w:t>equity</w:t>
      </w:r>
      <w:r>
        <w:rPr>
          <w:spacing w:val="-1"/>
        </w:rPr>
        <w:t xml:space="preserve"> </w:t>
      </w:r>
      <w:r>
        <w:t>and</w:t>
      </w:r>
      <w:r>
        <w:rPr>
          <w:spacing w:val="-3"/>
        </w:rPr>
        <w:t xml:space="preserve"> </w:t>
      </w:r>
      <w:r>
        <w:t>justice</w:t>
      </w:r>
      <w:r>
        <w:rPr>
          <w:spacing w:val="-2"/>
        </w:rPr>
        <w:t xml:space="preserve"> </w:t>
      </w:r>
      <w:r>
        <w:t>in</w:t>
      </w:r>
      <w:r>
        <w:rPr>
          <w:spacing w:val="-3"/>
        </w:rPr>
        <w:t xml:space="preserve"> </w:t>
      </w:r>
      <w:r>
        <w:t>our surrounding</w:t>
      </w:r>
      <w:r>
        <w:rPr>
          <w:spacing w:val="-2"/>
        </w:rPr>
        <w:t xml:space="preserve"> </w:t>
      </w:r>
      <w:r>
        <w:t>communities.</w:t>
      </w:r>
    </w:p>
    <w:p w:rsidR="00324083" w:rsidRDefault="005674D2">
      <w:pPr>
        <w:pStyle w:val="ListParagraph"/>
        <w:numPr>
          <w:ilvl w:val="0"/>
          <w:numId w:val="28"/>
        </w:numPr>
        <w:tabs>
          <w:tab w:val="left" w:pos="1267"/>
          <w:tab w:val="left" w:pos="1268"/>
        </w:tabs>
        <w:spacing w:before="1"/>
        <w:ind w:hanging="361"/>
        <w:rPr>
          <w:sz w:val="24"/>
        </w:rPr>
      </w:pPr>
      <w:r>
        <w:rPr>
          <w:sz w:val="24"/>
        </w:rPr>
        <w:t>Transparent</w:t>
      </w:r>
      <w:r>
        <w:rPr>
          <w:spacing w:val="-3"/>
          <w:sz w:val="24"/>
        </w:rPr>
        <w:t xml:space="preserve"> </w:t>
      </w:r>
      <w:r>
        <w:rPr>
          <w:sz w:val="24"/>
        </w:rPr>
        <w:t>Collaborative</w:t>
      </w:r>
      <w:r>
        <w:rPr>
          <w:spacing w:val="-4"/>
          <w:sz w:val="24"/>
        </w:rPr>
        <w:t xml:space="preserve"> </w:t>
      </w:r>
      <w:r>
        <w:rPr>
          <w:sz w:val="24"/>
        </w:rPr>
        <w:t>Decision-Making</w:t>
      </w:r>
    </w:p>
    <w:p w:rsidR="00324083" w:rsidRDefault="005674D2">
      <w:pPr>
        <w:pStyle w:val="BodyText"/>
        <w:ind w:left="1268" w:right="879"/>
      </w:pPr>
      <w:r>
        <w:t>We include faculty, students, staff, and community advisors in a collaborative and transparent</w:t>
      </w:r>
      <w:r>
        <w:rPr>
          <w:spacing w:val="-52"/>
        </w:rPr>
        <w:t xml:space="preserve"> </w:t>
      </w:r>
      <w:r>
        <w:t>process</w:t>
      </w:r>
      <w:r>
        <w:rPr>
          <w:spacing w:val="-1"/>
        </w:rPr>
        <w:t xml:space="preserve"> </w:t>
      </w:r>
      <w:r>
        <w:t>using evidence</w:t>
      </w:r>
      <w:r>
        <w:rPr>
          <w:spacing w:val="-1"/>
        </w:rPr>
        <w:t xml:space="preserve"> </w:t>
      </w:r>
      <w:r>
        <w:t>to</w:t>
      </w:r>
      <w:r>
        <w:rPr>
          <w:spacing w:val="1"/>
        </w:rPr>
        <w:t xml:space="preserve"> </w:t>
      </w:r>
      <w:r>
        <w:t>inform</w:t>
      </w:r>
      <w:r>
        <w:rPr>
          <w:spacing w:val="-2"/>
        </w:rPr>
        <w:t xml:space="preserve"> </w:t>
      </w:r>
      <w:r>
        <w:t>our</w:t>
      </w:r>
      <w:r>
        <w:rPr>
          <w:spacing w:val="-2"/>
        </w:rPr>
        <w:t xml:space="preserve"> </w:t>
      </w:r>
      <w:r>
        <w:t>decisions.</w:t>
      </w:r>
    </w:p>
    <w:p w:rsidR="00324083" w:rsidRDefault="00324083">
      <w:pPr>
        <w:sectPr w:rsidR="00324083">
          <w:pgSz w:w="12240" w:h="15840"/>
          <w:pgMar w:top="1040" w:right="440" w:bottom="960" w:left="460" w:header="0" w:footer="740" w:gutter="0"/>
          <w:cols w:space="720"/>
        </w:sectPr>
      </w:pPr>
    </w:p>
    <w:p w:rsidR="00324083" w:rsidRDefault="005674D2">
      <w:pPr>
        <w:pStyle w:val="ListParagraph"/>
        <w:numPr>
          <w:ilvl w:val="0"/>
          <w:numId w:val="28"/>
        </w:numPr>
        <w:tabs>
          <w:tab w:val="left" w:pos="1267"/>
          <w:tab w:val="left" w:pos="1268"/>
        </w:tabs>
        <w:spacing w:before="78"/>
        <w:ind w:hanging="361"/>
        <w:rPr>
          <w:sz w:val="24"/>
        </w:rPr>
      </w:pPr>
      <w:r>
        <w:rPr>
          <w:sz w:val="24"/>
        </w:rPr>
        <w:lastRenderedPageBreak/>
        <w:t>Mutual</w:t>
      </w:r>
      <w:r>
        <w:rPr>
          <w:spacing w:val="-1"/>
          <w:sz w:val="24"/>
        </w:rPr>
        <w:t xml:space="preserve"> </w:t>
      </w:r>
      <w:r>
        <w:rPr>
          <w:sz w:val="24"/>
        </w:rPr>
        <w:t>Respect</w:t>
      </w:r>
    </w:p>
    <w:p w:rsidR="00324083" w:rsidRDefault="005674D2">
      <w:pPr>
        <w:pStyle w:val="BodyText"/>
        <w:ind w:left="1267" w:right="552"/>
      </w:pPr>
      <w:r>
        <w:t>We are committed to ensuring civility and mutual respect among faculty, staff, and students in all</w:t>
      </w:r>
      <w:r>
        <w:rPr>
          <w:spacing w:val="-52"/>
        </w:rPr>
        <w:t xml:space="preserve"> </w:t>
      </w:r>
      <w:r>
        <w:t>professional settings. We embrace diverse learners with varying backgrounds and respect</w:t>
      </w:r>
      <w:r>
        <w:rPr>
          <w:spacing w:val="1"/>
        </w:rPr>
        <w:t xml:space="preserve"> </w:t>
      </w:r>
      <w:r>
        <w:t>different</w:t>
      </w:r>
      <w:r>
        <w:rPr>
          <w:spacing w:val="-2"/>
        </w:rPr>
        <w:t xml:space="preserve"> </w:t>
      </w:r>
      <w:r>
        <w:t>perspectives.</w:t>
      </w:r>
    </w:p>
    <w:p w:rsidR="00324083" w:rsidRDefault="005674D2">
      <w:pPr>
        <w:pStyle w:val="ListParagraph"/>
        <w:numPr>
          <w:ilvl w:val="0"/>
          <w:numId w:val="28"/>
        </w:numPr>
        <w:tabs>
          <w:tab w:val="left" w:pos="1267"/>
          <w:tab w:val="left" w:pos="1268"/>
        </w:tabs>
        <w:spacing w:before="1"/>
        <w:ind w:hanging="361"/>
        <w:rPr>
          <w:sz w:val="24"/>
        </w:rPr>
      </w:pPr>
      <w:r>
        <w:rPr>
          <w:sz w:val="24"/>
        </w:rPr>
        <w:t>Academic</w:t>
      </w:r>
      <w:r>
        <w:rPr>
          <w:spacing w:val="-1"/>
          <w:sz w:val="24"/>
        </w:rPr>
        <w:t xml:space="preserve"> </w:t>
      </w:r>
      <w:r>
        <w:rPr>
          <w:sz w:val="24"/>
        </w:rPr>
        <w:t>Freedom</w:t>
      </w:r>
    </w:p>
    <w:p w:rsidR="00324083" w:rsidRDefault="005674D2">
      <w:pPr>
        <w:pStyle w:val="BodyText"/>
        <w:ind w:left="1267" w:right="821"/>
      </w:pPr>
      <w:r>
        <w:t>We support academic freedom and promote professional ethics among students and faculty in</w:t>
      </w:r>
      <w:r>
        <w:rPr>
          <w:spacing w:val="-52"/>
        </w:rPr>
        <w:t xml:space="preserve"> </w:t>
      </w:r>
      <w:r>
        <w:t>accordance</w:t>
      </w:r>
      <w:r>
        <w:rPr>
          <w:spacing w:val="-2"/>
        </w:rPr>
        <w:t xml:space="preserve"> </w:t>
      </w:r>
      <w:r>
        <w:t>with</w:t>
      </w:r>
      <w:r>
        <w:rPr>
          <w:spacing w:val="1"/>
        </w:rPr>
        <w:t xml:space="preserve"> </w:t>
      </w:r>
      <w:r>
        <w:t>University guidelines</w:t>
      </w:r>
      <w:r>
        <w:rPr>
          <w:spacing w:val="-1"/>
        </w:rPr>
        <w:t xml:space="preserve"> </w:t>
      </w:r>
      <w:r>
        <w:t>and</w:t>
      </w:r>
      <w:r>
        <w:rPr>
          <w:spacing w:val="1"/>
        </w:rPr>
        <w:t xml:space="preserve"> </w:t>
      </w:r>
      <w:r>
        <w:t>our</w:t>
      </w:r>
      <w:r>
        <w:rPr>
          <w:spacing w:val="-2"/>
        </w:rPr>
        <w:t xml:space="preserve"> </w:t>
      </w:r>
      <w:r>
        <w:t>accrediting</w:t>
      </w:r>
      <w:r>
        <w:rPr>
          <w:spacing w:val="-3"/>
        </w:rPr>
        <w:t xml:space="preserve"> </w:t>
      </w:r>
      <w:r>
        <w:t>bodies.</w:t>
      </w:r>
    </w:p>
    <w:p w:rsidR="00324083" w:rsidRDefault="00324083">
      <w:pPr>
        <w:pStyle w:val="BodyText"/>
      </w:pPr>
    </w:p>
    <w:p w:rsidR="00324083" w:rsidRDefault="00324083">
      <w:pPr>
        <w:pStyle w:val="BodyText"/>
      </w:pPr>
    </w:p>
    <w:p w:rsidR="00324083" w:rsidRDefault="005674D2">
      <w:pPr>
        <w:pStyle w:val="Heading2"/>
        <w:ind w:left="2148"/>
      </w:pPr>
      <w:bookmarkStart w:id="9" w:name="_Toc96935639"/>
      <w:r>
        <w:t>MSN</w:t>
      </w:r>
      <w:r>
        <w:rPr>
          <w:spacing w:val="-4"/>
        </w:rPr>
        <w:t xml:space="preserve"> </w:t>
      </w:r>
      <w:r>
        <w:t>Program</w:t>
      </w:r>
      <w:r>
        <w:rPr>
          <w:spacing w:val="-3"/>
        </w:rPr>
        <w:t xml:space="preserve"> </w:t>
      </w:r>
      <w:r>
        <w:t>Learning</w:t>
      </w:r>
      <w:r>
        <w:rPr>
          <w:spacing w:val="-2"/>
        </w:rPr>
        <w:t xml:space="preserve"> </w:t>
      </w:r>
      <w:r>
        <w:t>Outcomes</w:t>
      </w:r>
      <w:bookmarkEnd w:id="9"/>
    </w:p>
    <w:p w:rsidR="00324083" w:rsidRDefault="00324083">
      <w:pPr>
        <w:pStyle w:val="BodyText"/>
        <w:spacing w:before="1"/>
        <w:rPr>
          <w:b/>
        </w:rPr>
      </w:pPr>
    </w:p>
    <w:p w:rsidR="00324083" w:rsidRDefault="005674D2">
      <w:pPr>
        <w:pStyle w:val="BodyText"/>
        <w:ind w:left="548" w:right="723"/>
      </w:pPr>
      <w:r>
        <w:t>The MSN program’s student learning outcomes were derived from the PACSON’s philosophy, as well as</w:t>
      </w:r>
      <w:r>
        <w:rPr>
          <w:spacing w:val="-52"/>
        </w:rPr>
        <w:t xml:space="preserve"> </w:t>
      </w:r>
      <w:r>
        <w:rPr>
          <w:i/>
        </w:rPr>
        <w:t xml:space="preserve">The Essentials of Master’s Education </w:t>
      </w:r>
      <w:r>
        <w:t>as identified by the American Association of Colleges of Nursing</w:t>
      </w:r>
      <w:r>
        <w:rPr>
          <w:spacing w:val="1"/>
        </w:rPr>
        <w:t xml:space="preserve"> </w:t>
      </w:r>
      <w:r>
        <w:t>(AACN).</w:t>
      </w:r>
      <w:r>
        <w:rPr>
          <w:spacing w:val="-1"/>
        </w:rPr>
        <w:t xml:space="preserve"> </w:t>
      </w:r>
      <w:r>
        <w:t>Upon</w:t>
      </w:r>
      <w:r>
        <w:rPr>
          <w:spacing w:val="1"/>
        </w:rPr>
        <w:t xml:space="preserve"> </w:t>
      </w:r>
      <w:r>
        <w:t>completing</w:t>
      </w:r>
      <w:r>
        <w:rPr>
          <w:spacing w:val="-1"/>
        </w:rPr>
        <w:t xml:space="preserve"> </w:t>
      </w:r>
      <w:r>
        <w:t>the</w:t>
      </w:r>
      <w:r>
        <w:rPr>
          <w:spacing w:val="1"/>
        </w:rPr>
        <w:t xml:space="preserve"> </w:t>
      </w:r>
      <w:r>
        <w:t>program,</w:t>
      </w:r>
      <w:r>
        <w:rPr>
          <w:spacing w:val="-2"/>
        </w:rPr>
        <w:t xml:space="preserve"> </w:t>
      </w:r>
      <w:r>
        <w:t>the student</w:t>
      </w:r>
      <w:r>
        <w:rPr>
          <w:spacing w:val="1"/>
        </w:rPr>
        <w:t xml:space="preserve"> </w:t>
      </w:r>
      <w:r>
        <w:t>should</w:t>
      </w:r>
      <w:r>
        <w:rPr>
          <w:spacing w:val="-1"/>
        </w:rPr>
        <w:t xml:space="preserve"> </w:t>
      </w:r>
      <w:r>
        <w:t>be able</w:t>
      </w:r>
      <w:r>
        <w:rPr>
          <w:spacing w:val="-1"/>
        </w:rPr>
        <w:t xml:space="preserve"> </w:t>
      </w:r>
      <w:r>
        <w:t>to:</w:t>
      </w:r>
    </w:p>
    <w:p w:rsidR="00324083" w:rsidRDefault="005674D2">
      <w:pPr>
        <w:pStyle w:val="ListParagraph"/>
        <w:numPr>
          <w:ilvl w:val="0"/>
          <w:numId w:val="27"/>
        </w:numPr>
        <w:tabs>
          <w:tab w:val="left" w:pos="1268"/>
        </w:tabs>
        <w:spacing w:before="119"/>
        <w:ind w:right="1042"/>
        <w:rPr>
          <w:sz w:val="24"/>
        </w:rPr>
      </w:pPr>
      <w:r>
        <w:rPr>
          <w:b/>
          <w:sz w:val="24"/>
        </w:rPr>
        <w:t>Knowledge</w:t>
      </w:r>
      <w:r>
        <w:rPr>
          <w:sz w:val="24"/>
        </w:rPr>
        <w:t>: Evaluate nursing research outcomes within the practice setting, resolve practice</w:t>
      </w:r>
      <w:r>
        <w:rPr>
          <w:spacing w:val="-52"/>
          <w:sz w:val="24"/>
        </w:rPr>
        <w:t xml:space="preserve"> </w:t>
      </w:r>
      <w:r>
        <w:rPr>
          <w:sz w:val="24"/>
        </w:rPr>
        <w:t>problems,</w:t>
      </w:r>
      <w:r>
        <w:rPr>
          <w:spacing w:val="-3"/>
          <w:sz w:val="24"/>
        </w:rPr>
        <w:t xml:space="preserve"> </w:t>
      </w:r>
      <w:r>
        <w:rPr>
          <w:sz w:val="24"/>
        </w:rPr>
        <w:t>work</w:t>
      </w:r>
      <w:r>
        <w:rPr>
          <w:spacing w:val="-2"/>
          <w:sz w:val="24"/>
        </w:rPr>
        <w:t xml:space="preserve"> </w:t>
      </w:r>
      <w:r>
        <w:rPr>
          <w:sz w:val="24"/>
        </w:rPr>
        <w:t>as a</w:t>
      </w:r>
      <w:r>
        <w:rPr>
          <w:spacing w:val="-3"/>
          <w:sz w:val="24"/>
        </w:rPr>
        <w:t xml:space="preserve"> </w:t>
      </w:r>
      <w:r>
        <w:rPr>
          <w:sz w:val="24"/>
        </w:rPr>
        <w:t>change</w:t>
      </w:r>
      <w:r>
        <w:rPr>
          <w:spacing w:val="1"/>
          <w:sz w:val="24"/>
        </w:rPr>
        <w:t xml:space="preserve"> </w:t>
      </w:r>
      <w:r>
        <w:rPr>
          <w:sz w:val="24"/>
        </w:rPr>
        <w:t>agent,</w:t>
      </w:r>
      <w:r>
        <w:rPr>
          <w:spacing w:val="-3"/>
          <w:sz w:val="24"/>
        </w:rPr>
        <w:t xml:space="preserve"> </w:t>
      </w:r>
      <w:r>
        <w:rPr>
          <w:sz w:val="24"/>
        </w:rPr>
        <w:t>and</w:t>
      </w:r>
      <w:r>
        <w:rPr>
          <w:spacing w:val="-1"/>
          <w:sz w:val="24"/>
        </w:rPr>
        <w:t xml:space="preserve"> </w:t>
      </w:r>
      <w:r>
        <w:rPr>
          <w:sz w:val="24"/>
        </w:rPr>
        <w:t>disseminate evidence-based</w:t>
      </w:r>
      <w:r>
        <w:rPr>
          <w:spacing w:val="1"/>
          <w:sz w:val="24"/>
        </w:rPr>
        <w:t xml:space="preserve"> </w:t>
      </w:r>
      <w:r>
        <w:rPr>
          <w:sz w:val="24"/>
        </w:rPr>
        <w:t>results.</w:t>
      </w:r>
    </w:p>
    <w:p w:rsidR="00324083" w:rsidRDefault="005674D2">
      <w:pPr>
        <w:pStyle w:val="ListParagraph"/>
        <w:numPr>
          <w:ilvl w:val="0"/>
          <w:numId w:val="27"/>
        </w:numPr>
        <w:tabs>
          <w:tab w:val="left" w:pos="1268"/>
        </w:tabs>
        <w:ind w:right="1068"/>
        <w:rPr>
          <w:sz w:val="24"/>
        </w:rPr>
      </w:pPr>
      <w:r>
        <w:rPr>
          <w:b/>
          <w:sz w:val="24"/>
        </w:rPr>
        <w:t>Scientific Inquiry and Critical Thinking</w:t>
      </w:r>
      <w:r>
        <w:rPr>
          <w:sz w:val="24"/>
        </w:rPr>
        <w:t>: Apply nursing research outcomes within the practice</w:t>
      </w:r>
      <w:r>
        <w:rPr>
          <w:spacing w:val="-52"/>
          <w:sz w:val="24"/>
        </w:rPr>
        <w:t xml:space="preserve"> </w:t>
      </w:r>
      <w:r>
        <w:rPr>
          <w:sz w:val="24"/>
        </w:rPr>
        <w:t>setting, resolve practice</w:t>
      </w:r>
      <w:r>
        <w:rPr>
          <w:spacing w:val="-2"/>
          <w:sz w:val="24"/>
        </w:rPr>
        <w:t xml:space="preserve"> </w:t>
      </w:r>
      <w:r>
        <w:rPr>
          <w:sz w:val="24"/>
        </w:rPr>
        <w:t>problems;</w:t>
      </w:r>
      <w:r>
        <w:rPr>
          <w:spacing w:val="-2"/>
          <w:sz w:val="24"/>
        </w:rPr>
        <w:t xml:space="preserve"> </w:t>
      </w:r>
      <w:r>
        <w:rPr>
          <w:sz w:val="24"/>
        </w:rPr>
        <w:t>work</w:t>
      </w:r>
      <w:r>
        <w:rPr>
          <w:spacing w:val="-2"/>
          <w:sz w:val="24"/>
        </w:rPr>
        <w:t xml:space="preserve"> </w:t>
      </w:r>
      <w:r>
        <w:rPr>
          <w:sz w:val="24"/>
        </w:rPr>
        <w:t>as</w:t>
      </w:r>
      <w:r>
        <w:rPr>
          <w:spacing w:val="-3"/>
          <w:sz w:val="24"/>
        </w:rPr>
        <w:t xml:space="preserve"> </w:t>
      </w:r>
      <w:r>
        <w:rPr>
          <w:sz w:val="24"/>
        </w:rPr>
        <w:t>a change agent</w:t>
      </w:r>
      <w:r>
        <w:rPr>
          <w:spacing w:val="-2"/>
          <w:sz w:val="24"/>
        </w:rPr>
        <w:t xml:space="preserve"> </w:t>
      </w:r>
      <w:r>
        <w:rPr>
          <w:sz w:val="24"/>
        </w:rPr>
        <w:t>and</w:t>
      </w:r>
      <w:r>
        <w:rPr>
          <w:spacing w:val="1"/>
          <w:sz w:val="24"/>
        </w:rPr>
        <w:t xml:space="preserve"> </w:t>
      </w:r>
      <w:r>
        <w:rPr>
          <w:sz w:val="24"/>
        </w:rPr>
        <w:t>disseminates</w:t>
      </w:r>
      <w:r>
        <w:rPr>
          <w:spacing w:val="-1"/>
          <w:sz w:val="24"/>
        </w:rPr>
        <w:t xml:space="preserve"> </w:t>
      </w:r>
      <w:r>
        <w:rPr>
          <w:sz w:val="24"/>
        </w:rPr>
        <w:t>results.</w:t>
      </w:r>
    </w:p>
    <w:p w:rsidR="00324083" w:rsidRDefault="005674D2">
      <w:pPr>
        <w:pStyle w:val="ListParagraph"/>
        <w:numPr>
          <w:ilvl w:val="0"/>
          <w:numId w:val="27"/>
        </w:numPr>
        <w:tabs>
          <w:tab w:val="left" w:pos="1268"/>
        </w:tabs>
        <w:ind w:right="855"/>
        <w:rPr>
          <w:sz w:val="24"/>
        </w:rPr>
      </w:pPr>
      <w:r>
        <w:rPr>
          <w:b/>
          <w:sz w:val="24"/>
        </w:rPr>
        <w:t>Ethical and Social Responsibility in a Diverse World</w:t>
      </w:r>
      <w:r>
        <w:rPr>
          <w:sz w:val="24"/>
        </w:rPr>
        <w:t>: Apply ethics in advanced nursing practice</w:t>
      </w:r>
      <w:r>
        <w:rPr>
          <w:spacing w:val="-53"/>
          <w:sz w:val="24"/>
        </w:rPr>
        <w:t xml:space="preserve"> </w:t>
      </w:r>
      <w:r>
        <w:rPr>
          <w:sz w:val="24"/>
        </w:rPr>
        <w:t>interventions that influence health care outcomes for diverse individuals, families, and</w:t>
      </w:r>
      <w:r>
        <w:rPr>
          <w:spacing w:val="1"/>
          <w:sz w:val="24"/>
        </w:rPr>
        <w:t xml:space="preserve"> </w:t>
      </w:r>
      <w:r>
        <w:rPr>
          <w:sz w:val="24"/>
        </w:rPr>
        <w:t>communities.</w:t>
      </w:r>
    </w:p>
    <w:p w:rsidR="00324083" w:rsidRDefault="005674D2">
      <w:pPr>
        <w:pStyle w:val="ListParagraph"/>
        <w:numPr>
          <w:ilvl w:val="0"/>
          <w:numId w:val="27"/>
        </w:numPr>
        <w:tabs>
          <w:tab w:val="left" w:pos="1268"/>
        </w:tabs>
        <w:spacing w:before="119" w:line="242" w:lineRule="auto"/>
        <w:ind w:right="645"/>
        <w:rPr>
          <w:sz w:val="24"/>
        </w:rPr>
      </w:pPr>
      <w:r>
        <w:rPr>
          <w:b/>
          <w:sz w:val="24"/>
        </w:rPr>
        <w:t>Communication</w:t>
      </w:r>
      <w:r>
        <w:rPr>
          <w:sz w:val="24"/>
        </w:rPr>
        <w:t>: Effectively collaborate with the inter-professional team to develop, implement,</w:t>
      </w:r>
      <w:r>
        <w:rPr>
          <w:spacing w:val="-52"/>
          <w:sz w:val="24"/>
        </w:rPr>
        <w:t xml:space="preserve"> </w:t>
      </w:r>
      <w:r>
        <w:rPr>
          <w:sz w:val="24"/>
        </w:rPr>
        <w:t>and</w:t>
      </w:r>
      <w:r>
        <w:rPr>
          <w:spacing w:val="-2"/>
          <w:sz w:val="24"/>
        </w:rPr>
        <w:t xml:space="preserve"> </w:t>
      </w:r>
      <w:r>
        <w:rPr>
          <w:sz w:val="24"/>
        </w:rPr>
        <w:t>evaluate</w:t>
      </w:r>
      <w:r>
        <w:rPr>
          <w:spacing w:val="1"/>
          <w:sz w:val="24"/>
        </w:rPr>
        <w:t xml:space="preserve"> </w:t>
      </w:r>
      <w:r>
        <w:rPr>
          <w:sz w:val="24"/>
        </w:rPr>
        <w:t>a</w:t>
      </w:r>
      <w:r>
        <w:rPr>
          <w:spacing w:val="-2"/>
          <w:sz w:val="24"/>
        </w:rPr>
        <w:t xml:space="preserve"> </w:t>
      </w:r>
      <w:r>
        <w:rPr>
          <w:sz w:val="24"/>
        </w:rPr>
        <w:t>comprehensive</w:t>
      </w:r>
      <w:r>
        <w:rPr>
          <w:spacing w:val="-2"/>
          <w:sz w:val="24"/>
        </w:rPr>
        <w:t xml:space="preserve"> </w:t>
      </w:r>
      <w:r>
        <w:rPr>
          <w:sz w:val="24"/>
        </w:rPr>
        <w:t>health-care</w:t>
      </w:r>
      <w:r>
        <w:rPr>
          <w:spacing w:val="-1"/>
          <w:sz w:val="24"/>
        </w:rPr>
        <w:t xml:space="preserve"> </w:t>
      </w:r>
      <w:r>
        <w:rPr>
          <w:sz w:val="24"/>
        </w:rPr>
        <w:t>plan</w:t>
      </w:r>
      <w:r>
        <w:rPr>
          <w:spacing w:val="-1"/>
          <w:sz w:val="24"/>
        </w:rPr>
        <w:t xml:space="preserve"> </w:t>
      </w:r>
      <w:r>
        <w:rPr>
          <w:sz w:val="24"/>
        </w:rPr>
        <w:t>for</w:t>
      </w:r>
      <w:r>
        <w:rPr>
          <w:spacing w:val="1"/>
          <w:sz w:val="24"/>
        </w:rPr>
        <w:t xml:space="preserve"> </w:t>
      </w:r>
      <w:r>
        <w:rPr>
          <w:sz w:val="24"/>
        </w:rPr>
        <w:t>diverse clients.</w:t>
      </w:r>
    </w:p>
    <w:p w:rsidR="00324083" w:rsidRDefault="005674D2">
      <w:pPr>
        <w:pStyle w:val="ListParagraph"/>
        <w:numPr>
          <w:ilvl w:val="0"/>
          <w:numId w:val="27"/>
        </w:numPr>
        <w:tabs>
          <w:tab w:val="left" w:pos="1268"/>
        </w:tabs>
        <w:spacing w:before="116"/>
        <w:ind w:right="897"/>
        <w:jc w:val="both"/>
        <w:rPr>
          <w:sz w:val="24"/>
        </w:rPr>
      </w:pPr>
      <w:r>
        <w:rPr>
          <w:b/>
          <w:sz w:val="24"/>
        </w:rPr>
        <w:t>Professional Development</w:t>
      </w:r>
      <w:r>
        <w:rPr>
          <w:sz w:val="24"/>
        </w:rPr>
        <w:t>: Advanced nursing practice interventions including both direct and</w:t>
      </w:r>
      <w:r>
        <w:rPr>
          <w:spacing w:val="-53"/>
          <w:sz w:val="24"/>
        </w:rPr>
        <w:t xml:space="preserve"> </w:t>
      </w:r>
      <w:r>
        <w:rPr>
          <w:sz w:val="24"/>
        </w:rPr>
        <w:t>indirect care components that influence health care outcomes for individuals, populations, or</w:t>
      </w:r>
      <w:r>
        <w:rPr>
          <w:spacing w:val="1"/>
          <w:sz w:val="24"/>
        </w:rPr>
        <w:t xml:space="preserve"> </w:t>
      </w:r>
      <w:r>
        <w:rPr>
          <w:sz w:val="24"/>
        </w:rPr>
        <w:t>systems.</w:t>
      </w:r>
    </w:p>
    <w:p w:rsidR="00324083" w:rsidRDefault="00324083">
      <w:pPr>
        <w:jc w:val="both"/>
        <w:rPr>
          <w:sz w:val="24"/>
        </w:rPr>
        <w:sectPr w:rsidR="00324083">
          <w:pgSz w:w="12240" w:h="15840"/>
          <w:pgMar w:top="1000" w:right="440" w:bottom="960" w:left="460" w:header="0" w:footer="740" w:gutter="0"/>
          <w:cols w:space="720"/>
        </w:sectPr>
      </w:pPr>
    </w:p>
    <w:p w:rsidR="00324083" w:rsidRDefault="005674D2">
      <w:pPr>
        <w:pStyle w:val="Heading1"/>
        <w:ind w:left="2144"/>
      </w:pPr>
      <w:bookmarkStart w:id="10" w:name="_Toc96935640"/>
      <w:r>
        <w:lastRenderedPageBreak/>
        <w:t>SECTION</w:t>
      </w:r>
      <w:r>
        <w:rPr>
          <w:spacing w:val="-7"/>
        </w:rPr>
        <w:t xml:space="preserve"> </w:t>
      </w:r>
      <w:r>
        <w:t>II:</w:t>
      </w:r>
      <w:r>
        <w:rPr>
          <w:spacing w:val="-9"/>
        </w:rPr>
        <w:t xml:space="preserve"> </w:t>
      </w:r>
      <w:r>
        <w:t>ACADEMIC</w:t>
      </w:r>
      <w:r>
        <w:rPr>
          <w:spacing w:val="-11"/>
        </w:rPr>
        <w:t xml:space="preserve"> </w:t>
      </w:r>
      <w:r>
        <w:t>PROGRAMS</w:t>
      </w:r>
      <w:bookmarkEnd w:id="10"/>
    </w:p>
    <w:p w:rsidR="00324083" w:rsidRDefault="00324083">
      <w:pPr>
        <w:pStyle w:val="BodyText"/>
        <w:rPr>
          <w:b/>
          <w:sz w:val="32"/>
        </w:rPr>
      </w:pPr>
    </w:p>
    <w:p w:rsidR="00324083" w:rsidRDefault="005674D2">
      <w:pPr>
        <w:pStyle w:val="Heading2"/>
        <w:spacing w:before="1"/>
        <w:ind w:left="2153"/>
      </w:pPr>
      <w:bookmarkStart w:id="11" w:name="_Toc96935641"/>
      <w:r>
        <w:t>Master</w:t>
      </w:r>
      <w:r>
        <w:rPr>
          <w:spacing w:val="-2"/>
        </w:rPr>
        <w:t xml:space="preserve"> </w:t>
      </w:r>
      <w:r>
        <w:t>of</w:t>
      </w:r>
      <w:r>
        <w:rPr>
          <w:spacing w:val="-3"/>
        </w:rPr>
        <w:t xml:space="preserve"> </w:t>
      </w:r>
      <w:r>
        <w:t>Science</w:t>
      </w:r>
      <w:r>
        <w:rPr>
          <w:spacing w:val="-2"/>
        </w:rPr>
        <w:t xml:space="preserve"> </w:t>
      </w:r>
      <w:r>
        <w:t>in</w:t>
      </w:r>
      <w:r>
        <w:rPr>
          <w:spacing w:val="-2"/>
        </w:rPr>
        <w:t xml:space="preserve"> </w:t>
      </w:r>
      <w:r>
        <w:t>Nursing</w:t>
      </w:r>
      <w:r>
        <w:rPr>
          <w:spacing w:val="-2"/>
        </w:rPr>
        <w:t xml:space="preserve"> </w:t>
      </w:r>
      <w:r>
        <w:t>(MSN)</w:t>
      </w:r>
      <w:r>
        <w:rPr>
          <w:spacing w:val="-4"/>
        </w:rPr>
        <w:t xml:space="preserve"> </w:t>
      </w:r>
      <w:r>
        <w:t>Curriculum</w:t>
      </w:r>
      <w:bookmarkEnd w:id="11"/>
    </w:p>
    <w:p w:rsidR="00324083" w:rsidRDefault="00324083">
      <w:pPr>
        <w:pStyle w:val="BodyText"/>
        <w:spacing w:before="10"/>
        <w:rPr>
          <w:b/>
          <w:sz w:val="23"/>
        </w:rPr>
      </w:pPr>
    </w:p>
    <w:p w:rsidR="00324083" w:rsidRDefault="005674D2">
      <w:pPr>
        <w:pStyle w:val="BodyText"/>
        <w:ind w:left="547" w:right="804"/>
      </w:pPr>
      <w:r>
        <w:t>The MSN degree program provides advanced study in selected areas. A total of 39 - 44 units in nursing</w:t>
      </w:r>
      <w:r>
        <w:rPr>
          <w:spacing w:val="-52"/>
        </w:rPr>
        <w:t xml:space="preserve"> </w:t>
      </w:r>
      <w:r>
        <w:t>are required</w:t>
      </w:r>
      <w:r>
        <w:rPr>
          <w:spacing w:val="-2"/>
        </w:rPr>
        <w:t xml:space="preserve"> </w:t>
      </w:r>
      <w:r>
        <w:t>depending</w:t>
      </w:r>
      <w:r>
        <w:rPr>
          <w:spacing w:val="-5"/>
        </w:rPr>
        <w:t xml:space="preserve"> </w:t>
      </w:r>
      <w:r>
        <w:t>on</w:t>
      </w:r>
      <w:r>
        <w:rPr>
          <w:spacing w:val="-2"/>
        </w:rPr>
        <w:t xml:space="preserve"> </w:t>
      </w:r>
      <w:r>
        <w:t>the</w:t>
      </w:r>
      <w:r>
        <w:rPr>
          <w:spacing w:val="-1"/>
        </w:rPr>
        <w:t xml:space="preserve"> </w:t>
      </w:r>
      <w:r>
        <w:t>option chosen.</w:t>
      </w:r>
      <w:r>
        <w:rPr>
          <w:spacing w:val="-1"/>
        </w:rPr>
        <w:t xml:space="preserve"> </w:t>
      </w:r>
      <w:r>
        <w:t>Students select</w:t>
      </w:r>
      <w:r>
        <w:rPr>
          <w:spacing w:val="-2"/>
        </w:rPr>
        <w:t xml:space="preserve"> </w:t>
      </w:r>
      <w:r>
        <w:t>from</w:t>
      </w:r>
      <w:r>
        <w:rPr>
          <w:spacing w:val="-2"/>
        </w:rPr>
        <w:t xml:space="preserve"> </w:t>
      </w:r>
      <w:r>
        <w:t>the</w:t>
      </w:r>
      <w:r>
        <w:rPr>
          <w:spacing w:val="-3"/>
        </w:rPr>
        <w:t xml:space="preserve"> </w:t>
      </w:r>
      <w:r>
        <w:t>following</w:t>
      </w:r>
      <w:r>
        <w:rPr>
          <w:spacing w:val="-1"/>
        </w:rPr>
        <w:t xml:space="preserve"> </w:t>
      </w:r>
      <w:r>
        <w:t>options:</w:t>
      </w:r>
    </w:p>
    <w:p w:rsidR="00324083" w:rsidRDefault="005674D2">
      <w:pPr>
        <w:pStyle w:val="ListParagraph"/>
        <w:numPr>
          <w:ilvl w:val="0"/>
          <w:numId w:val="28"/>
        </w:numPr>
        <w:tabs>
          <w:tab w:val="left" w:pos="1267"/>
          <w:tab w:val="left" w:pos="1268"/>
        </w:tabs>
        <w:spacing w:before="0" w:line="305" w:lineRule="exact"/>
        <w:ind w:hanging="361"/>
        <w:rPr>
          <w:sz w:val="24"/>
        </w:rPr>
      </w:pPr>
      <w:r>
        <w:rPr>
          <w:sz w:val="24"/>
        </w:rPr>
        <w:t>Adult-Gerontology</w:t>
      </w:r>
      <w:r>
        <w:rPr>
          <w:spacing w:val="-3"/>
          <w:sz w:val="24"/>
        </w:rPr>
        <w:t xml:space="preserve"> </w:t>
      </w:r>
      <w:r>
        <w:rPr>
          <w:sz w:val="24"/>
        </w:rPr>
        <w:t>Acute</w:t>
      </w:r>
      <w:r>
        <w:rPr>
          <w:spacing w:val="-3"/>
          <w:sz w:val="24"/>
        </w:rPr>
        <w:t xml:space="preserve"> </w:t>
      </w:r>
      <w:r>
        <w:rPr>
          <w:sz w:val="24"/>
        </w:rPr>
        <w:t>Care</w:t>
      </w:r>
      <w:r>
        <w:rPr>
          <w:spacing w:val="-1"/>
          <w:sz w:val="24"/>
        </w:rPr>
        <w:t xml:space="preserve"> </w:t>
      </w:r>
      <w:r>
        <w:rPr>
          <w:sz w:val="24"/>
        </w:rPr>
        <w:t>Nurse</w:t>
      </w:r>
      <w:r>
        <w:rPr>
          <w:spacing w:val="-3"/>
          <w:sz w:val="24"/>
        </w:rPr>
        <w:t xml:space="preserve"> </w:t>
      </w:r>
      <w:r>
        <w:rPr>
          <w:sz w:val="24"/>
        </w:rPr>
        <w:t>Practitioner</w:t>
      </w:r>
      <w:r>
        <w:rPr>
          <w:spacing w:val="-4"/>
          <w:sz w:val="24"/>
        </w:rPr>
        <w:t xml:space="preserve"> </w:t>
      </w:r>
      <w:r>
        <w:rPr>
          <w:sz w:val="24"/>
        </w:rPr>
        <w:t>(44</w:t>
      </w:r>
      <w:r>
        <w:rPr>
          <w:spacing w:val="-1"/>
          <w:sz w:val="24"/>
        </w:rPr>
        <w:t xml:space="preserve"> </w:t>
      </w:r>
      <w:r>
        <w:rPr>
          <w:sz w:val="24"/>
        </w:rPr>
        <w:t>units)</w:t>
      </w:r>
    </w:p>
    <w:p w:rsidR="00324083" w:rsidRDefault="005674D2">
      <w:pPr>
        <w:pStyle w:val="ListParagraph"/>
        <w:numPr>
          <w:ilvl w:val="0"/>
          <w:numId w:val="28"/>
        </w:numPr>
        <w:tabs>
          <w:tab w:val="left" w:pos="1267"/>
          <w:tab w:val="left" w:pos="1268"/>
        </w:tabs>
        <w:spacing w:before="2" w:line="305" w:lineRule="exact"/>
        <w:rPr>
          <w:sz w:val="24"/>
        </w:rPr>
      </w:pPr>
      <w:r>
        <w:rPr>
          <w:sz w:val="24"/>
        </w:rPr>
        <w:t>Adult-Gerontology</w:t>
      </w:r>
      <w:r>
        <w:rPr>
          <w:spacing w:val="-3"/>
          <w:sz w:val="24"/>
        </w:rPr>
        <w:t xml:space="preserve"> </w:t>
      </w:r>
      <w:r>
        <w:rPr>
          <w:sz w:val="24"/>
        </w:rPr>
        <w:t>Primary</w:t>
      </w:r>
      <w:r>
        <w:rPr>
          <w:spacing w:val="-3"/>
          <w:sz w:val="24"/>
        </w:rPr>
        <w:t xml:space="preserve"> </w:t>
      </w:r>
      <w:r>
        <w:rPr>
          <w:sz w:val="24"/>
        </w:rPr>
        <w:t>Care</w:t>
      </w:r>
      <w:r>
        <w:rPr>
          <w:spacing w:val="-2"/>
          <w:sz w:val="24"/>
        </w:rPr>
        <w:t xml:space="preserve"> </w:t>
      </w:r>
      <w:r>
        <w:rPr>
          <w:sz w:val="24"/>
        </w:rPr>
        <w:t>Nurse</w:t>
      </w:r>
      <w:r>
        <w:rPr>
          <w:spacing w:val="-4"/>
          <w:sz w:val="24"/>
        </w:rPr>
        <w:t xml:space="preserve"> </w:t>
      </w:r>
      <w:r>
        <w:rPr>
          <w:sz w:val="24"/>
        </w:rPr>
        <w:t>Practitioner</w:t>
      </w:r>
      <w:r>
        <w:rPr>
          <w:spacing w:val="-2"/>
          <w:sz w:val="24"/>
        </w:rPr>
        <w:t xml:space="preserve"> </w:t>
      </w:r>
      <w:r>
        <w:rPr>
          <w:sz w:val="24"/>
        </w:rPr>
        <w:t>(44</w:t>
      </w:r>
      <w:r>
        <w:rPr>
          <w:spacing w:val="-4"/>
          <w:sz w:val="24"/>
        </w:rPr>
        <w:t xml:space="preserve"> </w:t>
      </w:r>
      <w:r>
        <w:rPr>
          <w:sz w:val="24"/>
        </w:rPr>
        <w:t>units)</w:t>
      </w:r>
    </w:p>
    <w:p w:rsidR="00324083" w:rsidRDefault="005674D2">
      <w:pPr>
        <w:pStyle w:val="ListParagraph"/>
        <w:numPr>
          <w:ilvl w:val="0"/>
          <w:numId w:val="28"/>
        </w:numPr>
        <w:tabs>
          <w:tab w:val="left" w:pos="1267"/>
          <w:tab w:val="left" w:pos="1268"/>
        </w:tabs>
        <w:spacing w:before="0" w:line="305" w:lineRule="exact"/>
        <w:ind w:hanging="361"/>
        <w:rPr>
          <w:sz w:val="24"/>
        </w:rPr>
      </w:pPr>
      <w:r>
        <w:rPr>
          <w:sz w:val="24"/>
        </w:rPr>
        <w:t>Family</w:t>
      </w:r>
      <w:r>
        <w:rPr>
          <w:spacing w:val="-2"/>
          <w:sz w:val="24"/>
        </w:rPr>
        <w:t xml:space="preserve"> </w:t>
      </w:r>
      <w:r>
        <w:rPr>
          <w:sz w:val="24"/>
        </w:rPr>
        <w:t>Nurse</w:t>
      </w:r>
      <w:r>
        <w:rPr>
          <w:spacing w:val="-1"/>
          <w:sz w:val="24"/>
        </w:rPr>
        <w:t xml:space="preserve"> </w:t>
      </w:r>
      <w:r>
        <w:rPr>
          <w:sz w:val="24"/>
        </w:rPr>
        <w:t>Practitioner</w:t>
      </w:r>
      <w:r>
        <w:rPr>
          <w:spacing w:val="-1"/>
          <w:sz w:val="24"/>
        </w:rPr>
        <w:t xml:space="preserve"> </w:t>
      </w:r>
      <w:r>
        <w:rPr>
          <w:sz w:val="24"/>
        </w:rPr>
        <w:t>(44</w:t>
      </w:r>
      <w:r>
        <w:rPr>
          <w:spacing w:val="-3"/>
          <w:sz w:val="24"/>
        </w:rPr>
        <w:t xml:space="preserve"> </w:t>
      </w:r>
      <w:r>
        <w:rPr>
          <w:sz w:val="24"/>
        </w:rPr>
        <w:t>units)</w:t>
      </w:r>
    </w:p>
    <w:p w:rsidR="00324083" w:rsidRDefault="005674D2">
      <w:pPr>
        <w:pStyle w:val="ListParagraph"/>
        <w:numPr>
          <w:ilvl w:val="0"/>
          <w:numId w:val="28"/>
        </w:numPr>
        <w:tabs>
          <w:tab w:val="left" w:pos="1267"/>
          <w:tab w:val="left" w:pos="1268"/>
        </w:tabs>
        <w:spacing w:before="0" w:line="305" w:lineRule="exact"/>
        <w:ind w:hanging="361"/>
        <w:rPr>
          <w:sz w:val="24"/>
        </w:rPr>
      </w:pPr>
      <w:r>
        <w:rPr>
          <w:sz w:val="24"/>
        </w:rPr>
        <w:t>Family</w:t>
      </w:r>
      <w:r>
        <w:rPr>
          <w:spacing w:val="-3"/>
          <w:sz w:val="24"/>
        </w:rPr>
        <w:t xml:space="preserve"> </w:t>
      </w:r>
      <w:r>
        <w:rPr>
          <w:sz w:val="24"/>
        </w:rPr>
        <w:t>Psychiatric/Mental</w:t>
      </w:r>
      <w:r>
        <w:rPr>
          <w:spacing w:val="-2"/>
          <w:sz w:val="24"/>
        </w:rPr>
        <w:t xml:space="preserve"> </w:t>
      </w:r>
      <w:r>
        <w:rPr>
          <w:sz w:val="24"/>
        </w:rPr>
        <w:t>Health Nurse</w:t>
      </w:r>
      <w:r>
        <w:rPr>
          <w:spacing w:val="-4"/>
          <w:sz w:val="24"/>
        </w:rPr>
        <w:t xml:space="preserve"> </w:t>
      </w:r>
      <w:r>
        <w:rPr>
          <w:sz w:val="24"/>
        </w:rPr>
        <w:t>Practitioner</w:t>
      </w:r>
      <w:r>
        <w:rPr>
          <w:spacing w:val="-1"/>
          <w:sz w:val="24"/>
        </w:rPr>
        <w:t xml:space="preserve"> </w:t>
      </w:r>
      <w:r>
        <w:rPr>
          <w:sz w:val="24"/>
        </w:rPr>
        <w:t>(44</w:t>
      </w:r>
      <w:r>
        <w:rPr>
          <w:spacing w:val="-2"/>
          <w:sz w:val="24"/>
        </w:rPr>
        <w:t xml:space="preserve"> </w:t>
      </w:r>
      <w:r>
        <w:rPr>
          <w:sz w:val="24"/>
        </w:rPr>
        <w:t>units)</w:t>
      </w:r>
    </w:p>
    <w:p w:rsidR="00324083" w:rsidRDefault="005674D2">
      <w:pPr>
        <w:pStyle w:val="ListParagraph"/>
        <w:numPr>
          <w:ilvl w:val="0"/>
          <w:numId w:val="28"/>
        </w:numPr>
        <w:tabs>
          <w:tab w:val="left" w:pos="1267"/>
          <w:tab w:val="left" w:pos="1268"/>
        </w:tabs>
        <w:spacing w:before="4"/>
        <w:ind w:hanging="361"/>
        <w:rPr>
          <w:sz w:val="24"/>
        </w:rPr>
      </w:pPr>
      <w:r>
        <w:rPr>
          <w:sz w:val="24"/>
        </w:rPr>
        <w:t>Nursing</w:t>
      </w:r>
      <w:r>
        <w:rPr>
          <w:spacing w:val="-4"/>
          <w:sz w:val="24"/>
        </w:rPr>
        <w:t xml:space="preserve"> </w:t>
      </w:r>
      <w:r>
        <w:rPr>
          <w:sz w:val="24"/>
        </w:rPr>
        <w:t>Education (39 units)</w:t>
      </w:r>
    </w:p>
    <w:p w:rsidR="00324083" w:rsidRDefault="005674D2">
      <w:pPr>
        <w:pStyle w:val="BodyText"/>
        <w:spacing w:before="237"/>
        <w:ind w:left="547" w:right="643"/>
      </w:pPr>
      <w:r>
        <w:t>The program consists of five components: (a) required core courses, (b) advanced nursing practice area</w:t>
      </w:r>
      <w:r>
        <w:rPr>
          <w:spacing w:val="1"/>
        </w:rPr>
        <w:t xml:space="preserve"> </w:t>
      </w:r>
      <w:r>
        <w:t>courses, (c) electives, (d) option-specific courses, and (e) the culminating experience: either the</w:t>
      </w:r>
      <w:r>
        <w:rPr>
          <w:spacing w:val="1"/>
        </w:rPr>
        <w:t xml:space="preserve"> </w:t>
      </w:r>
      <w:r>
        <w:t>comprehensive exam or thesis or project. Every student is required to take three graduate core courses</w:t>
      </w:r>
      <w:r>
        <w:rPr>
          <w:spacing w:val="1"/>
        </w:rPr>
        <w:t xml:space="preserve"> </w:t>
      </w:r>
      <w:r>
        <w:t>(9 units). Students in the Nursing Education Option and the Nurse Practitioner Options are also required</w:t>
      </w:r>
      <w:r>
        <w:rPr>
          <w:spacing w:val="-52"/>
        </w:rPr>
        <w:t xml:space="preserve"> </w:t>
      </w:r>
      <w:r>
        <w:t>to</w:t>
      </w:r>
      <w:r>
        <w:rPr>
          <w:spacing w:val="-2"/>
        </w:rPr>
        <w:t xml:space="preserve"> </w:t>
      </w:r>
      <w:r>
        <w:t>take</w:t>
      </w:r>
      <w:r>
        <w:rPr>
          <w:spacing w:val="1"/>
        </w:rPr>
        <w:t xml:space="preserve"> </w:t>
      </w:r>
      <w:r>
        <w:t>12</w:t>
      </w:r>
      <w:r>
        <w:rPr>
          <w:spacing w:val="1"/>
        </w:rPr>
        <w:t xml:space="preserve"> </w:t>
      </w:r>
      <w:r>
        <w:t>units</w:t>
      </w:r>
      <w:r>
        <w:rPr>
          <w:spacing w:val="-2"/>
        </w:rPr>
        <w:t xml:space="preserve"> </w:t>
      </w:r>
      <w:r>
        <w:t>of</w:t>
      </w:r>
      <w:r>
        <w:rPr>
          <w:spacing w:val="-1"/>
        </w:rPr>
        <w:t xml:space="preserve"> </w:t>
      </w:r>
      <w:r>
        <w:t>courses</w:t>
      </w:r>
      <w:r>
        <w:rPr>
          <w:spacing w:val="-1"/>
        </w:rPr>
        <w:t xml:space="preserve"> </w:t>
      </w:r>
      <w:r>
        <w:t>in</w:t>
      </w:r>
      <w:r>
        <w:rPr>
          <w:spacing w:val="-1"/>
        </w:rPr>
        <w:t xml:space="preserve"> </w:t>
      </w:r>
      <w:r>
        <w:t>the</w:t>
      </w:r>
      <w:r>
        <w:rPr>
          <w:spacing w:val="1"/>
        </w:rPr>
        <w:t xml:space="preserve"> </w:t>
      </w:r>
      <w:r>
        <w:t>Advanced</w:t>
      </w:r>
      <w:r>
        <w:rPr>
          <w:spacing w:val="-1"/>
        </w:rPr>
        <w:t xml:space="preserve"> </w:t>
      </w:r>
      <w:r>
        <w:t>Practice</w:t>
      </w:r>
      <w:r>
        <w:rPr>
          <w:spacing w:val="1"/>
        </w:rPr>
        <w:t xml:space="preserve"> </w:t>
      </w:r>
      <w:r>
        <w:t>Core.</w:t>
      </w:r>
    </w:p>
    <w:p w:rsidR="00324083" w:rsidRDefault="00324083">
      <w:pPr>
        <w:pStyle w:val="BodyText"/>
        <w:spacing w:before="7"/>
        <w:rPr>
          <w:sz w:val="19"/>
        </w:rPr>
      </w:pPr>
    </w:p>
    <w:p w:rsidR="00324083" w:rsidRDefault="005674D2">
      <w:pPr>
        <w:pStyle w:val="ListParagraph"/>
        <w:numPr>
          <w:ilvl w:val="0"/>
          <w:numId w:val="26"/>
        </w:numPr>
        <w:tabs>
          <w:tab w:val="left" w:pos="1267"/>
          <w:tab w:val="left" w:pos="1268"/>
        </w:tabs>
        <w:spacing w:before="0"/>
        <w:jc w:val="left"/>
        <w:rPr>
          <w:b/>
          <w:sz w:val="24"/>
        </w:rPr>
      </w:pPr>
      <w:r>
        <w:rPr>
          <w:sz w:val="24"/>
        </w:rPr>
        <w:t>Required Core</w:t>
      </w:r>
      <w:r>
        <w:rPr>
          <w:spacing w:val="-2"/>
          <w:sz w:val="24"/>
        </w:rPr>
        <w:t xml:space="preserve"> </w:t>
      </w:r>
      <w:r>
        <w:rPr>
          <w:sz w:val="24"/>
        </w:rPr>
        <w:t>(9</w:t>
      </w:r>
      <w:r>
        <w:rPr>
          <w:spacing w:val="-2"/>
          <w:sz w:val="24"/>
        </w:rPr>
        <w:t xml:space="preserve"> </w:t>
      </w:r>
      <w:r>
        <w:rPr>
          <w:sz w:val="24"/>
        </w:rPr>
        <w:t>units)</w:t>
      </w:r>
    </w:p>
    <w:p w:rsidR="00324083" w:rsidRDefault="005674D2">
      <w:pPr>
        <w:pStyle w:val="ListParagraph"/>
        <w:numPr>
          <w:ilvl w:val="1"/>
          <w:numId w:val="26"/>
        </w:numPr>
        <w:tabs>
          <w:tab w:val="left" w:pos="1627"/>
          <w:tab w:val="left" w:pos="1628"/>
        </w:tabs>
        <w:spacing w:before="62" w:line="305" w:lineRule="exact"/>
        <w:ind w:hanging="361"/>
        <w:rPr>
          <w:rFonts w:ascii="Symbol" w:hAnsi="Symbol"/>
          <w:sz w:val="24"/>
        </w:rPr>
      </w:pPr>
      <w:r>
        <w:rPr>
          <w:sz w:val="24"/>
        </w:rPr>
        <w:t>NURS</w:t>
      </w:r>
      <w:r>
        <w:rPr>
          <w:spacing w:val="-1"/>
          <w:sz w:val="24"/>
        </w:rPr>
        <w:t xml:space="preserve"> </w:t>
      </w:r>
      <w:r>
        <w:rPr>
          <w:sz w:val="24"/>
        </w:rPr>
        <w:t>5020:</w:t>
      </w:r>
      <w:r>
        <w:rPr>
          <w:spacing w:val="-1"/>
          <w:sz w:val="24"/>
        </w:rPr>
        <w:t xml:space="preserve"> </w:t>
      </w:r>
      <w:r>
        <w:rPr>
          <w:sz w:val="24"/>
        </w:rPr>
        <w:t>Role, Health</w:t>
      </w:r>
      <w:r>
        <w:rPr>
          <w:spacing w:val="-3"/>
          <w:sz w:val="24"/>
        </w:rPr>
        <w:t xml:space="preserve"> </w:t>
      </w:r>
      <w:r>
        <w:rPr>
          <w:sz w:val="24"/>
        </w:rPr>
        <w:t>Care &amp;</w:t>
      </w:r>
      <w:r>
        <w:rPr>
          <w:spacing w:val="-2"/>
          <w:sz w:val="24"/>
        </w:rPr>
        <w:t xml:space="preserve"> </w:t>
      </w:r>
      <w:r>
        <w:rPr>
          <w:sz w:val="24"/>
        </w:rPr>
        <w:t>Policy</w:t>
      </w:r>
      <w:r>
        <w:rPr>
          <w:spacing w:val="-1"/>
          <w:sz w:val="24"/>
        </w:rPr>
        <w:t xml:space="preserve"> </w:t>
      </w:r>
      <w:r>
        <w:rPr>
          <w:sz w:val="24"/>
        </w:rPr>
        <w:t>(3)</w:t>
      </w:r>
    </w:p>
    <w:p w:rsidR="00324083" w:rsidRDefault="005674D2">
      <w:pPr>
        <w:pStyle w:val="ListParagraph"/>
        <w:numPr>
          <w:ilvl w:val="1"/>
          <w:numId w:val="26"/>
        </w:numPr>
        <w:tabs>
          <w:tab w:val="left" w:pos="1627"/>
          <w:tab w:val="left" w:pos="1628"/>
        </w:tabs>
        <w:spacing w:before="0" w:line="305" w:lineRule="exact"/>
        <w:ind w:hanging="361"/>
        <w:rPr>
          <w:rFonts w:ascii="Symbol" w:hAnsi="Symbol"/>
          <w:sz w:val="24"/>
        </w:rPr>
      </w:pPr>
      <w:r>
        <w:rPr>
          <w:sz w:val="24"/>
        </w:rPr>
        <w:t>NURS</w:t>
      </w:r>
      <w:r>
        <w:rPr>
          <w:spacing w:val="-1"/>
          <w:sz w:val="24"/>
        </w:rPr>
        <w:t xml:space="preserve"> </w:t>
      </w:r>
      <w:r>
        <w:rPr>
          <w:sz w:val="24"/>
        </w:rPr>
        <w:t>5800:</w:t>
      </w:r>
      <w:r>
        <w:rPr>
          <w:spacing w:val="-3"/>
          <w:sz w:val="24"/>
        </w:rPr>
        <w:t xml:space="preserve"> </w:t>
      </w:r>
      <w:r>
        <w:rPr>
          <w:sz w:val="24"/>
        </w:rPr>
        <w:t>Nursing</w:t>
      </w:r>
      <w:r>
        <w:rPr>
          <w:spacing w:val="-1"/>
          <w:sz w:val="24"/>
        </w:rPr>
        <w:t xml:space="preserve"> </w:t>
      </w:r>
      <w:r>
        <w:rPr>
          <w:sz w:val="24"/>
        </w:rPr>
        <w:t>Informatics</w:t>
      </w:r>
      <w:r>
        <w:rPr>
          <w:spacing w:val="-2"/>
          <w:sz w:val="24"/>
        </w:rPr>
        <w:t xml:space="preserve"> </w:t>
      </w:r>
      <w:r>
        <w:rPr>
          <w:sz w:val="24"/>
        </w:rPr>
        <w:t>(2)</w:t>
      </w:r>
    </w:p>
    <w:p w:rsidR="00324083" w:rsidRDefault="005674D2">
      <w:pPr>
        <w:pStyle w:val="ListParagraph"/>
        <w:numPr>
          <w:ilvl w:val="1"/>
          <w:numId w:val="26"/>
        </w:numPr>
        <w:tabs>
          <w:tab w:val="left" w:pos="1627"/>
          <w:tab w:val="left" w:pos="1628"/>
        </w:tabs>
        <w:spacing w:before="1"/>
        <w:ind w:hanging="361"/>
        <w:rPr>
          <w:rFonts w:ascii="Symbol" w:hAnsi="Symbol"/>
          <w:sz w:val="24"/>
        </w:rPr>
      </w:pPr>
      <w:r>
        <w:rPr>
          <w:sz w:val="24"/>
        </w:rPr>
        <w:t>NURS</w:t>
      </w:r>
      <w:r>
        <w:rPr>
          <w:spacing w:val="-1"/>
          <w:sz w:val="24"/>
        </w:rPr>
        <w:t xml:space="preserve"> </w:t>
      </w:r>
      <w:r>
        <w:rPr>
          <w:sz w:val="24"/>
        </w:rPr>
        <w:t>5900:</w:t>
      </w:r>
      <w:r>
        <w:rPr>
          <w:spacing w:val="-3"/>
          <w:sz w:val="24"/>
        </w:rPr>
        <w:t xml:space="preserve"> </w:t>
      </w:r>
      <w:r>
        <w:rPr>
          <w:sz w:val="24"/>
        </w:rPr>
        <w:t>Theory, Research &amp;</w:t>
      </w:r>
      <w:r>
        <w:rPr>
          <w:spacing w:val="-4"/>
          <w:sz w:val="24"/>
        </w:rPr>
        <w:t xml:space="preserve"> </w:t>
      </w:r>
      <w:r>
        <w:rPr>
          <w:sz w:val="24"/>
        </w:rPr>
        <w:t>Practice (4)</w:t>
      </w:r>
    </w:p>
    <w:p w:rsidR="00324083" w:rsidRDefault="005674D2">
      <w:pPr>
        <w:pStyle w:val="ListParagraph"/>
        <w:numPr>
          <w:ilvl w:val="0"/>
          <w:numId w:val="26"/>
        </w:numPr>
        <w:tabs>
          <w:tab w:val="left" w:pos="1267"/>
          <w:tab w:val="left" w:pos="1268"/>
        </w:tabs>
        <w:ind w:hanging="543"/>
        <w:jc w:val="left"/>
        <w:rPr>
          <w:sz w:val="24"/>
        </w:rPr>
      </w:pPr>
      <w:r>
        <w:rPr>
          <w:sz w:val="24"/>
        </w:rPr>
        <w:t>Advanced</w:t>
      </w:r>
      <w:r>
        <w:rPr>
          <w:spacing w:val="-3"/>
          <w:sz w:val="24"/>
        </w:rPr>
        <w:t xml:space="preserve"> </w:t>
      </w:r>
      <w:r>
        <w:rPr>
          <w:sz w:val="24"/>
        </w:rPr>
        <w:t>Nursing</w:t>
      </w:r>
      <w:r>
        <w:rPr>
          <w:spacing w:val="-3"/>
          <w:sz w:val="24"/>
        </w:rPr>
        <w:t xml:space="preserve"> </w:t>
      </w:r>
      <w:r>
        <w:rPr>
          <w:sz w:val="24"/>
        </w:rPr>
        <w:t>Practice</w:t>
      </w:r>
      <w:r>
        <w:rPr>
          <w:spacing w:val="-1"/>
          <w:sz w:val="24"/>
        </w:rPr>
        <w:t xml:space="preserve"> </w:t>
      </w:r>
      <w:r>
        <w:rPr>
          <w:sz w:val="24"/>
        </w:rPr>
        <w:t>Area</w:t>
      </w:r>
      <w:r>
        <w:rPr>
          <w:spacing w:val="-1"/>
          <w:sz w:val="24"/>
        </w:rPr>
        <w:t xml:space="preserve"> </w:t>
      </w:r>
      <w:r>
        <w:rPr>
          <w:sz w:val="24"/>
        </w:rPr>
        <w:t>(12 units)</w:t>
      </w:r>
    </w:p>
    <w:p w:rsidR="00324083" w:rsidRDefault="005674D2">
      <w:pPr>
        <w:pStyle w:val="ListParagraph"/>
        <w:numPr>
          <w:ilvl w:val="1"/>
          <w:numId w:val="26"/>
        </w:numPr>
        <w:tabs>
          <w:tab w:val="left" w:pos="1627"/>
          <w:tab w:val="left" w:pos="1628"/>
        </w:tabs>
        <w:spacing w:before="59" w:line="305" w:lineRule="exact"/>
        <w:ind w:hanging="361"/>
        <w:rPr>
          <w:rFonts w:ascii="Symbol" w:hAnsi="Symbol"/>
          <w:sz w:val="24"/>
        </w:rPr>
      </w:pPr>
      <w:r>
        <w:rPr>
          <w:sz w:val="24"/>
        </w:rPr>
        <w:t>NURS</w:t>
      </w:r>
      <w:r>
        <w:rPr>
          <w:spacing w:val="-2"/>
          <w:sz w:val="24"/>
        </w:rPr>
        <w:t xml:space="preserve"> </w:t>
      </w:r>
      <w:r>
        <w:rPr>
          <w:sz w:val="24"/>
        </w:rPr>
        <w:t>5280:</w:t>
      </w:r>
      <w:r>
        <w:rPr>
          <w:spacing w:val="-1"/>
          <w:sz w:val="24"/>
        </w:rPr>
        <w:t xml:space="preserve"> </w:t>
      </w:r>
      <w:r>
        <w:rPr>
          <w:sz w:val="24"/>
        </w:rPr>
        <w:t>Advanced Pharmacology</w:t>
      </w:r>
      <w:r>
        <w:rPr>
          <w:spacing w:val="-2"/>
          <w:sz w:val="24"/>
        </w:rPr>
        <w:t xml:space="preserve"> </w:t>
      </w:r>
      <w:r>
        <w:rPr>
          <w:sz w:val="24"/>
        </w:rPr>
        <w:t>(3)</w:t>
      </w:r>
    </w:p>
    <w:p w:rsidR="00324083" w:rsidRDefault="005674D2">
      <w:pPr>
        <w:pStyle w:val="ListParagraph"/>
        <w:numPr>
          <w:ilvl w:val="1"/>
          <w:numId w:val="26"/>
        </w:numPr>
        <w:tabs>
          <w:tab w:val="left" w:pos="1627"/>
          <w:tab w:val="left" w:pos="1628"/>
        </w:tabs>
        <w:spacing w:before="0" w:line="305" w:lineRule="exact"/>
        <w:ind w:hanging="361"/>
        <w:rPr>
          <w:rFonts w:ascii="Symbol" w:hAnsi="Symbol"/>
          <w:sz w:val="24"/>
        </w:rPr>
      </w:pPr>
      <w:r>
        <w:rPr>
          <w:sz w:val="24"/>
        </w:rPr>
        <w:t>NURS</w:t>
      </w:r>
      <w:r>
        <w:rPr>
          <w:spacing w:val="-2"/>
          <w:sz w:val="24"/>
        </w:rPr>
        <w:t xml:space="preserve"> </w:t>
      </w:r>
      <w:r>
        <w:rPr>
          <w:sz w:val="24"/>
        </w:rPr>
        <w:t>5660:</w:t>
      </w:r>
      <w:r>
        <w:rPr>
          <w:spacing w:val="-1"/>
          <w:sz w:val="24"/>
        </w:rPr>
        <w:t xml:space="preserve"> </w:t>
      </w:r>
      <w:r>
        <w:rPr>
          <w:sz w:val="24"/>
        </w:rPr>
        <w:t>Advanced</w:t>
      </w:r>
      <w:r>
        <w:rPr>
          <w:spacing w:val="-1"/>
          <w:sz w:val="24"/>
        </w:rPr>
        <w:t xml:space="preserve"> </w:t>
      </w:r>
      <w:r>
        <w:rPr>
          <w:sz w:val="24"/>
        </w:rPr>
        <w:t>Pathophysiology</w:t>
      </w:r>
      <w:r>
        <w:rPr>
          <w:spacing w:val="-5"/>
          <w:sz w:val="24"/>
        </w:rPr>
        <w:t xml:space="preserve"> </w:t>
      </w:r>
      <w:r>
        <w:rPr>
          <w:sz w:val="24"/>
        </w:rPr>
        <w:t>(3)</w:t>
      </w:r>
    </w:p>
    <w:p w:rsidR="00324083" w:rsidRDefault="005674D2">
      <w:pPr>
        <w:pStyle w:val="ListParagraph"/>
        <w:numPr>
          <w:ilvl w:val="1"/>
          <w:numId w:val="26"/>
        </w:numPr>
        <w:tabs>
          <w:tab w:val="left" w:pos="1627"/>
          <w:tab w:val="left" w:pos="1628"/>
        </w:tabs>
        <w:spacing w:before="2"/>
        <w:ind w:hanging="361"/>
        <w:rPr>
          <w:rFonts w:ascii="Symbol" w:hAnsi="Symbol"/>
          <w:sz w:val="24"/>
        </w:rPr>
      </w:pPr>
      <w:r>
        <w:rPr>
          <w:sz w:val="24"/>
        </w:rPr>
        <w:t>NURS</w:t>
      </w:r>
      <w:r>
        <w:rPr>
          <w:spacing w:val="-2"/>
          <w:sz w:val="24"/>
        </w:rPr>
        <w:t xml:space="preserve"> </w:t>
      </w:r>
      <w:r>
        <w:rPr>
          <w:sz w:val="24"/>
        </w:rPr>
        <w:t>5720:</w:t>
      </w:r>
      <w:r>
        <w:rPr>
          <w:spacing w:val="-1"/>
          <w:sz w:val="24"/>
        </w:rPr>
        <w:t xml:space="preserve"> </w:t>
      </w:r>
      <w:r>
        <w:rPr>
          <w:sz w:val="24"/>
        </w:rPr>
        <w:t>Advanced</w:t>
      </w:r>
      <w:r>
        <w:rPr>
          <w:spacing w:val="-2"/>
          <w:sz w:val="24"/>
        </w:rPr>
        <w:t xml:space="preserve"> </w:t>
      </w:r>
      <w:r>
        <w:rPr>
          <w:sz w:val="24"/>
        </w:rPr>
        <w:t>Assessment</w:t>
      </w:r>
      <w:r>
        <w:rPr>
          <w:spacing w:val="-3"/>
          <w:sz w:val="24"/>
        </w:rPr>
        <w:t xml:space="preserve"> </w:t>
      </w:r>
      <w:r>
        <w:rPr>
          <w:sz w:val="24"/>
        </w:rPr>
        <w:t>and</w:t>
      </w:r>
      <w:r>
        <w:rPr>
          <w:spacing w:val="-3"/>
          <w:sz w:val="24"/>
        </w:rPr>
        <w:t xml:space="preserve"> </w:t>
      </w:r>
      <w:r>
        <w:rPr>
          <w:sz w:val="24"/>
        </w:rPr>
        <w:t>Diagnostic</w:t>
      </w:r>
      <w:r>
        <w:rPr>
          <w:spacing w:val="-3"/>
          <w:sz w:val="24"/>
        </w:rPr>
        <w:t xml:space="preserve"> </w:t>
      </w:r>
      <w:r>
        <w:rPr>
          <w:sz w:val="24"/>
        </w:rPr>
        <w:t>Reasoning</w:t>
      </w:r>
      <w:r>
        <w:rPr>
          <w:spacing w:val="-4"/>
          <w:sz w:val="24"/>
        </w:rPr>
        <w:t xml:space="preserve"> </w:t>
      </w:r>
      <w:r>
        <w:rPr>
          <w:sz w:val="24"/>
        </w:rPr>
        <w:t>(3)</w:t>
      </w:r>
    </w:p>
    <w:p w:rsidR="00324083" w:rsidRDefault="005674D2">
      <w:pPr>
        <w:pStyle w:val="ListParagraph"/>
        <w:numPr>
          <w:ilvl w:val="1"/>
          <w:numId w:val="26"/>
        </w:numPr>
        <w:tabs>
          <w:tab w:val="left" w:pos="1627"/>
          <w:tab w:val="left" w:pos="1628"/>
        </w:tabs>
        <w:spacing w:before="1"/>
        <w:ind w:hanging="361"/>
        <w:rPr>
          <w:rFonts w:ascii="Symbol" w:hAnsi="Symbol"/>
          <w:sz w:val="24"/>
        </w:rPr>
      </w:pPr>
      <w:r>
        <w:rPr>
          <w:sz w:val="24"/>
        </w:rPr>
        <w:t>NURS</w:t>
      </w:r>
      <w:r>
        <w:rPr>
          <w:spacing w:val="-2"/>
          <w:sz w:val="24"/>
        </w:rPr>
        <w:t xml:space="preserve"> </w:t>
      </w:r>
      <w:r>
        <w:rPr>
          <w:sz w:val="24"/>
        </w:rPr>
        <w:t>5730:</w:t>
      </w:r>
      <w:r>
        <w:rPr>
          <w:spacing w:val="-2"/>
          <w:sz w:val="24"/>
        </w:rPr>
        <w:t xml:space="preserve"> </w:t>
      </w:r>
      <w:r>
        <w:rPr>
          <w:sz w:val="24"/>
        </w:rPr>
        <w:t>Advanced</w:t>
      </w:r>
      <w:r>
        <w:rPr>
          <w:spacing w:val="-1"/>
          <w:sz w:val="24"/>
        </w:rPr>
        <w:t xml:space="preserve"> </w:t>
      </w:r>
      <w:r>
        <w:rPr>
          <w:sz w:val="24"/>
        </w:rPr>
        <w:t>Assessment</w:t>
      </w:r>
      <w:r>
        <w:rPr>
          <w:spacing w:val="-4"/>
          <w:sz w:val="24"/>
        </w:rPr>
        <w:t xml:space="preserve"> </w:t>
      </w:r>
      <w:r>
        <w:rPr>
          <w:sz w:val="24"/>
        </w:rPr>
        <w:t>Practicum</w:t>
      </w:r>
      <w:r>
        <w:rPr>
          <w:spacing w:val="-1"/>
          <w:sz w:val="24"/>
        </w:rPr>
        <w:t xml:space="preserve"> </w:t>
      </w:r>
      <w:r>
        <w:rPr>
          <w:sz w:val="24"/>
        </w:rPr>
        <w:t>(3)</w:t>
      </w:r>
    </w:p>
    <w:p w:rsidR="00324083" w:rsidRDefault="005674D2">
      <w:pPr>
        <w:pStyle w:val="ListParagraph"/>
        <w:numPr>
          <w:ilvl w:val="0"/>
          <w:numId w:val="26"/>
        </w:numPr>
        <w:tabs>
          <w:tab w:val="left" w:pos="1267"/>
          <w:tab w:val="left" w:pos="1268"/>
        </w:tabs>
        <w:spacing w:before="117"/>
        <w:ind w:hanging="603"/>
        <w:jc w:val="left"/>
        <w:rPr>
          <w:sz w:val="24"/>
        </w:rPr>
      </w:pPr>
      <w:r>
        <w:rPr>
          <w:sz w:val="24"/>
        </w:rPr>
        <w:t>Electives</w:t>
      </w:r>
    </w:p>
    <w:p w:rsidR="00324083" w:rsidRDefault="005674D2">
      <w:pPr>
        <w:pStyle w:val="BodyText"/>
        <w:spacing w:before="60"/>
        <w:ind w:left="1267" w:right="622"/>
      </w:pPr>
      <w:r>
        <w:t>Selection of the appropriate type of elective with advisor approval depends on the specialty area</w:t>
      </w:r>
      <w:r>
        <w:rPr>
          <w:spacing w:val="-52"/>
        </w:rPr>
        <w:t xml:space="preserve"> </w:t>
      </w:r>
      <w:r>
        <w:t>and choice of comprehensive exam, thesis, or project. Students electing to take the</w:t>
      </w:r>
      <w:r>
        <w:rPr>
          <w:spacing w:val="1"/>
        </w:rPr>
        <w:t xml:space="preserve"> </w:t>
      </w:r>
      <w:r>
        <w:t>Comprehensive Examination will be required to take an approved elective (3 units) to complete</w:t>
      </w:r>
      <w:r>
        <w:rPr>
          <w:spacing w:val="1"/>
        </w:rPr>
        <w:t xml:space="preserve"> </w:t>
      </w:r>
      <w:r>
        <w:t>their</w:t>
      </w:r>
      <w:r>
        <w:rPr>
          <w:spacing w:val="-2"/>
        </w:rPr>
        <w:t xml:space="preserve"> </w:t>
      </w:r>
      <w:r>
        <w:t>option</w:t>
      </w:r>
      <w:r>
        <w:rPr>
          <w:spacing w:val="-2"/>
        </w:rPr>
        <w:t xml:space="preserve"> </w:t>
      </w:r>
      <w:r>
        <w:t>program.</w:t>
      </w:r>
    </w:p>
    <w:p w:rsidR="00324083" w:rsidRDefault="005674D2">
      <w:pPr>
        <w:pStyle w:val="ListParagraph"/>
        <w:numPr>
          <w:ilvl w:val="0"/>
          <w:numId w:val="26"/>
        </w:numPr>
        <w:tabs>
          <w:tab w:val="left" w:pos="1267"/>
          <w:tab w:val="left" w:pos="1268"/>
        </w:tabs>
        <w:spacing w:before="122"/>
        <w:ind w:hanging="617"/>
        <w:jc w:val="left"/>
        <w:rPr>
          <w:sz w:val="24"/>
        </w:rPr>
      </w:pPr>
      <w:r>
        <w:rPr>
          <w:sz w:val="24"/>
        </w:rPr>
        <w:t>Options</w:t>
      </w:r>
      <w:r>
        <w:rPr>
          <w:spacing w:val="-2"/>
          <w:sz w:val="24"/>
        </w:rPr>
        <w:t xml:space="preserve"> </w:t>
      </w:r>
      <w:r>
        <w:rPr>
          <w:sz w:val="24"/>
        </w:rPr>
        <w:t>(Specialty</w:t>
      </w:r>
      <w:r>
        <w:rPr>
          <w:spacing w:val="-1"/>
          <w:sz w:val="24"/>
        </w:rPr>
        <w:t xml:space="preserve"> </w:t>
      </w:r>
      <w:r>
        <w:rPr>
          <w:sz w:val="24"/>
        </w:rPr>
        <w:t>Areas)</w:t>
      </w:r>
    </w:p>
    <w:p w:rsidR="00324083" w:rsidRDefault="005674D2">
      <w:pPr>
        <w:pStyle w:val="BodyText"/>
        <w:spacing w:before="60"/>
        <w:ind w:left="1267"/>
      </w:pPr>
      <w:r>
        <w:t>For</w:t>
      </w:r>
      <w:r>
        <w:rPr>
          <w:spacing w:val="-1"/>
        </w:rPr>
        <w:t xml:space="preserve"> </w:t>
      </w:r>
      <w:r>
        <w:t>coursework</w:t>
      </w:r>
      <w:r>
        <w:rPr>
          <w:spacing w:val="-2"/>
        </w:rPr>
        <w:t xml:space="preserve"> </w:t>
      </w:r>
      <w:r>
        <w:t>requirements</w:t>
      </w:r>
      <w:r>
        <w:rPr>
          <w:spacing w:val="-4"/>
        </w:rPr>
        <w:t xml:space="preserve"> </w:t>
      </w:r>
      <w:r>
        <w:t>within each of</w:t>
      </w:r>
      <w:r>
        <w:rPr>
          <w:spacing w:val="-3"/>
        </w:rPr>
        <w:t xml:space="preserve"> </w:t>
      </w:r>
      <w:r>
        <w:t>the</w:t>
      </w:r>
      <w:r>
        <w:rPr>
          <w:spacing w:val="-2"/>
        </w:rPr>
        <w:t xml:space="preserve"> </w:t>
      </w:r>
      <w:r>
        <w:t>above</w:t>
      </w:r>
      <w:r>
        <w:rPr>
          <w:spacing w:val="-3"/>
        </w:rPr>
        <w:t xml:space="preserve"> </w:t>
      </w:r>
      <w:r>
        <w:t>options, students</w:t>
      </w:r>
      <w:r>
        <w:rPr>
          <w:spacing w:val="-6"/>
        </w:rPr>
        <w:t xml:space="preserve"> </w:t>
      </w:r>
      <w:r>
        <w:t>should</w:t>
      </w:r>
      <w:r>
        <w:rPr>
          <w:spacing w:val="-1"/>
        </w:rPr>
        <w:t xml:space="preserve"> </w:t>
      </w:r>
      <w:r>
        <w:t>refer</w:t>
      </w:r>
      <w:r>
        <w:rPr>
          <w:spacing w:val="-3"/>
        </w:rPr>
        <w:t xml:space="preserve"> </w:t>
      </w:r>
      <w:r>
        <w:t>to</w:t>
      </w:r>
      <w:r>
        <w:rPr>
          <w:spacing w:val="-2"/>
        </w:rPr>
        <w:t xml:space="preserve"> </w:t>
      </w:r>
      <w:r>
        <w:t>the</w:t>
      </w:r>
    </w:p>
    <w:p w:rsidR="00324083" w:rsidRDefault="005674D2">
      <w:pPr>
        <w:ind w:left="1267"/>
        <w:rPr>
          <w:sz w:val="24"/>
        </w:rPr>
      </w:pPr>
      <w:r>
        <w:rPr>
          <w:i/>
          <w:sz w:val="24"/>
        </w:rPr>
        <w:t>University</w:t>
      </w:r>
      <w:r>
        <w:rPr>
          <w:i/>
          <w:spacing w:val="-1"/>
          <w:sz w:val="24"/>
        </w:rPr>
        <w:t xml:space="preserve"> </w:t>
      </w:r>
      <w:r>
        <w:rPr>
          <w:i/>
          <w:sz w:val="24"/>
        </w:rPr>
        <w:t>Catalog</w:t>
      </w:r>
      <w:r>
        <w:rPr>
          <w:i/>
          <w:spacing w:val="-2"/>
          <w:sz w:val="24"/>
        </w:rPr>
        <w:t xml:space="preserve"> </w:t>
      </w:r>
      <w:r>
        <w:rPr>
          <w:sz w:val="24"/>
        </w:rPr>
        <w:t>or</w:t>
      </w:r>
      <w:r>
        <w:rPr>
          <w:spacing w:val="-3"/>
          <w:sz w:val="24"/>
        </w:rPr>
        <w:t xml:space="preserve"> </w:t>
      </w:r>
      <w:r>
        <w:rPr>
          <w:sz w:val="24"/>
        </w:rPr>
        <w:t>their</w:t>
      </w:r>
      <w:r>
        <w:rPr>
          <w:spacing w:val="-1"/>
          <w:sz w:val="24"/>
        </w:rPr>
        <w:t xml:space="preserve"> </w:t>
      </w:r>
      <w:r>
        <w:rPr>
          <w:sz w:val="24"/>
        </w:rPr>
        <w:t>option</w:t>
      </w:r>
      <w:r>
        <w:rPr>
          <w:spacing w:val="-1"/>
          <w:sz w:val="24"/>
        </w:rPr>
        <w:t xml:space="preserve"> </w:t>
      </w:r>
      <w:r>
        <w:rPr>
          <w:sz w:val="24"/>
        </w:rPr>
        <w:t>program</w:t>
      </w:r>
      <w:r>
        <w:rPr>
          <w:spacing w:val="-3"/>
          <w:sz w:val="24"/>
        </w:rPr>
        <w:t xml:space="preserve"> </w:t>
      </w:r>
      <w:r>
        <w:rPr>
          <w:sz w:val="24"/>
        </w:rPr>
        <w:t>planning</w:t>
      </w:r>
      <w:r>
        <w:rPr>
          <w:spacing w:val="-2"/>
          <w:sz w:val="24"/>
        </w:rPr>
        <w:t xml:space="preserve"> </w:t>
      </w:r>
      <w:r>
        <w:rPr>
          <w:sz w:val="24"/>
        </w:rPr>
        <w:t>sheet.</w:t>
      </w:r>
    </w:p>
    <w:p w:rsidR="00324083" w:rsidRDefault="00324083">
      <w:pPr>
        <w:rPr>
          <w:sz w:val="24"/>
        </w:rPr>
        <w:sectPr w:rsidR="00324083">
          <w:pgSz w:w="12240" w:h="15840"/>
          <w:pgMar w:top="1060" w:right="440" w:bottom="960" w:left="460" w:header="0" w:footer="740" w:gutter="0"/>
          <w:cols w:space="720"/>
        </w:sectPr>
      </w:pPr>
    </w:p>
    <w:p w:rsidR="00324083" w:rsidRDefault="005674D2">
      <w:pPr>
        <w:pStyle w:val="ListParagraph"/>
        <w:numPr>
          <w:ilvl w:val="0"/>
          <w:numId w:val="26"/>
        </w:numPr>
        <w:tabs>
          <w:tab w:val="left" w:pos="1267"/>
          <w:tab w:val="left" w:pos="1268"/>
        </w:tabs>
        <w:spacing w:before="39"/>
        <w:ind w:hanging="557"/>
        <w:jc w:val="left"/>
        <w:rPr>
          <w:sz w:val="24"/>
        </w:rPr>
      </w:pPr>
      <w:r>
        <w:rPr>
          <w:sz w:val="24"/>
        </w:rPr>
        <w:lastRenderedPageBreak/>
        <w:t>Culminating</w:t>
      </w:r>
      <w:r>
        <w:rPr>
          <w:spacing w:val="-2"/>
          <w:sz w:val="24"/>
        </w:rPr>
        <w:t xml:space="preserve"> </w:t>
      </w:r>
      <w:r>
        <w:rPr>
          <w:sz w:val="24"/>
        </w:rPr>
        <w:t>Experience:</w:t>
      </w:r>
      <w:r>
        <w:rPr>
          <w:spacing w:val="-3"/>
          <w:sz w:val="24"/>
        </w:rPr>
        <w:t xml:space="preserve"> </w:t>
      </w:r>
      <w:r>
        <w:rPr>
          <w:sz w:val="24"/>
        </w:rPr>
        <w:t>Comprehensive</w:t>
      </w:r>
      <w:r>
        <w:rPr>
          <w:spacing w:val="-2"/>
          <w:sz w:val="24"/>
        </w:rPr>
        <w:t xml:space="preserve"> </w:t>
      </w:r>
      <w:r>
        <w:rPr>
          <w:sz w:val="24"/>
        </w:rPr>
        <w:t>Examination</w:t>
      </w:r>
      <w:r>
        <w:rPr>
          <w:spacing w:val="-3"/>
          <w:sz w:val="24"/>
        </w:rPr>
        <w:t xml:space="preserve"> </w:t>
      </w:r>
      <w:r>
        <w:rPr>
          <w:sz w:val="24"/>
        </w:rPr>
        <w:t>or</w:t>
      </w:r>
      <w:r>
        <w:rPr>
          <w:spacing w:val="-4"/>
          <w:sz w:val="24"/>
        </w:rPr>
        <w:t xml:space="preserve"> </w:t>
      </w:r>
      <w:r>
        <w:rPr>
          <w:sz w:val="24"/>
        </w:rPr>
        <w:t>Thesis</w:t>
      </w:r>
      <w:r>
        <w:rPr>
          <w:spacing w:val="-3"/>
          <w:sz w:val="24"/>
        </w:rPr>
        <w:t xml:space="preserve"> </w:t>
      </w:r>
      <w:r>
        <w:rPr>
          <w:sz w:val="24"/>
        </w:rPr>
        <w:t>or</w:t>
      </w:r>
      <w:r>
        <w:rPr>
          <w:spacing w:val="-4"/>
          <w:sz w:val="24"/>
        </w:rPr>
        <w:t xml:space="preserve"> </w:t>
      </w:r>
      <w:r>
        <w:rPr>
          <w:sz w:val="24"/>
        </w:rPr>
        <w:t>Project</w:t>
      </w:r>
    </w:p>
    <w:p w:rsidR="00324083" w:rsidRDefault="005674D2">
      <w:pPr>
        <w:pStyle w:val="BodyText"/>
        <w:spacing w:before="60"/>
        <w:ind w:left="1267" w:right="670"/>
      </w:pPr>
      <w:r>
        <w:t>Students obtaining a master’s degree can choose to complete a comprehensive examination or,</w:t>
      </w:r>
      <w:r>
        <w:rPr>
          <w:spacing w:val="1"/>
        </w:rPr>
        <w:t xml:space="preserve"> </w:t>
      </w:r>
      <w:r>
        <w:t>if qualified, a thesis or a project as a culminating experience in their program. The culminating</w:t>
      </w:r>
      <w:r>
        <w:rPr>
          <w:spacing w:val="1"/>
        </w:rPr>
        <w:t xml:space="preserve"> </w:t>
      </w:r>
      <w:r>
        <w:t>experience is a requirement of Cal State LA for all master’s programs. The comprehensive exam</w:t>
      </w:r>
      <w:r>
        <w:rPr>
          <w:spacing w:val="1"/>
        </w:rPr>
        <w:t xml:space="preserve"> </w:t>
      </w:r>
      <w:r>
        <w:t>is the minimum requirement for the PACSON to complete the MSN degree. The thesis or project</w:t>
      </w:r>
      <w:r>
        <w:rPr>
          <w:spacing w:val="-52"/>
        </w:rPr>
        <w:t xml:space="preserve"> </w:t>
      </w:r>
      <w:r>
        <w:t>is an alternative choice for those students with demonstrated academic excellence and an</w:t>
      </w:r>
      <w:r>
        <w:rPr>
          <w:spacing w:val="1"/>
        </w:rPr>
        <w:t xml:space="preserve"> </w:t>
      </w:r>
      <w:r>
        <w:t>interest in pursuing a particular area of interest through independent scholarship. There are 3</w:t>
      </w:r>
      <w:r>
        <w:rPr>
          <w:spacing w:val="1"/>
        </w:rPr>
        <w:t xml:space="preserve"> </w:t>
      </w:r>
      <w:r>
        <w:t>units of coursework associated with the project or thesis in addition to the required courses for</w:t>
      </w:r>
      <w:r>
        <w:rPr>
          <w:spacing w:val="1"/>
        </w:rPr>
        <w:t xml:space="preserve"> </w:t>
      </w:r>
      <w:r>
        <w:t>each</w:t>
      </w:r>
      <w:r>
        <w:rPr>
          <w:spacing w:val="1"/>
        </w:rPr>
        <w:t xml:space="preserve"> </w:t>
      </w:r>
      <w:r>
        <w:t>option.</w:t>
      </w:r>
    </w:p>
    <w:p w:rsidR="00324083" w:rsidRDefault="005674D2">
      <w:pPr>
        <w:pStyle w:val="BodyText"/>
        <w:spacing w:before="121"/>
        <w:ind w:left="1267"/>
      </w:pPr>
      <w:r>
        <w:t>Comprehensive</w:t>
      </w:r>
      <w:r>
        <w:rPr>
          <w:spacing w:val="-4"/>
        </w:rPr>
        <w:t xml:space="preserve"> </w:t>
      </w:r>
      <w:r>
        <w:t>Examination</w:t>
      </w:r>
      <w:r>
        <w:rPr>
          <w:spacing w:val="-3"/>
        </w:rPr>
        <w:t xml:space="preserve"> </w:t>
      </w:r>
      <w:r>
        <w:t>(0</w:t>
      </w:r>
      <w:r>
        <w:rPr>
          <w:spacing w:val="-1"/>
        </w:rPr>
        <w:t xml:space="preserve"> </w:t>
      </w:r>
      <w:r>
        <w:t>units)</w:t>
      </w:r>
    </w:p>
    <w:p w:rsidR="00324083" w:rsidRDefault="005674D2">
      <w:pPr>
        <w:pStyle w:val="BodyText"/>
        <w:spacing w:before="120"/>
        <w:ind w:left="1267" w:right="588"/>
      </w:pPr>
      <w:r>
        <w:t>NURS 5960: Comprehensive Examination (0 units) is the required culminating experience for all</w:t>
      </w:r>
      <w:r>
        <w:rPr>
          <w:spacing w:val="1"/>
        </w:rPr>
        <w:t xml:space="preserve"> </w:t>
      </w:r>
      <w:r>
        <w:t>MSN students unless a thesis or project is chosen. Students register for NURS 5960 in the</w:t>
      </w:r>
      <w:r>
        <w:rPr>
          <w:spacing w:val="1"/>
        </w:rPr>
        <w:t xml:space="preserve"> </w:t>
      </w:r>
      <w:r>
        <w:t>semester that the comprehensive examination will be taken. Orientation session times and other</w:t>
      </w:r>
      <w:r>
        <w:rPr>
          <w:spacing w:val="-52"/>
        </w:rPr>
        <w:t xml:space="preserve"> </w:t>
      </w:r>
      <w:r>
        <w:t>details</w:t>
      </w:r>
      <w:r>
        <w:rPr>
          <w:spacing w:val="-3"/>
        </w:rPr>
        <w:t xml:space="preserve"> </w:t>
      </w:r>
      <w:r>
        <w:t>are</w:t>
      </w:r>
      <w:r>
        <w:rPr>
          <w:spacing w:val="-2"/>
        </w:rPr>
        <w:t xml:space="preserve"> </w:t>
      </w:r>
      <w:r>
        <w:t>emailed</w:t>
      </w:r>
      <w:r>
        <w:rPr>
          <w:spacing w:val="-1"/>
        </w:rPr>
        <w:t xml:space="preserve"> </w:t>
      </w:r>
      <w:r>
        <w:t>to</w:t>
      </w:r>
      <w:r>
        <w:rPr>
          <w:spacing w:val="-2"/>
        </w:rPr>
        <w:t xml:space="preserve"> </w:t>
      </w:r>
      <w:r>
        <w:t>those enrolled</w:t>
      </w:r>
      <w:r>
        <w:rPr>
          <w:spacing w:val="2"/>
        </w:rPr>
        <w:t xml:space="preserve"> </w:t>
      </w:r>
      <w:r>
        <w:t>in</w:t>
      </w:r>
      <w:r>
        <w:rPr>
          <w:spacing w:val="1"/>
        </w:rPr>
        <w:t xml:space="preserve"> </w:t>
      </w:r>
      <w:r>
        <w:t>the</w:t>
      </w:r>
      <w:r>
        <w:rPr>
          <w:spacing w:val="-2"/>
        </w:rPr>
        <w:t xml:space="preserve"> </w:t>
      </w:r>
      <w:r>
        <w:t>course</w:t>
      </w:r>
      <w:r>
        <w:rPr>
          <w:spacing w:val="1"/>
        </w:rPr>
        <w:t xml:space="preserve"> </w:t>
      </w:r>
      <w:r>
        <w:t>using</w:t>
      </w:r>
      <w:r>
        <w:rPr>
          <w:spacing w:val="-3"/>
        </w:rPr>
        <w:t xml:space="preserve"> </w:t>
      </w:r>
      <w:r>
        <w:t>Cal State</w:t>
      </w:r>
      <w:r>
        <w:rPr>
          <w:spacing w:val="-1"/>
        </w:rPr>
        <w:t xml:space="preserve"> </w:t>
      </w:r>
      <w:r>
        <w:t>LA</w:t>
      </w:r>
      <w:r>
        <w:rPr>
          <w:spacing w:val="-3"/>
        </w:rPr>
        <w:t xml:space="preserve"> </w:t>
      </w:r>
      <w:r>
        <w:t>email</w:t>
      </w:r>
      <w:r>
        <w:rPr>
          <w:spacing w:val="-1"/>
        </w:rPr>
        <w:t xml:space="preserve"> </w:t>
      </w:r>
      <w:r>
        <w:t>addresses.</w:t>
      </w:r>
    </w:p>
    <w:p w:rsidR="00324083" w:rsidRDefault="005674D2">
      <w:pPr>
        <w:pStyle w:val="BodyText"/>
        <w:ind w:left="1267" w:right="817"/>
        <w:jc w:val="both"/>
      </w:pPr>
      <w:r>
        <w:t>Comprehensive examinations are offered only during fall and spring semesters. Further, exams</w:t>
      </w:r>
      <w:r>
        <w:rPr>
          <w:spacing w:val="-52"/>
        </w:rPr>
        <w:t xml:space="preserve"> </w:t>
      </w:r>
      <w:r>
        <w:t>will only be administered on advertised days and times each semester. Refer to Appendix B for</w:t>
      </w:r>
      <w:r>
        <w:rPr>
          <w:spacing w:val="-52"/>
        </w:rPr>
        <w:t xml:space="preserve"> </w:t>
      </w:r>
      <w:r>
        <w:t>complete details. Students electing to take the Comprehensive Examination will be required to</w:t>
      </w:r>
      <w:r>
        <w:rPr>
          <w:spacing w:val="-52"/>
        </w:rPr>
        <w:t xml:space="preserve"> </w:t>
      </w:r>
      <w:r>
        <w:t>take an</w:t>
      </w:r>
      <w:r>
        <w:rPr>
          <w:spacing w:val="-1"/>
        </w:rPr>
        <w:t xml:space="preserve"> </w:t>
      </w:r>
      <w:r>
        <w:t>approved</w:t>
      </w:r>
      <w:r>
        <w:rPr>
          <w:spacing w:val="1"/>
        </w:rPr>
        <w:t xml:space="preserve"> </w:t>
      </w:r>
      <w:r>
        <w:t>elective</w:t>
      </w:r>
      <w:r>
        <w:rPr>
          <w:spacing w:val="1"/>
        </w:rPr>
        <w:t xml:space="preserve"> </w:t>
      </w:r>
      <w:r>
        <w:t>(3</w:t>
      </w:r>
      <w:r>
        <w:rPr>
          <w:spacing w:val="1"/>
        </w:rPr>
        <w:t xml:space="preserve"> </w:t>
      </w:r>
      <w:r>
        <w:t>units)</w:t>
      </w:r>
      <w:r>
        <w:rPr>
          <w:spacing w:val="-4"/>
        </w:rPr>
        <w:t xml:space="preserve"> </w:t>
      </w:r>
      <w:r>
        <w:t>to</w:t>
      </w:r>
      <w:r>
        <w:rPr>
          <w:spacing w:val="-1"/>
        </w:rPr>
        <w:t xml:space="preserve"> </w:t>
      </w:r>
      <w:r>
        <w:t>complete</w:t>
      </w:r>
      <w:r>
        <w:rPr>
          <w:spacing w:val="-1"/>
        </w:rPr>
        <w:t xml:space="preserve"> </w:t>
      </w:r>
      <w:r>
        <w:t>their</w:t>
      </w:r>
      <w:r>
        <w:rPr>
          <w:spacing w:val="-3"/>
        </w:rPr>
        <w:t xml:space="preserve"> </w:t>
      </w:r>
      <w:r>
        <w:t>option</w:t>
      </w:r>
      <w:r>
        <w:rPr>
          <w:spacing w:val="-1"/>
        </w:rPr>
        <w:t xml:space="preserve"> </w:t>
      </w:r>
      <w:r>
        <w:t>program.</w:t>
      </w:r>
    </w:p>
    <w:p w:rsidR="00324083" w:rsidRDefault="005674D2">
      <w:pPr>
        <w:pStyle w:val="BodyText"/>
        <w:spacing w:before="119"/>
        <w:ind w:left="1267"/>
        <w:jc w:val="both"/>
      </w:pPr>
      <w:r>
        <w:t>Thesis</w:t>
      </w:r>
      <w:r>
        <w:rPr>
          <w:spacing w:val="-2"/>
        </w:rPr>
        <w:t xml:space="preserve"> </w:t>
      </w:r>
      <w:r>
        <w:t>or</w:t>
      </w:r>
      <w:r>
        <w:rPr>
          <w:spacing w:val="-1"/>
        </w:rPr>
        <w:t xml:space="preserve"> </w:t>
      </w:r>
      <w:r>
        <w:t>Project</w:t>
      </w:r>
      <w:r>
        <w:rPr>
          <w:spacing w:val="-3"/>
        </w:rPr>
        <w:t xml:space="preserve"> </w:t>
      </w:r>
      <w:r>
        <w:t>(3</w:t>
      </w:r>
      <w:r>
        <w:rPr>
          <w:spacing w:val="-1"/>
        </w:rPr>
        <w:t xml:space="preserve"> </w:t>
      </w:r>
      <w:r>
        <w:t>units)</w:t>
      </w:r>
    </w:p>
    <w:p w:rsidR="00324083" w:rsidRDefault="005674D2">
      <w:pPr>
        <w:pStyle w:val="BodyText"/>
        <w:spacing w:before="119"/>
        <w:ind w:left="1267" w:right="584"/>
      </w:pPr>
      <w:r>
        <w:t>Students choosing the thesis or project option must take required unit credit NURS 5970:</w:t>
      </w:r>
      <w:r>
        <w:rPr>
          <w:spacing w:val="1"/>
        </w:rPr>
        <w:t xml:space="preserve"> </w:t>
      </w:r>
      <w:r>
        <w:t>Graduate Research (1 unit), and for NURS 5990 Thesis or NURS 5995 for Project Research (2 units</w:t>
      </w:r>
      <w:r>
        <w:rPr>
          <w:spacing w:val="-52"/>
        </w:rPr>
        <w:t xml:space="preserve"> </w:t>
      </w:r>
      <w:r>
        <w:t>or one unit x 2. It is requirement that students have a thesis/project chair and an approved topic</w:t>
      </w:r>
      <w:r>
        <w:rPr>
          <w:spacing w:val="1"/>
        </w:rPr>
        <w:t xml:space="preserve"> </w:t>
      </w:r>
      <w:r>
        <w:t>before registering for the NURS 5970 or NURS 5990/5995 courses. Refer to Appendix C and D for</w:t>
      </w:r>
      <w:r>
        <w:rPr>
          <w:spacing w:val="1"/>
        </w:rPr>
        <w:t xml:space="preserve"> </w:t>
      </w:r>
      <w:r>
        <w:t>eligibility</w:t>
      </w:r>
      <w:r>
        <w:rPr>
          <w:spacing w:val="-4"/>
        </w:rPr>
        <w:t xml:space="preserve"> </w:t>
      </w:r>
      <w:r>
        <w:t>criteria</w:t>
      </w:r>
      <w:r>
        <w:rPr>
          <w:spacing w:val="-2"/>
        </w:rPr>
        <w:t xml:space="preserve"> </w:t>
      </w:r>
      <w:r>
        <w:t>and</w:t>
      </w:r>
      <w:r>
        <w:rPr>
          <w:spacing w:val="2"/>
        </w:rPr>
        <w:t xml:space="preserve"> </w:t>
      </w:r>
      <w:r>
        <w:t>complete</w:t>
      </w:r>
      <w:r>
        <w:rPr>
          <w:spacing w:val="1"/>
        </w:rPr>
        <w:t xml:space="preserve"> </w:t>
      </w:r>
      <w:r>
        <w:t>details.</w:t>
      </w:r>
    </w:p>
    <w:p w:rsidR="00324083" w:rsidRDefault="005674D2">
      <w:pPr>
        <w:pStyle w:val="ListParagraph"/>
        <w:numPr>
          <w:ilvl w:val="0"/>
          <w:numId w:val="26"/>
        </w:numPr>
        <w:tabs>
          <w:tab w:val="left" w:pos="1267"/>
          <w:tab w:val="left" w:pos="1268"/>
        </w:tabs>
        <w:spacing w:before="122"/>
        <w:ind w:hanging="721"/>
        <w:jc w:val="left"/>
        <w:rPr>
          <w:sz w:val="24"/>
        </w:rPr>
      </w:pPr>
      <w:r>
        <w:rPr>
          <w:sz w:val="24"/>
        </w:rPr>
        <w:t>MSN</w:t>
      </w:r>
      <w:r>
        <w:rPr>
          <w:spacing w:val="-3"/>
          <w:sz w:val="24"/>
        </w:rPr>
        <w:t xml:space="preserve"> </w:t>
      </w:r>
      <w:r>
        <w:rPr>
          <w:sz w:val="24"/>
        </w:rPr>
        <w:t>Exit</w:t>
      </w:r>
      <w:r>
        <w:rPr>
          <w:spacing w:val="1"/>
          <w:sz w:val="24"/>
        </w:rPr>
        <w:t xml:space="preserve"> </w:t>
      </w:r>
      <w:r>
        <w:rPr>
          <w:sz w:val="24"/>
        </w:rPr>
        <w:t>Evaluation</w:t>
      </w:r>
    </w:p>
    <w:p w:rsidR="00324083" w:rsidRDefault="005674D2">
      <w:pPr>
        <w:pStyle w:val="BodyText"/>
        <w:spacing w:before="60"/>
        <w:ind w:left="1267" w:right="828"/>
      </w:pPr>
      <w:r>
        <w:t>Students graduating with an MSN or Post-Master’s Certificate complete the PACSON MSN Exit</w:t>
      </w:r>
      <w:r>
        <w:rPr>
          <w:spacing w:val="1"/>
        </w:rPr>
        <w:t xml:space="preserve"> </w:t>
      </w:r>
      <w:r>
        <w:t>Evaluation as part of their culminating experience. All responses are anonymous. Electronic</w:t>
      </w:r>
      <w:r>
        <w:rPr>
          <w:spacing w:val="1"/>
        </w:rPr>
        <w:t xml:space="preserve"> </w:t>
      </w:r>
      <w:r>
        <w:t>access link to the evaluation will be emailed to students. The MSN Exit Evaluation is part of the</w:t>
      </w:r>
      <w:r>
        <w:rPr>
          <w:spacing w:val="-52"/>
        </w:rPr>
        <w:t xml:space="preserve"> </w:t>
      </w:r>
      <w:r>
        <w:t>course evaluation criteria for all MSN students completing either Comprehensive Examination</w:t>
      </w:r>
      <w:r>
        <w:rPr>
          <w:spacing w:val="1"/>
        </w:rPr>
        <w:t xml:space="preserve"> </w:t>
      </w:r>
      <w:r>
        <w:t>(NURS</w:t>
      </w:r>
      <w:r>
        <w:rPr>
          <w:spacing w:val="-1"/>
        </w:rPr>
        <w:t xml:space="preserve"> </w:t>
      </w:r>
      <w:r>
        <w:t>5960)</w:t>
      </w:r>
      <w:r>
        <w:rPr>
          <w:spacing w:val="-3"/>
        </w:rPr>
        <w:t xml:space="preserve"> </w:t>
      </w:r>
      <w:r>
        <w:t>or</w:t>
      </w:r>
      <w:r>
        <w:rPr>
          <w:spacing w:val="-3"/>
        </w:rPr>
        <w:t xml:space="preserve"> </w:t>
      </w:r>
      <w:r>
        <w:t>for</w:t>
      </w:r>
      <w:r>
        <w:rPr>
          <w:spacing w:val="-3"/>
        </w:rPr>
        <w:t xml:space="preserve"> </w:t>
      </w:r>
      <w:r>
        <w:t>those</w:t>
      </w:r>
      <w:r>
        <w:rPr>
          <w:spacing w:val="-2"/>
        </w:rPr>
        <w:t xml:space="preserve"> </w:t>
      </w:r>
      <w:r>
        <w:t>in</w:t>
      </w:r>
      <w:r>
        <w:rPr>
          <w:spacing w:val="-2"/>
        </w:rPr>
        <w:t xml:space="preserve"> </w:t>
      </w:r>
      <w:r>
        <w:t>their last</w:t>
      </w:r>
      <w:r>
        <w:rPr>
          <w:spacing w:val="1"/>
        </w:rPr>
        <w:t xml:space="preserve"> </w:t>
      </w:r>
      <w:r>
        <w:t>semester</w:t>
      </w:r>
      <w:r>
        <w:rPr>
          <w:spacing w:val="-3"/>
        </w:rPr>
        <w:t xml:space="preserve"> </w:t>
      </w:r>
      <w:r>
        <w:t>of</w:t>
      </w:r>
      <w:r>
        <w:rPr>
          <w:spacing w:val="-4"/>
        </w:rPr>
        <w:t xml:space="preserve"> </w:t>
      </w:r>
      <w:r>
        <w:t>their</w:t>
      </w:r>
      <w:r>
        <w:rPr>
          <w:spacing w:val="-3"/>
        </w:rPr>
        <w:t xml:space="preserve"> </w:t>
      </w:r>
      <w:r>
        <w:t>thesis/project</w:t>
      </w:r>
      <w:r>
        <w:rPr>
          <w:spacing w:val="1"/>
        </w:rPr>
        <w:t xml:space="preserve"> </w:t>
      </w:r>
      <w:r>
        <w:t>(NURS 5990/5995).</w:t>
      </w:r>
    </w:p>
    <w:p w:rsidR="00324083" w:rsidRDefault="00324083">
      <w:pPr>
        <w:sectPr w:rsidR="00324083">
          <w:pgSz w:w="12240" w:h="15840"/>
          <w:pgMar w:top="1040" w:right="440" w:bottom="960" w:left="460" w:header="0" w:footer="740" w:gutter="0"/>
          <w:cols w:space="720"/>
        </w:sectPr>
      </w:pPr>
    </w:p>
    <w:p w:rsidR="00324083" w:rsidRDefault="005674D2">
      <w:pPr>
        <w:pStyle w:val="Heading2"/>
        <w:spacing w:before="19"/>
        <w:ind w:left="1159" w:right="1177"/>
      </w:pPr>
      <w:bookmarkStart w:id="12" w:name="_Toc96935642"/>
      <w:r>
        <w:lastRenderedPageBreak/>
        <w:t>Master</w:t>
      </w:r>
      <w:r>
        <w:rPr>
          <w:spacing w:val="-3"/>
        </w:rPr>
        <w:t xml:space="preserve"> </w:t>
      </w:r>
      <w:r>
        <w:t>of</w:t>
      </w:r>
      <w:r>
        <w:rPr>
          <w:spacing w:val="-4"/>
        </w:rPr>
        <w:t xml:space="preserve"> </w:t>
      </w:r>
      <w:r>
        <w:t>Science</w:t>
      </w:r>
      <w:r>
        <w:rPr>
          <w:spacing w:val="-3"/>
        </w:rPr>
        <w:t xml:space="preserve"> </w:t>
      </w:r>
      <w:r>
        <w:t>in</w:t>
      </w:r>
      <w:r>
        <w:rPr>
          <w:spacing w:val="-3"/>
        </w:rPr>
        <w:t xml:space="preserve"> </w:t>
      </w:r>
      <w:r>
        <w:t>Nursing</w:t>
      </w:r>
      <w:r>
        <w:rPr>
          <w:spacing w:val="-2"/>
        </w:rPr>
        <w:t xml:space="preserve"> </w:t>
      </w:r>
      <w:r>
        <w:t>Admission</w:t>
      </w:r>
      <w:r>
        <w:rPr>
          <w:spacing w:val="-4"/>
        </w:rPr>
        <w:t xml:space="preserve"> </w:t>
      </w:r>
      <w:r>
        <w:t>Requirements</w:t>
      </w:r>
      <w:bookmarkEnd w:id="12"/>
    </w:p>
    <w:p w:rsidR="00324083" w:rsidRDefault="00324083">
      <w:pPr>
        <w:pStyle w:val="BodyText"/>
        <w:spacing w:before="11"/>
        <w:rPr>
          <w:b/>
          <w:sz w:val="23"/>
        </w:rPr>
      </w:pPr>
    </w:p>
    <w:p w:rsidR="00324083" w:rsidRDefault="005674D2">
      <w:pPr>
        <w:pStyle w:val="BodyText"/>
        <w:ind w:left="548"/>
      </w:pPr>
      <w:r>
        <w:t>The</w:t>
      </w:r>
      <w:r>
        <w:rPr>
          <w:spacing w:val="-4"/>
        </w:rPr>
        <w:t xml:space="preserve"> </w:t>
      </w:r>
      <w:r>
        <w:t>Master</w:t>
      </w:r>
      <w:r>
        <w:rPr>
          <w:spacing w:val="-1"/>
        </w:rPr>
        <w:t xml:space="preserve"> </w:t>
      </w:r>
      <w:r>
        <w:t>of</w:t>
      </w:r>
      <w:r>
        <w:rPr>
          <w:spacing w:val="1"/>
        </w:rPr>
        <w:t xml:space="preserve"> </w:t>
      </w:r>
      <w:r>
        <w:t>Science</w:t>
      </w:r>
      <w:r>
        <w:rPr>
          <w:spacing w:val="-1"/>
        </w:rPr>
        <w:t xml:space="preserve"> </w:t>
      </w:r>
      <w:r>
        <w:t>in</w:t>
      </w:r>
      <w:r>
        <w:rPr>
          <w:spacing w:val="-3"/>
        </w:rPr>
        <w:t xml:space="preserve"> </w:t>
      </w:r>
      <w:r>
        <w:t>Nursing</w:t>
      </w:r>
      <w:r>
        <w:rPr>
          <w:spacing w:val="-3"/>
        </w:rPr>
        <w:t xml:space="preserve"> </w:t>
      </w:r>
      <w:r>
        <w:t>(MSN)</w:t>
      </w:r>
      <w:r>
        <w:rPr>
          <w:spacing w:val="-5"/>
        </w:rPr>
        <w:t xml:space="preserve"> </w:t>
      </w:r>
      <w:r>
        <w:t>has</w:t>
      </w:r>
      <w:r>
        <w:rPr>
          <w:spacing w:val="-3"/>
        </w:rPr>
        <w:t xml:space="preserve"> </w:t>
      </w:r>
      <w:r>
        <w:t>the</w:t>
      </w:r>
      <w:r>
        <w:rPr>
          <w:spacing w:val="-1"/>
        </w:rPr>
        <w:t xml:space="preserve"> </w:t>
      </w:r>
      <w:r>
        <w:t>following</w:t>
      </w:r>
      <w:r>
        <w:rPr>
          <w:spacing w:val="-3"/>
        </w:rPr>
        <w:t xml:space="preserve"> </w:t>
      </w:r>
      <w:r>
        <w:t>admission</w:t>
      </w:r>
      <w:r>
        <w:rPr>
          <w:spacing w:val="-1"/>
        </w:rPr>
        <w:t xml:space="preserve"> </w:t>
      </w:r>
      <w:r>
        <w:t>requirements:</w:t>
      </w:r>
    </w:p>
    <w:p w:rsidR="00324083" w:rsidRDefault="005674D2">
      <w:pPr>
        <w:pStyle w:val="ListParagraph"/>
        <w:numPr>
          <w:ilvl w:val="1"/>
          <w:numId w:val="26"/>
        </w:numPr>
        <w:tabs>
          <w:tab w:val="left" w:pos="1267"/>
          <w:tab w:val="left" w:pos="1268"/>
        </w:tabs>
        <w:spacing w:before="122"/>
        <w:ind w:left="1267" w:right="588"/>
        <w:rPr>
          <w:rFonts w:ascii="Symbol" w:hAnsi="Symbol"/>
          <w:sz w:val="24"/>
        </w:rPr>
      </w:pPr>
      <w:r>
        <w:rPr>
          <w:sz w:val="24"/>
        </w:rPr>
        <w:t>Bachelor of Science in Nursing from an NLN or CCNE accredited program at the time of admission</w:t>
      </w:r>
      <w:r>
        <w:rPr>
          <w:spacing w:val="-52"/>
          <w:sz w:val="24"/>
        </w:rPr>
        <w:t xml:space="preserve"> </w:t>
      </w:r>
      <w:r>
        <w:rPr>
          <w:sz w:val="24"/>
        </w:rPr>
        <w:t>as</w:t>
      </w:r>
      <w:r>
        <w:rPr>
          <w:spacing w:val="-1"/>
          <w:sz w:val="24"/>
        </w:rPr>
        <w:t xml:space="preserve"> </w:t>
      </w:r>
      <w:r>
        <w:rPr>
          <w:sz w:val="24"/>
        </w:rPr>
        <w:t>a</w:t>
      </w:r>
      <w:r>
        <w:rPr>
          <w:spacing w:val="1"/>
          <w:sz w:val="24"/>
        </w:rPr>
        <w:t xml:space="preserve"> </w:t>
      </w:r>
      <w:r>
        <w:rPr>
          <w:sz w:val="24"/>
        </w:rPr>
        <w:t>graduate</w:t>
      </w:r>
      <w:r>
        <w:rPr>
          <w:spacing w:val="1"/>
          <w:sz w:val="24"/>
        </w:rPr>
        <w:t xml:space="preserve"> </w:t>
      </w:r>
      <w:r>
        <w:rPr>
          <w:sz w:val="24"/>
        </w:rPr>
        <w:t>student;</w:t>
      </w:r>
    </w:p>
    <w:p w:rsidR="00324083" w:rsidRDefault="005674D2">
      <w:pPr>
        <w:pStyle w:val="ListParagraph"/>
        <w:numPr>
          <w:ilvl w:val="1"/>
          <w:numId w:val="26"/>
        </w:numPr>
        <w:tabs>
          <w:tab w:val="left" w:pos="1267"/>
          <w:tab w:val="left" w:pos="1268"/>
        </w:tabs>
        <w:spacing w:before="121"/>
        <w:ind w:left="1268" w:hanging="361"/>
        <w:rPr>
          <w:rFonts w:ascii="Symbol" w:hAnsi="Symbol"/>
          <w:sz w:val="24"/>
        </w:rPr>
      </w:pPr>
      <w:r>
        <w:rPr>
          <w:sz w:val="24"/>
        </w:rPr>
        <w:t>Minimum</w:t>
      </w:r>
      <w:r>
        <w:rPr>
          <w:spacing w:val="-1"/>
          <w:sz w:val="24"/>
        </w:rPr>
        <w:t xml:space="preserve"> </w:t>
      </w:r>
      <w:r>
        <w:rPr>
          <w:i/>
          <w:sz w:val="24"/>
        </w:rPr>
        <w:t>B</w:t>
      </w:r>
      <w:r>
        <w:rPr>
          <w:i/>
          <w:spacing w:val="-1"/>
          <w:sz w:val="24"/>
        </w:rPr>
        <w:t xml:space="preserve"> </w:t>
      </w:r>
      <w:r>
        <w:rPr>
          <w:sz w:val="24"/>
        </w:rPr>
        <w:t>(3.0)</w:t>
      </w:r>
      <w:r>
        <w:rPr>
          <w:spacing w:val="-2"/>
          <w:sz w:val="24"/>
        </w:rPr>
        <w:t xml:space="preserve"> </w:t>
      </w:r>
      <w:r>
        <w:rPr>
          <w:sz w:val="24"/>
        </w:rPr>
        <w:t>grade</w:t>
      </w:r>
      <w:r>
        <w:rPr>
          <w:spacing w:val="-2"/>
          <w:sz w:val="24"/>
        </w:rPr>
        <w:t xml:space="preserve"> </w:t>
      </w:r>
      <w:r>
        <w:rPr>
          <w:sz w:val="24"/>
        </w:rPr>
        <w:t>point</w:t>
      </w:r>
      <w:r>
        <w:rPr>
          <w:spacing w:val="-3"/>
          <w:sz w:val="24"/>
        </w:rPr>
        <w:t xml:space="preserve"> </w:t>
      </w:r>
      <w:r>
        <w:rPr>
          <w:sz w:val="24"/>
        </w:rPr>
        <w:t>average</w:t>
      </w:r>
      <w:r>
        <w:rPr>
          <w:spacing w:val="-2"/>
          <w:sz w:val="24"/>
        </w:rPr>
        <w:t xml:space="preserve"> </w:t>
      </w:r>
      <w:r>
        <w:rPr>
          <w:sz w:val="24"/>
        </w:rPr>
        <w:t>in</w:t>
      </w:r>
      <w:r>
        <w:rPr>
          <w:spacing w:val="-2"/>
          <w:sz w:val="24"/>
        </w:rPr>
        <w:t xml:space="preserve"> </w:t>
      </w:r>
      <w:r>
        <w:rPr>
          <w:sz w:val="24"/>
        </w:rPr>
        <w:t>upper</w:t>
      </w:r>
      <w:r>
        <w:rPr>
          <w:spacing w:val="-4"/>
          <w:sz w:val="24"/>
        </w:rPr>
        <w:t xml:space="preserve"> </w:t>
      </w:r>
      <w:r>
        <w:rPr>
          <w:sz w:val="24"/>
        </w:rPr>
        <w:t>division</w:t>
      </w:r>
      <w:r>
        <w:rPr>
          <w:spacing w:val="-2"/>
          <w:sz w:val="24"/>
        </w:rPr>
        <w:t xml:space="preserve"> </w:t>
      </w:r>
      <w:r>
        <w:rPr>
          <w:sz w:val="24"/>
        </w:rPr>
        <w:t>nursing</w:t>
      </w:r>
      <w:r>
        <w:rPr>
          <w:spacing w:val="-1"/>
          <w:sz w:val="24"/>
        </w:rPr>
        <w:t xml:space="preserve"> </w:t>
      </w:r>
      <w:r>
        <w:rPr>
          <w:sz w:val="24"/>
        </w:rPr>
        <w:t>courses;</w:t>
      </w:r>
    </w:p>
    <w:p w:rsidR="00324083" w:rsidRDefault="005674D2">
      <w:pPr>
        <w:pStyle w:val="ListParagraph"/>
        <w:numPr>
          <w:ilvl w:val="1"/>
          <w:numId w:val="26"/>
        </w:numPr>
        <w:tabs>
          <w:tab w:val="left" w:pos="1267"/>
          <w:tab w:val="left" w:pos="1268"/>
        </w:tabs>
        <w:spacing w:before="119"/>
        <w:ind w:left="1268" w:hanging="361"/>
        <w:rPr>
          <w:rFonts w:ascii="Symbol" w:hAnsi="Symbol"/>
          <w:sz w:val="24"/>
        </w:rPr>
      </w:pPr>
      <w:r>
        <w:rPr>
          <w:sz w:val="24"/>
        </w:rPr>
        <w:t>3.0</w:t>
      </w:r>
      <w:r>
        <w:rPr>
          <w:spacing w:val="-3"/>
          <w:sz w:val="24"/>
        </w:rPr>
        <w:t xml:space="preserve"> </w:t>
      </w:r>
      <w:r>
        <w:rPr>
          <w:sz w:val="24"/>
        </w:rPr>
        <w:t>grade</w:t>
      </w:r>
      <w:r>
        <w:rPr>
          <w:spacing w:val="-2"/>
          <w:sz w:val="24"/>
        </w:rPr>
        <w:t xml:space="preserve"> </w:t>
      </w:r>
      <w:r>
        <w:rPr>
          <w:sz w:val="24"/>
        </w:rPr>
        <w:t>point</w:t>
      </w:r>
      <w:r>
        <w:rPr>
          <w:spacing w:val="-1"/>
          <w:sz w:val="24"/>
        </w:rPr>
        <w:t xml:space="preserve"> </w:t>
      </w:r>
      <w:r>
        <w:rPr>
          <w:sz w:val="24"/>
        </w:rPr>
        <w:t>average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last</w:t>
      </w:r>
      <w:r>
        <w:rPr>
          <w:spacing w:val="-4"/>
          <w:sz w:val="24"/>
        </w:rPr>
        <w:t xml:space="preserve"> </w:t>
      </w:r>
      <w:r>
        <w:rPr>
          <w:sz w:val="24"/>
        </w:rPr>
        <w:t>60</w:t>
      </w:r>
      <w:r>
        <w:rPr>
          <w:spacing w:val="-2"/>
          <w:sz w:val="24"/>
        </w:rPr>
        <w:t xml:space="preserve"> </w:t>
      </w:r>
      <w:r>
        <w:rPr>
          <w:sz w:val="24"/>
        </w:rPr>
        <w:t>semester</w:t>
      </w:r>
      <w:r>
        <w:rPr>
          <w:spacing w:val="-2"/>
          <w:sz w:val="24"/>
        </w:rPr>
        <w:t xml:space="preserve"> </w:t>
      </w:r>
      <w:r>
        <w:rPr>
          <w:sz w:val="24"/>
        </w:rPr>
        <w:t>units</w:t>
      </w:r>
      <w:r>
        <w:rPr>
          <w:spacing w:val="-3"/>
          <w:sz w:val="24"/>
        </w:rPr>
        <w:t xml:space="preserve"> </w:t>
      </w:r>
      <w:r>
        <w:rPr>
          <w:sz w:val="24"/>
        </w:rPr>
        <w:t>attempted;</w:t>
      </w:r>
    </w:p>
    <w:p w:rsidR="00324083" w:rsidRDefault="005674D2">
      <w:pPr>
        <w:pStyle w:val="ListParagraph"/>
        <w:numPr>
          <w:ilvl w:val="1"/>
          <w:numId w:val="26"/>
        </w:numPr>
        <w:tabs>
          <w:tab w:val="left" w:pos="1267"/>
          <w:tab w:val="left" w:pos="1268"/>
        </w:tabs>
        <w:spacing w:before="119"/>
        <w:ind w:left="1267" w:right="728"/>
        <w:rPr>
          <w:rFonts w:ascii="Symbol" w:hAnsi="Symbol"/>
          <w:sz w:val="24"/>
        </w:rPr>
      </w:pPr>
      <w:r>
        <w:rPr>
          <w:sz w:val="24"/>
        </w:rPr>
        <w:t>Completion of an admission application to the University and a second and separate application</w:t>
      </w:r>
      <w:r>
        <w:rPr>
          <w:spacing w:val="-53"/>
          <w:sz w:val="24"/>
        </w:rPr>
        <w:t xml:space="preserve"> </w:t>
      </w:r>
      <w:r>
        <w:rPr>
          <w:sz w:val="24"/>
        </w:rPr>
        <w:t>to</w:t>
      </w:r>
      <w:r>
        <w:rPr>
          <w:spacing w:val="-2"/>
          <w:sz w:val="24"/>
        </w:rPr>
        <w:t xml:space="preserve"> </w:t>
      </w:r>
      <w:r>
        <w:rPr>
          <w:sz w:val="24"/>
        </w:rPr>
        <w:t>the</w:t>
      </w:r>
      <w:r>
        <w:rPr>
          <w:spacing w:val="-3"/>
          <w:sz w:val="24"/>
        </w:rPr>
        <w:t xml:space="preserve"> </w:t>
      </w:r>
      <w:r>
        <w:rPr>
          <w:sz w:val="24"/>
        </w:rPr>
        <w:t>Patricia A.</w:t>
      </w:r>
      <w:r>
        <w:rPr>
          <w:spacing w:val="-1"/>
          <w:sz w:val="24"/>
        </w:rPr>
        <w:t xml:space="preserve"> </w:t>
      </w:r>
      <w:r>
        <w:rPr>
          <w:sz w:val="24"/>
        </w:rPr>
        <w:t>Chin</w:t>
      </w:r>
      <w:r>
        <w:rPr>
          <w:spacing w:val="2"/>
          <w:sz w:val="24"/>
        </w:rPr>
        <w:t xml:space="preserve"> </w:t>
      </w:r>
      <w:r>
        <w:rPr>
          <w:sz w:val="24"/>
        </w:rPr>
        <w:t>School</w:t>
      </w:r>
      <w:r>
        <w:rPr>
          <w:spacing w:val="-3"/>
          <w:sz w:val="24"/>
        </w:rPr>
        <w:t xml:space="preserve"> </w:t>
      </w:r>
      <w:r>
        <w:rPr>
          <w:sz w:val="24"/>
        </w:rPr>
        <w:t>of</w:t>
      </w:r>
      <w:r>
        <w:rPr>
          <w:spacing w:val="-1"/>
          <w:sz w:val="24"/>
        </w:rPr>
        <w:t xml:space="preserve"> </w:t>
      </w:r>
      <w:r>
        <w:rPr>
          <w:sz w:val="24"/>
        </w:rPr>
        <w:t>Nursing</w:t>
      </w:r>
      <w:r>
        <w:rPr>
          <w:spacing w:val="-1"/>
          <w:sz w:val="24"/>
        </w:rPr>
        <w:t xml:space="preserve"> </w:t>
      </w:r>
      <w:r>
        <w:rPr>
          <w:sz w:val="24"/>
        </w:rPr>
        <w:t>(includes</w:t>
      </w:r>
      <w:r>
        <w:rPr>
          <w:spacing w:val="-2"/>
          <w:sz w:val="24"/>
        </w:rPr>
        <w:t xml:space="preserve"> </w:t>
      </w:r>
      <w:r>
        <w:rPr>
          <w:sz w:val="24"/>
        </w:rPr>
        <w:t>3 references</w:t>
      </w:r>
      <w:r>
        <w:rPr>
          <w:spacing w:val="-1"/>
          <w:sz w:val="24"/>
        </w:rPr>
        <w:t xml:space="preserve"> </w:t>
      </w:r>
      <w:r>
        <w:rPr>
          <w:sz w:val="24"/>
        </w:rPr>
        <w:t>and</w:t>
      </w:r>
      <w:r>
        <w:rPr>
          <w:spacing w:val="-1"/>
          <w:sz w:val="24"/>
        </w:rPr>
        <w:t xml:space="preserve"> </w:t>
      </w:r>
      <w:r>
        <w:rPr>
          <w:sz w:val="24"/>
        </w:rPr>
        <w:t>a</w:t>
      </w:r>
      <w:r>
        <w:rPr>
          <w:spacing w:val="-3"/>
          <w:sz w:val="24"/>
        </w:rPr>
        <w:t xml:space="preserve"> </w:t>
      </w:r>
      <w:r>
        <w:rPr>
          <w:sz w:val="24"/>
        </w:rPr>
        <w:t>personal</w:t>
      </w:r>
      <w:r>
        <w:rPr>
          <w:spacing w:val="1"/>
          <w:sz w:val="24"/>
        </w:rPr>
        <w:t xml:space="preserve"> </w:t>
      </w:r>
      <w:r>
        <w:rPr>
          <w:sz w:val="24"/>
        </w:rPr>
        <w:t>essay);</w:t>
      </w:r>
    </w:p>
    <w:p w:rsidR="00324083" w:rsidRDefault="005674D2">
      <w:pPr>
        <w:pStyle w:val="ListParagraph"/>
        <w:numPr>
          <w:ilvl w:val="1"/>
          <w:numId w:val="26"/>
        </w:numPr>
        <w:tabs>
          <w:tab w:val="left" w:pos="1267"/>
          <w:tab w:val="left" w:pos="1268"/>
        </w:tabs>
        <w:spacing w:before="119" w:line="242" w:lineRule="auto"/>
        <w:ind w:left="1268" w:right="947"/>
        <w:rPr>
          <w:rFonts w:ascii="Symbol" w:hAnsi="Symbol"/>
          <w:sz w:val="24"/>
        </w:rPr>
      </w:pPr>
      <w:r>
        <w:rPr>
          <w:sz w:val="24"/>
        </w:rPr>
        <w:t>Completion of a 3-unit (semester) or 4-unit (quarter) statistics course that includes inferential</w:t>
      </w:r>
      <w:r>
        <w:rPr>
          <w:spacing w:val="-52"/>
          <w:sz w:val="24"/>
        </w:rPr>
        <w:t xml:space="preserve"> </w:t>
      </w:r>
      <w:r>
        <w:rPr>
          <w:sz w:val="24"/>
        </w:rPr>
        <w:t>statistical</w:t>
      </w:r>
      <w:r>
        <w:rPr>
          <w:spacing w:val="-3"/>
          <w:sz w:val="24"/>
        </w:rPr>
        <w:t xml:space="preserve"> </w:t>
      </w:r>
      <w:r>
        <w:rPr>
          <w:sz w:val="24"/>
        </w:rPr>
        <w:t>content;</w:t>
      </w:r>
    </w:p>
    <w:p w:rsidR="00324083" w:rsidRDefault="005674D2">
      <w:pPr>
        <w:pStyle w:val="ListParagraph"/>
        <w:numPr>
          <w:ilvl w:val="1"/>
          <w:numId w:val="26"/>
        </w:numPr>
        <w:tabs>
          <w:tab w:val="left" w:pos="1267"/>
          <w:tab w:val="left" w:pos="1268"/>
        </w:tabs>
        <w:spacing w:before="115"/>
        <w:ind w:left="1267" w:right="1277"/>
        <w:rPr>
          <w:rFonts w:ascii="Symbol" w:hAnsi="Symbol"/>
          <w:sz w:val="24"/>
        </w:rPr>
      </w:pPr>
      <w:r>
        <w:rPr>
          <w:sz w:val="24"/>
        </w:rPr>
        <w:t>Undergraduate 3-unit (semester) or 4-unit (quarter) nursing research course or equivalent</w:t>
      </w:r>
      <w:r>
        <w:rPr>
          <w:spacing w:val="-53"/>
          <w:sz w:val="24"/>
        </w:rPr>
        <w:t xml:space="preserve"> </w:t>
      </w:r>
      <w:r>
        <w:rPr>
          <w:sz w:val="24"/>
        </w:rPr>
        <w:t>course;</w:t>
      </w:r>
    </w:p>
    <w:p w:rsidR="00324083" w:rsidRDefault="005674D2">
      <w:pPr>
        <w:pStyle w:val="ListParagraph"/>
        <w:numPr>
          <w:ilvl w:val="1"/>
          <w:numId w:val="26"/>
        </w:numPr>
        <w:tabs>
          <w:tab w:val="left" w:pos="1267"/>
          <w:tab w:val="left" w:pos="1268"/>
        </w:tabs>
        <w:spacing w:before="122"/>
        <w:ind w:left="1268" w:hanging="361"/>
        <w:rPr>
          <w:rFonts w:ascii="Symbol" w:hAnsi="Symbol"/>
          <w:sz w:val="24"/>
        </w:rPr>
      </w:pPr>
      <w:r>
        <w:rPr>
          <w:sz w:val="24"/>
        </w:rPr>
        <w:t>Recent</w:t>
      </w:r>
      <w:r>
        <w:rPr>
          <w:spacing w:val="-4"/>
          <w:sz w:val="24"/>
        </w:rPr>
        <w:t xml:space="preserve"> </w:t>
      </w:r>
      <w:r>
        <w:rPr>
          <w:sz w:val="24"/>
        </w:rPr>
        <w:t>undergraduate</w:t>
      </w:r>
      <w:r>
        <w:rPr>
          <w:spacing w:val="-4"/>
          <w:sz w:val="24"/>
        </w:rPr>
        <w:t xml:space="preserve"> </w:t>
      </w:r>
      <w:r>
        <w:rPr>
          <w:sz w:val="24"/>
        </w:rPr>
        <w:t>physical</w:t>
      </w:r>
      <w:r>
        <w:rPr>
          <w:spacing w:val="-3"/>
          <w:sz w:val="24"/>
        </w:rPr>
        <w:t xml:space="preserve"> </w:t>
      </w:r>
      <w:r>
        <w:rPr>
          <w:sz w:val="24"/>
        </w:rPr>
        <w:t>assessment</w:t>
      </w:r>
      <w:r>
        <w:rPr>
          <w:spacing w:val="-1"/>
          <w:sz w:val="24"/>
        </w:rPr>
        <w:t xml:space="preserve"> </w:t>
      </w:r>
      <w:r>
        <w:rPr>
          <w:sz w:val="24"/>
        </w:rPr>
        <w:t>course</w:t>
      </w:r>
      <w:r>
        <w:rPr>
          <w:spacing w:val="-2"/>
          <w:sz w:val="24"/>
        </w:rPr>
        <w:t xml:space="preserve"> </w:t>
      </w:r>
      <w:r>
        <w:rPr>
          <w:sz w:val="24"/>
        </w:rPr>
        <w:t>(within</w:t>
      </w:r>
      <w:r>
        <w:rPr>
          <w:spacing w:val="-4"/>
          <w:sz w:val="24"/>
        </w:rPr>
        <w:t xml:space="preserve"> </w:t>
      </w:r>
      <w:r>
        <w:rPr>
          <w:sz w:val="24"/>
        </w:rPr>
        <w:t>5</w:t>
      </w:r>
      <w:r>
        <w:rPr>
          <w:spacing w:val="-2"/>
          <w:sz w:val="24"/>
        </w:rPr>
        <w:t xml:space="preserve"> </w:t>
      </w:r>
      <w:r>
        <w:rPr>
          <w:sz w:val="24"/>
        </w:rPr>
        <w:t>years);</w:t>
      </w:r>
    </w:p>
    <w:p w:rsidR="00324083" w:rsidRDefault="005674D2">
      <w:pPr>
        <w:pStyle w:val="ListParagraph"/>
        <w:numPr>
          <w:ilvl w:val="1"/>
          <w:numId w:val="26"/>
        </w:numPr>
        <w:tabs>
          <w:tab w:val="left" w:pos="1267"/>
          <w:tab w:val="left" w:pos="1268"/>
        </w:tabs>
        <w:spacing w:before="119"/>
        <w:ind w:left="1268" w:hanging="361"/>
        <w:rPr>
          <w:rFonts w:ascii="Symbol" w:hAnsi="Symbol"/>
          <w:sz w:val="24"/>
        </w:rPr>
      </w:pPr>
      <w:r>
        <w:rPr>
          <w:sz w:val="24"/>
        </w:rPr>
        <w:t>Current,</w:t>
      </w:r>
      <w:r>
        <w:rPr>
          <w:spacing w:val="-3"/>
          <w:sz w:val="24"/>
        </w:rPr>
        <w:t xml:space="preserve"> </w:t>
      </w:r>
      <w:r>
        <w:rPr>
          <w:sz w:val="24"/>
        </w:rPr>
        <w:t>unrestricted</w:t>
      </w:r>
      <w:r>
        <w:rPr>
          <w:spacing w:val="-1"/>
          <w:sz w:val="24"/>
        </w:rPr>
        <w:t xml:space="preserve"> </w:t>
      </w:r>
      <w:r>
        <w:rPr>
          <w:sz w:val="24"/>
        </w:rPr>
        <w:t>California</w:t>
      </w:r>
      <w:r>
        <w:rPr>
          <w:spacing w:val="-3"/>
          <w:sz w:val="24"/>
        </w:rPr>
        <w:t xml:space="preserve"> </w:t>
      </w:r>
      <w:r>
        <w:rPr>
          <w:sz w:val="24"/>
        </w:rPr>
        <w:t>registered</w:t>
      </w:r>
      <w:r>
        <w:rPr>
          <w:spacing w:val="-4"/>
          <w:sz w:val="24"/>
        </w:rPr>
        <w:t xml:space="preserve"> </w:t>
      </w:r>
      <w:r>
        <w:rPr>
          <w:sz w:val="24"/>
        </w:rPr>
        <w:t>nursing</w:t>
      </w:r>
      <w:r>
        <w:rPr>
          <w:spacing w:val="-4"/>
          <w:sz w:val="24"/>
        </w:rPr>
        <w:t xml:space="preserve"> </w:t>
      </w:r>
      <w:r>
        <w:rPr>
          <w:sz w:val="24"/>
        </w:rPr>
        <w:t>license.</w:t>
      </w:r>
    </w:p>
    <w:p w:rsidR="00324083" w:rsidRDefault="00324083">
      <w:pPr>
        <w:pStyle w:val="BodyText"/>
        <w:rPr>
          <w:sz w:val="30"/>
        </w:rPr>
      </w:pPr>
    </w:p>
    <w:p w:rsidR="00324083" w:rsidRDefault="005674D2">
      <w:pPr>
        <w:pStyle w:val="Heading2"/>
        <w:spacing w:before="219"/>
        <w:ind w:left="2151"/>
      </w:pPr>
      <w:bookmarkStart w:id="13" w:name="_Toc96935643"/>
      <w:r>
        <w:t>Post-Master’s</w:t>
      </w:r>
      <w:r>
        <w:rPr>
          <w:spacing w:val="-6"/>
        </w:rPr>
        <w:t xml:space="preserve"> </w:t>
      </w:r>
      <w:r>
        <w:t>Certificate</w:t>
      </w:r>
      <w:r>
        <w:rPr>
          <w:spacing w:val="-6"/>
        </w:rPr>
        <w:t xml:space="preserve"> </w:t>
      </w:r>
      <w:r>
        <w:t>Programs</w:t>
      </w:r>
      <w:bookmarkEnd w:id="13"/>
    </w:p>
    <w:p w:rsidR="00324083" w:rsidRDefault="00324083">
      <w:pPr>
        <w:pStyle w:val="BodyText"/>
        <w:spacing w:before="1"/>
        <w:rPr>
          <w:b/>
        </w:rPr>
      </w:pPr>
    </w:p>
    <w:p w:rsidR="00324083" w:rsidRDefault="005674D2">
      <w:pPr>
        <w:pStyle w:val="BodyText"/>
        <w:ind w:left="547" w:right="1101"/>
      </w:pPr>
      <w:r>
        <w:t>Credit certificate programs are also offered for nurses who have a master’s degree in nursing. Post-</w:t>
      </w:r>
      <w:r>
        <w:rPr>
          <w:spacing w:val="-52"/>
        </w:rPr>
        <w:t xml:space="preserve"> </w:t>
      </w:r>
      <w:r>
        <w:t>master’s</w:t>
      </w:r>
      <w:r>
        <w:rPr>
          <w:spacing w:val="-1"/>
        </w:rPr>
        <w:t xml:space="preserve"> </w:t>
      </w:r>
      <w:r>
        <w:t>certificate</w:t>
      </w:r>
      <w:r>
        <w:rPr>
          <w:spacing w:val="-1"/>
        </w:rPr>
        <w:t xml:space="preserve"> </w:t>
      </w:r>
      <w:r>
        <w:t>programs are</w:t>
      </w:r>
      <w:r>
        <w:rPr>
          <w:spacing w:val="-1"/>
        </w:rPr>
        <w:t xml:space="preserve"> </w:t>
      </w:r>
      <w:r>
        <w:t>available</w:t>
      </w:r>
      <w:r>
        <w:rPr>
          <w:spacing w:val="-3"/>
        </w:rPr>
        <w:t xml:space="preserve"> </w:t>
      </w:r>
      <w:r>
        <w:t>in</w:t>
      </w:r>
      <w:r>
        <w:rPr>
          <w:spacing w:val="-1"/>
        </w:rPr>
        <w:t xml:space="preserve"> </w:t>
      </w:r>
      <w:r>
        <w:t>the</w:t>
      </w:r>
      <w:r>
        <w:rPr>
          <w:spacing w:val="-1"/>
        </w:rPr>
        <w:t xml:space="preserve"> </w:t>
      </w:r>
      <w:r>
        <w:t>following specialties:</w:t>
      </w:r>
    </w:p>
    <w:p w:rsidR="00324083" w:rsidRDefault="005674D2">
      <w:pPr>
        <w:pStyle w:val="ListParagraph"/>
        <w:numPr>
          <w:ilvl w:val="1"/>
          <w:numId w:val="26"/>
        </w:numPr>
        <w:tabs>
          <w:tab w:val="left" w:pos="1267"/>
          <w:tab w:val="left" w:pos="1268"/>
        </w:tabs>
        <w:spacing w:before="121"/>
        <w:ind w:left="1268"/>
        <w:rPr>
          <w:rFonts w:ascii="Symbol" w:hAnsi="Symbol"/>
          <w:sz w:val="24"/>
        </w:rPr>
      </w:pPr>
      <w:r>
        <w:rPr>
          <w:sz w:val="24"/>
        </w:rPr>
        <w:t>Adult</w:t>
      </w:r>
      <w:r>
        <w:rPr>
          <w:spacing w:val="-1"/>
          <w:sz w:val="24"/>
        </w:rPr>
        <w:t xml:space="preserve"> </w:t>
      </w:r>
      <w:r>
        <w:rPr>
          <w:sz w:val="24"/>
        </w:rPr>
        <w:t>Gerontology</w:t>
      </w:r>
      <w:r>
        <w:rPr>
          <w:spacing w:val="-2"/>
          <w:sz w:val="24"/>
        </w:rPr>
        <w:t xml:space="preserve"> </w:t>
      </w:r>
      <w:r>
        <w:rPr>
          <w:sz w:val="24"/>
        </w:rPr>
        <w:t>Acute</w:t>
      </w:r>
      <w:r>
        <w:rPr>
          <w:spacing w:val="-3"/>
          <w:sz w:val="24"/>
        </w:rPr>
        <w:t xml:space="preserve"> </w:t>
      </w:r>
      <w:r>
        <w:rPr>
          <w:sz w:val="24"/>
        </w:rPr>
        <w:t>Care</w:t>
      </w:r>
      <w:r>
        <w:rPr>
          <w:spacing w:val="-2"/>
          <w:sz w:val="24"/>
        </w:rPr>
        <w:t xml:space="preserve"> </w:t>
      </w:r>
      <w:r>
        <w:rPr>
          <w:sz w:val="24"/>
        </w:rPr>
        <w:t>Nurse</w:t>
      </w:r>
      <w:r>
        <w:rPr>
          <w:spacing w:val="-3"/>
          <w:sz w:val="24"/>
        </w:rPr>
        <w:t xml:space="preserve"> </w:t>
      </w:r>
      <w:r>
        <w:rPr>
          <w:sz w:val="24"/>
        </w:rPr>
        <w:t>Practitioner</w:t>
      </w:r>
    </w:p>
    <w:p w:rsidR="00324083" w:rsidRDefault="005674D2">
      <w:pPr>
        <w:pStyle w:val="ListParagraph"/>
        <w:numPr>
          <w:ilvl w:val="1"/>
          <w:numId w:val="26"/>
        </w:numPr>
        <w:tabs>
          <w:tab w:val="left" w:pos="1267"/>
          <w:tab w:val="left" w:pos="1268"/>
        </w:tabs>
        <w:ind w:left="1268"/>
        <w:rPr>
          <w:rFonts w:ascii="Symbol" w:hAnsi="Symbol"/>
          <w:sz w:val="24"/>
        </w:rPr>
      </w:pPr>
      <w:r>
        <w:rPr>
          <w:sz w:val="24"/>
        </w:rPr>
        <w:t>Adult</w:t>
      </w:r>
      <w:r>
        <w:rPr>
          <w:spacing w:val="-2"/>
          <w:sz w:val="24"/>
        </w:rPr>
        <w:t xml:space="preserve"> </w:t>
      </w:r>
      <w:r>
        <w:rPr>
          <w:sz w:val="24"/>
        </w:rPr>
        <w:t>Gerontology</w:t>
      </w:r>
      <w:r>
        <w:rPr>
          <w:spacing w:val="-3"/>
          <w:sz w:val="24"/>
        </w:rPr>
        <w:t xml:space="preserve"> </w:t>
      </w:r>
      <w:r>
        <w:rPr>
          <w:sz w:val="24"/>
        </w:rPr>
        <w:t>Primary</w:t>
      </w:r>
      <w:r>
        <w:rPr>
          <w:spacing w:val="-3"/>
          <w:sz w:val="24"/>
        </w:rPr>
        <w:t xml:space="preserve"> </w:t>
      </w:r>
      <w:r>
        <w:rPr>
          <w:sz w:val="24"/>
        </w:rPr>
        <w:t>Care</w:t>
      </w:r>
      <w:r>
        <w:rPr>
          <w:spacing w:val="-3"/>
          <w:sz w:val="24"/>
        </w:rPr>
        <w:t xml:space="preserve"> </w:t>
      </w:r>
      <w:r>
        <w:rPr>
          <w:sz w:val="24"/>
        </w:rPr>
        <w:t>Nurse</w:t>
      </w:r>
      <w:r>
        <w:rPr>
          <w:spacing w:val="-4"/>
          <w:sz w:val="24"/>
        </w:rPr>
        <w:t xml:space="preserve"> </w:t>
      </w:r>
      <w:r>
        <w:rPr>
          <w:sz w:val="24"/>
        </w:rPr>
        <w:t>Practitioner</w:t>
      </w:r>
    </w:p>
    <w:p w:rsidR="00324083" w:rsidRDefault="005674D2">
      <w:pPr>
        <w:pStyle w:val="ListParagraph"/>
        <w:numPr>
          <w:ilvl w:val="1"/>
          <w:numId w:val="26"/>
        </w:numPr>
        <w:tabs>
          <w:tab w:val="left" w:pos="1267"/>
          <w:tab w:val="left" w:pos="1268"/>
        </w:tabs>
        <w:spacing w:before="121"/>
        <w:ind w:left="1268"/>
        <w:rPr>
          <w:rFonts w:ascii="Symbol" w:hAnsi="Symbol"/>
          <w:sz w:val="24"/>
        </w:rPr>
      </w:pPr>
      <w:r>
        <w:rPr>
          <w:sz w:val="24"/>
        </w:rPr>
        <w:t>Family</w:t>
      </w:r>
      <w:r>
        <w:rPr>
          <w:spacing w:val="-3"/>
          <w:sz w:val="24"/>
        </w:rPr>
        <w:t xml:space="preserve"> </w:t>
      </w:r>
      <w:r>
        <w:rPr>
          <w:sz w:val="24"/>
        </w:rPr>
        <w:t>Nurse</w:t>
      </w:r>
      <w:r>
        <w:rPr>
          <w:spacing w:val="-1"/>
          <w:sz w:val="24"/>
        </w:rPr>
        <w:t xml:space="preserve"> </w:t>
      </w:r>
      <w:r>
        <w:rPr>
          <w:sz w:val="24"/>
        </w:rPr>
        <w:t>Practitioner</w:t>
      </w:r>
    </w:p>
    <w:p w:rsidR="00324083" w:rsidRDefault="005674D2">
      <w:pPr>
        <w:pStyle w:val="ListParagraph"/>
        <w:numPr>
          <w:ilvl w:val="1"/>
          <w:numId w:val="26"/>
        </w:numPr>
        <w:tabs>
          <w:tab w:val="left" w:pos="1267"/>
          <w:tab w:val="left" w:pos="1268"/>
        </w:tabs>
        <w:spacing w:before="119"/>
        <w:ind w:left="1268"/>
        <w:rPr>
          <w:rFonts w:ascii="Symbol" w:hAnsi="Symbol"/>
          <w:sz w:val="24"/>
        </w:rPr>
      </w:pPr>
      <w:r>
        <w:rPr>
          <w:sz w:val="24"/>
        </w:rPr>
        <w:t>Family</w:t>
      </w:r>
      <w:r>
        <w:rPr>
          <w:spacing w:val="-3"/>
          <w:sz w:val="24"/>
        </w:rPr>
        <w:t xml:space="preserve"> </w:t>
      </w:r>
      <w:r>
        <w:rPr>
          <w:sz w:val="24"/>
        </w:rPr>
        <w:t>Psychiatric/Mental</w:t>
      </w:r>
      <w:r>
        <w:rPr>
          <w:spacing w:val="-2"/>
          <w:sz w:val="24"/>
        </w:rPr>
        <w:t xml:space="preserve"> </w:t>
      </w:r>
      <w:r>
        <w:rPr>
          <w:sz w:val="24"/>
        </w:rPr>
        <w:t>Health</w:t>
      </w:r>
      <w:r>
        <w:rPr>
          <w:spacing w:val="-1"/>
          <w:sz w:val="24"/>
        </w:rPr>
        <w:t xml:space="preserve"> </w:t>
      </w:r>
      <w:r>
        <w:rPr>
          <w:sz w:val="24"/>
        </w:rPr>
        <w:t>Nurse</w:t>
      </w:r>
      <w:r>
        <w:rPr>
          <w:spacing w:val="-3"/>
          <w:sz w:val="24"/>
        </w:rPr>
        <w:t xml:space="preserve"> </w:t>
      </w:r>
      <w:r>
        <w:rPr>
          <w:sz w:val="24"/>
        </w:rPr>
        <w:t>Practitioner</w:t>
      </w:r>
    </w:p>
    <w:p w:rsidR="00324083" w:rsidRDefault="005674D2">
      <w:pPr>
        <w:pStyle w:val="ListParagraph"/>
        <w:numPr>
          <w:ilvl w:val="1"/>
          <w:numId w:val="26"/>
        </w:numPr>
        <w:tabs>
          <w:tab w:val="left" w:pos="1267"/>
          <w:tab w:val="left" w:pos="1268"/>
        </w:tabs>
        <w:spacing w:before="117"/>
        <w:ind w:left="1268"/>
        <w:rPr>
          <w:rFonts w:ascii="Symbol" w:hAnsi="Symbol"/>
          <w:sz w:val="24"/>
        </w:rPr>
      </w:pPr>
      <w:r>
        <w:rPr>
          <w:sz w:val="24"/>
        </w:rPr>
        <w:t>Nursing</w:t>
      </w:r>
      <w:r>
        <w:rPr>
          <w:spacing w:val="-3"/>
          <w:sz w:val="24"/>
        </w:rPr>
        <w:t xml:space="preserve"> </w:t>
      </w:r>
      <w:r>
        <w:rPr>
          <w:sz w:val="24"/>
        </w:rPr>
        <w:t>Education</w:t>
      </w:r>
    </w:p>
    <w:p w:rsidR="00324083" w:rsidRDefault="00324083">
      <w:pPr>
        <w:pStyle w:val="BodyText"/>
        <w:rPr>
          <w:sz w:val="30"/>
        </w:rPr>
      </w:pPr>
    </w:p>
    <w:p w:rsidR="00324083" w:rsidRDefault="005674D2">
      <w:pPr>
        <w:pStyle w:val="Heading2"/>
        <w:spacing w:before="222"/>
        <w:ind w:left="2150"/>
      </w:pPr>
      <w:bookmarkStart w:id="14" w:name="_Toc96935644"/>
      <w:r>
        <w:t>Admission</w:t>
      </w:r>
      <w:r>
        <w:rPr>
          <w:spacing w:val="-7"/>
        </w:rPr>
        <w:t xml:space="preserve"> </w:t>
      </w:r>
      <w:r>
        <w:t>Requirements</w:t>
      </w:r>
      <w:bookmarkEnd w:id="14"/>
    </w:p>
    <w:p w:rsidR="00324083" w:rsidRDefault="00324083">
      <w:pPr>
        <w:pStyle w:val="BodyText"/>
        <w:spacing w:before="10"/>
        <w:rPr>
          <w:b/>
          <w:sz w:val="23"/>
        </w:rPr>
      </w:pPr>
    </w:p>
    <w:p w:rsidR="00324083" w:rsidRDefault="005674D2">
      <w:pPr>
        <w:pStyle w:val="ListParagraph"/>
        <w:numPr>
          <w:ilvl w:val="0"/>
          <w:numId w:val="25"/>
        </w:numPr>
        <w:tabs>
          <w:tab w:val="left" w:pos="908"/>
        </w:tabs>
        <w:spacing w:before="0"/>
        <w:ind w:hanging="361"/>
        <w:rPr>
          <w:sz w:val="24"/>
        </w:rPr>
      </w:pPr>
      <w:r>
        <w:rPr>
          <w:sz w:val="24"/>
        </w:rPr>
        <w:t>Post-Master’s</w:t>
      </w:r>
      <w:r>
        <w:rPr>
          <w:spacing w:val="-3"/>
          <w:sz w:val="24"/>
        </w:rPr>
        <w:t xml:space="preserve"> </w:t>
      </w:r>
      <w:r>
        <w:rPr>
          <w:sz w:val="24"/>
        </w:rPr>
        <w:t>(PM)</w:t>
      </w:r>
      <w:r>
        <w:rPr>
          <w:spacing w:val="-2"/>
          <w:sz w:val="24"/>
        </w:rPr>
        <w:t xml:space="preserve"> </w:t>
      </w:r>
      <w:r>
        <w:rPr>
          <w:sz w:val="24"/>
        </w:rPr>
        <w:t>Certificate</w:t>
      </w:r>
      <w:r>
        <w:rPr>
          <w:spacing w:val="-3"/>
          <w:sz w:val="24"/>
        </w:rPr>
        <w:t xml:space="preserve"> </w:t>
      </w:r>
      <w:r>
        <w:rPr>
          <w:sz w:val="24"/>
        </w:rPr>
        <w:t>Applicants</w:t>
      </w:r>
    </w:p>
    <w:p w:rsidR="00324083" w:rsidRDefault="005674D2">
      <w:pPr>
        <w:pStyle w:val="BodyText"/>
        <w:spacing w:before="120"/>
        <w:ind w:left="907" w:right="1655"/>
      </w:pPr>
      <w:r>
        <w:t>To be eligible for the Post-Master’s program, students must meet the following admission</w:t>
      </w:r>
      <w:r>
        <w:rPr>
          <w:spacing w:val="-52"/>
        </w:rPr>
        <w:t xml:space="preserve"> </w:t>
      </w:r>
      <w:r>
        <w:t>requirements:</w:t>
      </w:r>
    </w:p>
    <w:p w:rsidR="00324083" w:rsidRDefault="005674D2">
      <w:pPr>
        <w:pStyle w:val="ListParagraph"/>
        <w:numPr>
          <w:ilvl w:val="1"/>
          <w:numId w:val="25"/>
        </w:numPr>
        <w:tabs>
          <w:tab w:val="left" w:pos="1268"/>
        </w:tabs>
        <w:spacing w:before="122"/>
        <w:ind w:hanging="361"/>
        <w:rPr>
          <w:sz w:val="24"/>
        </w:rPr>
      </w:pPr>
      <w:r>
        <w:rPr>
          <w:sz w:val="24"/>
        </w:rPr>
        <w:t>Master</w:t>
      </w:r>
      <w:r>
        <w:rPr>
          <w:spacing w:val="-4"/>
          <w:sz w:val="24"/>
        </w:rPr>
        <w:t xml:space="preserve"> </w:t>
      </w:r>
      <w:r>
        <w:rPr>
          <w:sz w:val="24"/>
        </w:rPr>
        <w:t>of</w:t>
      </w:r>
      <w:r>
        <w:rPr>
          <w:spacing w:val="-3"/>
          <w:sz w:val="24"/>
        </w:rPr>
        <w:t xml:space="preserve"> </w:t>
      </w:r>
      <w:r>
        <w:rPr>
          <w:sz w:val="24"/>
        </w:rPr>
        <w:t>Science</w:t>
      </w:r>
      <w:r>
        <w:rPr>
          <w:spacing w:val="-2"/>
          <w:sz w:val="24"/>
        </w:rPr>
        <w:t xml:space="preserve"> </w:t>
      </w:r>
      <w:r>
        <w:rPr>
          <w:sz w:val="24"/>
        </w:rPr>
        <w:t>in</w:t>
      </w:r>
      <w:r>
        <w:rPr>
          <w:spacing w:val="-3"/>
          <w:sz w:val="24"/>
        </w:rPr>
        <w:t xml:space="preserve"> </w:t>
      </w:r>
      <w:r>
        <w:rPr>
          <w:sz w:val="24"/>
        </w:rPr>
        <w:t>Nursing</w:t>
      </w:r>
      <w:r>
        <w:rPr>
          <w:spacing w:val="-2"/>
          <w:sz w:val="24"/>
        </w:rPr>
        <w:t xml:space="preserve"> </w:t>
      </w:r>
      <w:r>
        <w:rPr>
          <w:sz w:val="24"/>
        </w:rPr>
        <w:t>from an</w:t>
      </w:r>
      <w:r>
        <w:rPr>
          <w:spacing w:val="-1"/>
          <w:sz w:val="24"/>
        </w:rPr>
        <w:t xml:space="preserve"> </w:t>
      </w:r>
      <w:r>
        <w:rPr>
          <w:sz w:val="24"/>
        </w:rPr>
        <w:t>accredited</w:t>
      </w:r>
      <w:r>
        <w:rPr>
          <w:spacing w:val="-1"/>
          <w:sz w:val="24"/>
        </w:rPr>
        <w:t xml:space="preserve"> </w:t>
      </w:r>
      <w:r>
        <w:rPr>
          <w:sz w:val="24"/>
        </w:rPr>
        <w:t>(NLN or CCNE)</w:t>
      </w:r>
      <w:r>
        <w:rPr>
          <w:spacing w:val="-5"/>
          <w:sz w:val="24"/>
        </w:rPr>
        <w:t xml:space="preserve"> </w:t>
      </w:r>
      <w:r>
        <w:rPr>
          <w:sz w:val="24"/>
        </w:rPr>
        <w:t>program</w:t>
      </w:r>
    </w:p>
    <w:p w:rsidR="00324083" w:rsidRDefault="005674D2">
      <w:pPr>
        <w:pStyle w:val="ListParagraph"/>
        <w:numPr>
          <w:ilvl w:val="1"/>
          <w:numId w:val="25"/>
        </w:numPr>
        <w:tabs>
          <w:tab w:val="left" w:pos="1268"/>
        </w:tabs>
        <w:ind w:hanging="361"/>
        <w:rPr>
          <w:sz w:val="24"/>
        </w:rPr>
      </w:pPr>
      <w:r>
        <w:rPr>
          <w:sz w:val="24"/>
        </w:rPr>
        <w:t>Current,</w:t>
      </w:r>
      <w:r>
        <w:rPr>
          <w:spacing w:val="-2"/>
          <w:sz w:val="24"/>
        </w:rPr>
        <w:t xml:space="preserve"> </w:t>
      </w:r>
      <w:r>
        <w:rPr>
          <w:sz w:val="24"/>
        </w:rPr>
        <w:t>unrestricted license</w:t>
      </w:r>
      <w:r>
        <w:rPr>
          <w:spacing w:val="-1"/>
          <w:sz w:val="24"/>
        </w:rPr>
        <w:t xml:space="preserve"> </w:t>
      </w:r>
      <w:r>
        <w:rPr>
          <w:sz w:val="24"/>
        </w:rPr>
        <w:t>to</w:t>
      </w:r>
      <w:r>
        <w:rPr>
          <w:spacing w:val="-3"/>
          <w:sz w:val="24"/>
        </w:rPr>
        <w:t xml:space="preserve"> </w:t>
      </w:r>
      <w:r>
        <w:rPr>
          <w:sz w:val="24"/>
        </w:rPr>
        <w:t>practice</w:t>
      </w:r>
      <w:r>
        <w:rPr>
          <w:spacing w:val="-3"/>
          <w:sz w:val="24"/>
        </w:rPr>
        <w:t xml:space="preserve"> </w:t>
      </w:r>
      <w:r>
        <w:rPr>
          <w:sz w:val="24"/>
        </w:rPr>
        <w:t>nursing</w:t>
      </w:r>
      <w:r>
        <w:rPr>
          <w:spacing w:val="-2"/>
          <w:sz w:val="24"/>
        </w:rPr>
        <w:t xml:space="preserve"> </w:t>
      </w:r>
      <w:r>
        <w:rPr>
          <w:sz w:val="24"/>
        </w:rPr>
        <w:t>in</w:t>
      </w:r>
      <w:r>
        <w:rPr>
          <w:spacing w:val="-3"/>
          <w:sz w:val="24"/>
        </w:rPr>
        <w:t xml:space="preserve"> </w:t>
      </w:r>
      <w:r>
        <w:rPr>
          <w:sz w:val="24"/>
        </w:rPr>
        <w:t>California</w:t>
      </w:r>
    </w:p>
    <w:p w:rsidR="00324083" w:rsidRDefault="005674D2">
      <w:pPr>
        <w:pStyle w:val="ListParagraph"/>
        <w:numPr>
          <w:ilvl w:val="1"/>
          <w:numId w:val="25"/>
        </w:numPr>
        <w:tabs>
          <w:tab w:val="left" w:pos="1268"/>
        </w:tabs>
        <w:ind w:hanging="361"/>
        <w:rPr>
          <w:sz w:val="24"/>
        </w:rPr>
      </w:pPr>
      <w:r>
        <w:rPr>
          <w:sz w:val="24"/>
        </w:rPr>
        <w:t>Minimum</w:t>
      </w:r>
      <w:r>
        <w:rPr>
          <w:spacing w:val="-1"/>
          <w:sz w:val="24"/>
        </w:rPr>
        <w:t xml:space="preserve"> </w:t>
      </w:r>
      <w:r>
        <w:rPr>
          <w:sz w:val="24"/>
        </w:rPr>
        <w:t>3.0</w:t>
      </w:r>
      <w:r>
        <w:rPr>
          <w:spacing w:val="-2"/>
          <w:sz w:val="24"/>
        </w:rPr>
        <w:t xml:space="preserve"> </w:t>
      </w:r>
      <w:r>
        <w:rPr>
          <w:sz w:val="24"/>
        </w:rPr>
        <w:t>MSN</w:t>
      </w:r>
      <w:r>
        <w:rPr>
          <w:spacing w:val="-1"/>
          <w:sz w:val="24"/>
        </w:rPr>
        <w:t xml:space="preserve"> </w:t>
      </w:r>
      <w:r>
        <w:rPr>
          <w:sz w:val="24"/>
        </w:rPr>
        <w:t>GPA</w:t>
      </w:r>
    </w:p>
    <w:p w:rsidR="00324083" w:rsidRDefault="00324083">
      <w:pPr>
        <w:rPr>
          <w:sz w:val="24"/>
        </w:rPr>
        <w:sectPr w:rsidR="00324083">
          <w:pgSz w:w="12240" w:h="15840"/>
          <w:pgMar w:top="1060" w:right="440" w:bottom="960" w:left="460" w:header="0" w:footer="740" w:gutter="0"/>
          <w:cols w:space="720"/>
        </w:sectPr>
      </w:pPr>
    </w:p>
    <w:p w:rsidR="00324083" w:rsidRDefault="005674D2">
      <w:pPr>
        <w:pStyle w:val="ListParagraph"/>
        <w:numPr>
          <w:ilvl w:val="1"/>
          <w:numId w:val="25"/>
        </w:numPr>
        <w:tabs>
          <w:tab w:val="left" w:pos="1268"/>
        </w:tabs>
        <w:spacing w:before="39"/>
        <w:ind w:hanging="361"/>
        <w:rPr>
          <w:sz w:val="24"/>
        </w:rPr>
      </w:pPr>
      <w:r>
        <w:rPr>
          <w:sz w:val="24"/>
        </w:rPr>
        <w:lastRenderedPageBreak/>
        <w:t>The</w:t>
      </w:r>
      <w:r>
        <w:rPr>
          <w:spacing w:val="-3"/>
          <w:sz w:val="24"/>
        </w:rPr>
        <w:t xml:space="preserve"> </w:t>
      </w:r>
      <w:r>
        <w:rPr>
          <w:sz w:val="24"/>
        </w:rPr>
        <w:t>following</w:t>
      </w:r>
      <w:r>
        <w:rPr>
          <w:spacing w:val="-4"/>
          <w:sz w:val="24"/>
        </w:rPr>
        <w:t xml:space="preserve"> </w:t>
      </w:r>
      <w:r>
        <w:rPr>
          <w:sz w:val="24"/>
        </w:rPr>
        <w:t>core</w:t>
      </w:r>
      <w:r>
        <w:rPr>
          <w:spacing w:val="-3"/>
          <w:sz w:val="24"/>
        </w:rPr>
        <w:t xml:space="preserve"> </w:t>
      </w:r>
      <w:r>
        <w:rPr>
          <w:sz w:val="24"/>
        </w:rPr>
        <w:t>courses</w:t>
      </w:r>
      <w:r>
        <w:rPr>
          <w:spacing w:val="-2"/>
          <w:sz w:val="24"/>
        </w:rPr>
        <w:t xml:space="preserve"> </w:t>
      </w:r>
      <w:r>
        <w:rPr>
          <w:sz w:val="24"/>
        </w:rPr>
        <w:t>must</w:t>
      </w:r>
      <w:r>
        <w:rPr>
          <w:spacing w:val="-3"/>
          <w:sz w:val="24"/>
        </w:rPr>
        <w:t xml:space="preserve"> </w:t>
      </w:r>
      <w:r>
        <w:rPr>
          <w:sz w:val="24"/>
        </w:rPr>
        <w:t>be</w:t>
      </w:r>
      <w:r>
        <w:rPr>
          <w:spacing w:val="-1"/>
          <w:sz w:val="24"/>
        </w:rPr>
        <w:t xml:space="preserve"> </w:t>
      </w:r>
      <w:r>
        <w:rPr>
          <w:sz w:val="24"/>
        </w:rPr>
        <w:t>completed</w:t>
      </w:r>
      <w:r>
        <w:rPr>
          <w:spacing w:val="-3"/>
          <w:sz w:val="24"/>
        </w:rPr>
        <w:t xml:space="preserve"> </w:t>
      </w:r>
      <w:r>
        <w:rPr>
          <w:sz w:val="24"/>
        </w:rPr>
        <w:t>prior</w:t>
      </w:r>
      <w:r>
        <w:rPr>
          <w:spacing w:val="-1"/>
          <w:sz w:val="24"/>
        </w:rPr>
        <w:t xml:space="preserve"> </w:t>
      </w:r>
      <w:r>
        <w:rPr>
          <w:sz w:val="24"/>
        </w:rPr>
        <w:t>to</w:t>
      </w:r>
      <w:r>
        <w:rPr>
          <w:spacing w:val="-1"/>
          <w:sz w:val="24"/>
        </w:rPr>
        <w:t xml:space="preserve"> </w:t>
      </w:r>
      <w:r>
        <w:rPr>
          <w:sz w:val="24"/>
        </w:rPr>
        <w:t>starting</w:t>
      </w:r>
      <w:r>
        <w:rPr>
          <w:spacing w:val="-2"/>
          <w:sz w:val="24"/>
        </w:rPr>
        <w:t xml:space="preserve"> </w:t>
      </w:r>
      <w:r>
        <w:rPr>
          <w:sz w:val="24"/>
        </w:rPr>
        <w:t>the</w:t>
      </w:r>
      <w:r>
        <w:rPr>
          <w:spacing w:val="-3"/>
          <w:sz w:val="24"/>
        </w:rPr>
        <w:t xml:space="preserve"> </w:t>
      </w:r>
      <w:r>
        <w:rPr>
          <w:sz w:val="24"/>
        </w:rPr>
        <w:t>program:</w:t>
      </w:r>
    </w:p>
    <w:p w:rsidR="00324083" w:rsidRDefault="005674D2">
      <w:pPr>
        <w:pStyle w:val="ListParagraph"/>
        <w:numPr>
          <w:ilvl w:val="2"/>
          <w:numId w:val="25"/>
        </w:numPr>
        <w:tabs>
          <w:tab w:val="left" w:pos="1807"/>
          <w:tab w:val="left" w:pos="1808"/>
        </w:tabs>
        <w:jc w:val="left"/>
        <w:rPr>
          <w:sz w:val="24"/>
        </w:rPr>
      </w:pPr>
      <w:r>
        <w:rPr>
          <w:sz w:val="24"/>
        </w:rPr>
        <w:t>Graduate</w:t>
      </w:r>
      <w:r>
        <w:rPr>
          <w:spacing w:val="-4"/>
          <w:sz w:val="24"/>
        </w:rPr>
        <w:t xml:space="preserve"> </w:t>
      </w:r>
      <w:r>
        <w:rPr>
          <w:sz w:val="24"/>
        </w:rPr>
        <w:t>Nursing</w:t>
      </w:r>
      <w:r>
        <w:rPr>
          <w:spacing w:val="-2"/>
          <w:sz w:val="24"/>
        </w:rPr>
        <w:t xml:space="preserve"> </w:t>
      </w:r>
      <w:r>
        <w:rPr>
          <w:sz w:val="24"/>
        </w:rPr>
        <w:t>Research</w:t>
      </w:r>
    </w:p>
    <w:p w:rsidR="00324083" w:rsidRDefault="005674D2">
      <w:pPr>
        <w:pStyle w:val="ListParagraph"/>
        <w:numPr>
          <w:ilvl w:val="2"/>
          <w:numId w:val="25"/>
        </w:numPr>
        <w:tabs>
          <w:tab w:val="left" w:pos="1807"/>
          <w:tab w:val="left" w:pos="1808"/>
        </w:tabs>
        <w:ind w:hanging="531"/>
        <w:jc w:val="left"/>
        <w:rPr>
          <w:sz w:val="24"/>
        </w:rPr>
      </w:pPr>
      <w:r>
        <w:rPr>
          <w:sz w:val="24"/>
        </w:rPr>
        <w:t>Role/Healthcare</w:t>
      </w:r>
      <w:r>
        <w:rPr>
          <w:spacing w:val="-3"/>
          <w:sz w:val="24"/>
        </w:rPr>
        <w:t xml:space="preserve"> </w:t>
      </w:r>
      <w:r>
        <w:rPr>
          <w:sz w:val="24"/>
        </w:rPr>
        <w:t>Policy</w:t>
      </w:r>
    </w:p>
    <w:p w:rsidR="00324083" w:rsidRDefault="005674D2">
      <w:pPr>
        <w:pStyle w:val="ListParagraph"/>
        <w:numPr>
          <w:ilvl w:val="2"/>
          <w:numId w:val="25"/>
        </w:numPr>
        <w:tabs>
          <w:tab w:val="left" w:pos="1807"/>
          <w:tab w:val="left" w:pos="1808"/>
        </w:tabs>
        <w:ind w:hanging="586"/>
        <w:jc w:val="left"/>
        <w:rPr>
          <w:sz w:val="24"/>
        </w:rPr>
      </w:pPr>
      <w:r>
        <w:rPr>
          <w:sz w:val="24"/>
        </w:rPr>
        <w:t>Advanced</w:t>
      </w:r>
      <w:r>
        <w:rPr>
          <w:spacing w:val="-3"/>
          <w:sz w:val="24"/>
        </w:rPr>
        <w:t xml:space="preserve"> </w:t>
      </w:r>
      <w:r>
        <w:rPr>
          <w:sz w:val="24"/>
        </w:rPr>
        <w:t>Pathophysiology</w:t>
      </w:r>
      <w:r>
        <w:rPr>
          <w:spacing w:val="-2"/>
          <w:sz w:val="24"/>
        </w:rPr>
        <w:t xml:space="preserve"> </w:t>
      </w:r>
      <w:r>
        <w:rPr>
          <w:sz w:val="24"/>
        </w:rPr>
        <w:t>- including</w:t>
      </w:r>
      <w:r>
        <w:rPr>
          <w:spacing w:val="-2"/>
          <w:sz w:val="24"/>
        </w:rPr>
        <w:t xml:space="preserve"> </w:t>
      </w:r>
      <w:r>
        <w:rPr>
          <w:sz w:val="24"/>
        </w:rPr>
        <w:t>general</w:t>
      </w:r>
      <w:r>
        <w:rPr>
          <w:spacing w:val="-4"/>
          <w:sz w:val="24"/>
        </w:rPr>
        <w:t xml:space="preserve"> </w:t>
      </w:r>
      <w:r>
        <w:rPr>
          <w:sz w:val="24"/>
        </w:rPr>
        <w:t>principles</w:t>
      </w:r>
      <w:r>
        <w:rPr>
          <w:spacing w:val="-4"/>
          <w:sz w:val="24"/>
        </w:rPr>
        <w:t xml:space="preserve"> </w:t>
      </w:r>
      <w:r>
        <w:rPr>
          <w:sz w:val="24"/>
        </w:rPr>
        <w:t>that apply</w:t>
      </w:r>
      <w:r>
        <w:rPr>
          <w:spacing w:val="-2"/>
          <w:sz w:val="24"/>
        </w:rPr>
        <w:t xml:space="preserve"> </w:t>
      </w:r>
      <w:r>
        <w:rPr>
          <w:sz w:val="24"/>
        </w:rPr>
        <w:t>across</w:t>
      </w:r>
      <w:r>
        <w:rPr>
          <w:spacing w:val="-4"/>
          <w:sz w:val="24"/>
        </w:rPr>
        <w:t xml:space="preserve"> </w:t>
      </w:r>
      <w:r>
        <w:rPr>
          <w:sz w:val="24"/>
        </w:rPr>
        <w:t>the</w:t>
      </w:r>
      <w:r>
        <w:rPr>
          <w:spacing w:val="-3"/>
          <w:sz w:val="24"/>
        </w:rPr>
        <w:t xml:space="preserve"> </w:t>
      </w:r>
      <w:r>
        <w:rPr>
          <w:sz w:val="24"/>
        </w:rPr>
        <w:t>lifespan</w:t>
      </w:r>
    </w:p>
    <w:p w:rsidR="00324083" w:rsidRDefault="005674D2">
      <w:pPr>
        <w:pStyle w:val="ListParagraph"/>
        <w:numPr>
          <w:ilvl w:val="2"/>
          <w:numId w:val="25"/>
        </w:numPr>
        <w:tabs>
          <w:tab w:val="left" w:pos="1807"/>
          <w:tab w:val="left" w:pos="1808"/>
        </w:tabs>
        <w:ind w:left="1807" w:right="571" w:hanging="584"/>
        <w:jc w:val="left"/>
        <w:rPr>
          <w:sz w:val="24"/>
        </w:rPr>
      </w:pPr>
      <w:r>
        <w:rPr>
          <w:sz w:val="24"/>
        </w:rPr>
        <w:t>Advanced Pharmacology - which includes pharmacodynamics, pharmacokinetics, and</w:t>
      </w:r>
      <w:r>
        <w:rPr>
          <w:spacing w:val="1"/>
          <w:sz w:val="24"/>
        </w:rPr>
        <w:t xml:space="preserve"> </w:t>
      </w:r>
      <w:proofErr w:type="spellStart"/>
      <w:r>
        <w:rPr>
          <w:sz w:val="24"/>
        </w:rPr>
        <w:t>pharmacotherapeutics</w:t>
      </w:r>
      <w:proofErr w:type="spellEnd"/>
      <w:r>
        <w:rPr>
          <w:sz w:val="24"/>
        </w:rPr>
        <w:t xml:space="preserve"> of all broad categories of agents; and includes Schedule II updates as</w:t>
      </w:r>
      <w:r>
        <w:rPr>
          <w:spacing w:val="-52"/>
          <w:sz w:val="24"/>
        </w:rPr>
        <w:t xml:space="preserve"> </w:t>
      </w:r>
      <w:r>
        <w:rPr>
          <w:sz w:val="24"/>
        </w:rPr>
        <w:t>required</w:t>
      </w:r>
      <w:r>
        <w:rPr>
          <w:spacing w:val="-2"/>
          <w:sz w:val="24"/>
        </w:rPr>
        <w:t xml:space="preserve"> </w:t>
      </w:r>
      <w:r>
        <w:rPr>
          <w:sz w:val="24"/>
        </w:rPr>
        <w:t>by</w:t>
      </w:r>
      <w:r>
        <w:rPr>
          <w:spacing w:val="-4"/>
          <w:sz w:val="24"/>
        </w:rPr>
        <w:t xml:space="preserve"> </w:t>
      </w:r>
      <w:r>
        <w:rPr>
          <w:sz w:val="24"/>
        </w:rPr>
        <w:t>the</w:t>
      </w:r>
      <w:r>
        <w:rPr>
          <w:spacing w:val="-1"/>
          <w:sz w:val="24"/>
        </w:rPr>
        <w:t xml:space="preserve"> </w:t>
      </w:r>
      <w:r>
        <w:rPr>
          <w:sz w:val="24"/>
        </w:rPr>
        <w:t>BRN:</w:t>
      </w:r>
      <w:r>
        <w:rPr>
          <w:color w:val="0000FF"/>
          <w:spacing w:val="-2"/>
          <w:sz w:val="24"/>
        </w:rPr>
        <w:t xml:space="preserve"> </w:t>
      </w:r>
      <w:hyperlink r:id="rId12">
        <w:r>
          <w:rPr>
            <w:color w:val="0000FF"/>
            <w:sz w:val="24"/>
            <w:u w:val="single" w:color="0000FF"/>
          </w:rPr>
          <w:t>https://www.rn.ca.gov/pdfs/regulations/npr-b-59.pdf</w:t>
        </w:r>
      </w:hyperlink>
    </w:p>
    <w:p w:rsidR="00324083" w:rsidRDefault="005674D2">
      <w:pPr>
        <w:pStyle w:val="ListParagraph"/>
        <w:numPr>
          <w:ilvl w:val="2"/>
          <w:numId w:val="25"/>
        </w:numPr>
        <w:tabs>
          <w:tab w:val="left" w:pos="1807"/>
          <w:tab w:val="left" w:pos="1808"/>
        </w:tabs>
        <w:spacing w:before="119" w:line="242" w:lineRule="auto"/>
        <w:ind w:left="1807" w:right="717" w:hanging="528"/>
        <w:jc w:val="left"/>
        <w:rPr>
          <w:sz w:val="24"/>
        </w:rPr>
      </w:pPr>
      <w:r>
        <w:rPr>
          <w:sz w:val="24"/>
        </w:rPr>
        <w:t>Advanced Physical Assessment with lab - which includes assessment of all human systems,</w:t>
      </w:r>
      <w:r>
        <w:rPr>
          <w:spacing w:val="-52"/>
          <w:sz w:val="24"/>
        </w:rPr>
        <w:t xml:space="preserve"> </w:t>
      </w:r>
      <w:r>
        <w:rPr>
          <w:sz w:val="24"/>
        </w:rPr>
        <w:t>advanced</w:t>
      </w:r>
      <w:r>
        <w:rPr>
          <w:spacing w:val="-2"/>
          <w:sz w:val="24"/>
        </w:rPr>
        <w:t xml:space="preserve"> </w:t>
      </w:r>
      <w:r>
        <w:rPr>
          <w:sz w:val="24"/>
        </w:rPr>
        <w:t>assessment</w:t>
      </w:r>
      <w:r>
        <w:rPr>
          <w:spacing w:val="-1"/>
          <w:sz w:val="24"/>
        </w:rPr>
        <w:t xml:space="preserve"> </w:t>
      </w:r>
      <w:r>
        <w:rPr>
          <w:sz w:val="24"/>
        </w:rPr>
        <w:t>techniques,</w:t>
      </w:r>
      <w:r>
        <w:rPr>
          <w:spacing w:val="1"/>
          <w:sz w:val="24"/>
        </w:rPr>
        <w:t xml:space="preserve"> </w:t>
      </w:r>
      <w:r>
        <w:rPr>
          <w:sz w:val="24"/>
        </w:rPr>
        <w:t>concepts</w:t>
      </w:r>
      <w:r>
        <w:rPr>
          <w:spacing w:val="-2"/>
          <w:sz w:val="24"/>
        </w:rPr>
        <w:t xml:space="preserve"> </w:t>
      </w:r>
      <w:r>
        <w:rPr>
          <w:sz w:val="24"/>
        </w:rPr>
        <w:t>and approaches.</w:t>
      </w:r>
    </w:p>
    <w:p w:rsidR="00324083" w:rsidRDefault="005674D2">
      <w:pPr>
        <w:pStyle w:val="ListParagraph"/>
        <w:numPr>
          <w:ilvl w:val="2"/>
          <w:numId w:val="25"/>
        </w:numPr>
        <w:tabs>
          <w:tab w:val="left" w:pos="1807"/>
          <w:tab w:val="left" w:pos="1808"/>
        </w:tabs>
        <w:spacing w:before="116"/>
        <w:ind w:right="1157" w:hanging="584"/>
        <w:jc w:val="left"/>
        <w:rPr>
          <w:sz w:val="24"/>
        </w:rPr>
      </w:pPr>
      <w:r>
        <w:rPr>
          <w:sz w:val="24"/>
        </w:rPr>
        <w:t>Eligible practicing nurse practitioners applying for the PM-NP program should have</w:t>
      </w:r>
      <w:r>
        <w:rPr>
          <w:spacing w:val="1"/>
          <w:sz w:val="24"/>
        </w:rPr>
        <w:t xml:space="preserve"> </w:t>
      </w:r>
      <w:r>
        <w:rPr>
          <w:sz w:val="24"/>
        </w:rPr>
        <w:t>completed graduate-level courses specifically in advanced pathophysiology, advanced</w:t>
      </w:r>
      <w:r>
        <w:rPr>
          <w:spacing w:val="-52"/>
          <w:sz w:val="24"/>
        </w:rPr>
        <w:t xml:space="preserve"> </w:t>
      </w:r>
      <w:r>
        <w:rPr>
          <w:sz w:val="24"/>
        </w:rPr>
        <w:t>pharmacology, and advanced health assessment with a lab. Content must match that</w:t>
      </w:r>
      <w:r>
        <w:rPr>
          <w:spacing w:val="1"/>
          <w:sz w:val="24"/>
        </w:rPr>
        <w:t xml:space="preserve"> </w:t>
      </w:r>
      <w:r>
        <w:rPr>
          <w:sz w:val="24"/>
        </w:rPr>
        <w:t>described above</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accepted.</w:t>
      </w:r>
    </w:p>
    <w:p w:rsidR="00324083" w:rsidRDefault="005674D2">
      <w:pPr>
        <w:pStyle w:val="ListParagraph"/>
        <w:numPr>
          <w:ilvl w:val="2"/>
          <w:numId w:val="25"/>
        </w:numPr>
        <w:tabs>
          <w:tab w:val="left" w:pos="1807"/>
          <w:tab w:val="left" w:pos="1808"/>
        </w:tabs>
        <w:ind w:right="581" w:hanging="639"/>
        <w:jc w:val="left"/>
        <w:rPr>
          <w:sz w:val="24"/>
        </w:rPr>
      </w:pPr>
      <w:r>
        <w:rPr>
          <w:sz w:val="24"/>
        </w:rPr>
        <w:t xml:space="preserve">MSN PM </w:t>
      </w:r>
      <w:proofErr w:type="gramStart"/>
      <w:r>
        <w:rPr>
          <w:sz w:val="24"/>
        </w:rPr>
        <w:t>applicants</w:t>
      </w:r>
      <w:proofErr w:type="gramEnd"/>
      <w:r>
        <w:rPr>
          <w:sz w:val="24"/>
        </w:rPr>
        <w:t xml:space="preserve"> who are nurse practitioners, but do not have a valid furnishing number</w:t>
      </w:r>
      <w:r>
        <w:rPr>
          <w:spacing w:val="1"/>
          <w:sz w:val="24"/>
        </w:rPr>
        <w:t xml:space="preserve"> </w:t>
      </w:r>
      <w:r>
        <w:rPr>
          <w:sz w:val="24"/>
        </w:rPr>
        <w:t>must take an advanced pharmacology course, that includes Schedule II medication updates,</w:t>
      </w:r>
      <w:r>
        <w:rPr>
          <w:spacing w:val="-52"/>
          <w:sz w:val="24"/>
        </w:rPr>
        <w:t xml:space="preserve"> </w:t>
      </w:r>
      <w:r>
        <w:rPr>
          <w:sz w:val="24"/>
        </w:rPr>
        <w:t>within</w:t>
      </w:r>
      <w:r>
        <w:rPr>
          <w:spacing w:val="-2"/>
          <w:sz w:val="24"/>
        </w:rPr>
        <w:t xml:space="preserve"> </w:t>
      </w:r>
      <w:r>
        <w:rPr>
          <w:b/>
          <w:sz w:val="24"/>
        </w:rPr>
        <w:t>5</w:t>
      </w:r>
      <w:r>
        <w:rPr>
          <w:b/>
          <w:spacing w:val="1"/>
          <w:sz w:val="24"/>
        </w:rPr>
        <w:t xml:space="preserve"> </w:t>
      </w:r>
      <w:r>
        <w:rPr>
          <w:b/>
          <w:sz w:val="24"/>
        </w:rPr>
        <w:t xml:space="preserve">years </w:t>
      </w:r>
      <w:r>
        <w:rPr>
          <w:sz w:val="24"/>
        </w:rPr>
        <w:t>of</w:t>
      </w:r>
      <w:r>
        <w:rPr>
          <w:spacing w:val="2"/>
          <w:sz w:val="24"/>
        </w:rPr>
        <w:t xml:space="preserve"> </w:t>
      </w:r>
      <w:r>
        <w:rPr>
          <w:sz w:val="24"/>
        </w:rPr>
        <w:t>starting</w:t>
      </w:r>
      <w:r>
        <w:rPr>
          <w:spacing w:val="-2"/>
          <w:sz w:val="24"/>
        </w:rPr>
        <w:t xml:space="preserve"> </w:t>
      </w:r>
      <w:r>
        <w:rPr>
          <w:sz w:val="24"/>
        </w:rPr>
        <w:t>the</w:t>
      </w:r>
      <w:r>
        <w:rPr>
          <w:spacing w:val="1"/>
          <w:sz w:val="24"/>
        </w:rPr>
        <w:t xml:space="preserve"> </w:t>
      </w:r>
      <w:r>
        <w:rPr>
          <w:sz w:val="24"/>
        </w:rPr>
        <w:t>program.</w:t>
      </w:r>
    </w:p>
    <w:p w:rsidR="00324083" w:rsidRDefault="005674D2">
      <w:pPr>
        <w:pStyle w:val="ListParagraph"/>
        <w:numPr>
          <w:ilvl w:val="2"/>
          <w:numId w:val="25"/>
        </w:numPr>
        <w:tabs>
          <w:tab w:val="left" w:pos="1807"/>
          <w:tab w:val="left" w:pos="1808"/>
        </w:tabs>
        <w:spacing w:before="119"/>
        <w:ind w:right="1085" w:hanging="694"/>
        <w:jc w:val="left"/>
        <w:rPr>
          <w:sz w:val="24"/>
        </w:rPr>
      </w:pPr>
      <w:r>
        <w:rPr>
          <w:sz w:val="24"/>
        </w:rPr>
        <w:t>MSN RNs who are not nurse practitioners must take both advanced pharmacology and</w:t>
      </w:r>
      <w:r>
        <w:rPr>
          <w:spacing w:val="-52"/>
          <w:sz w:val="24"/>
        </w:rPr>
        <w:t xml:space="preserve"> </w:t>
      </w:r>
      <w:r>
        <w:rPr>
          <w:sz w:val="24"/>
        </w:rPr>
        <w:t>physical assessment</w:t>
      </w:r>
      <w:r>
        <w:rPr>
          <w:spacing w:val="1"/>
          <w:sz w:val="24"/>
        </w:rPr>
        <w:t xml:space="preserve"> </w:t>
      </w:r>
      <w:r>
        <w:rPr>
          <w:sz w:val="24"/>
        </w:rPr>
        <w:t>courses within</w:t>
      </w:r>
      <w:r>
        <w:rPr>
          <w:spacing w:val="-2"/>
          <w:sz w:val="24"/>
        </w:rPr>
        <w:t xml:space="preserve"> </w:t>
      </w:r>
      <w:r>
        <w:rPr>
          <w:sz w:val="24"/>
        </w:rPr>
        <w:t>5</w:t>
      </w:r>
      <w:r>
        <w:rPr>
          <w:spacing w:val="-1"/>
          <w:sz w:val="24"/>
        </w:rPr>
        <w:t xml:space="preserve"> </w:t>
      </w:r>
      <w:r>
        <w:rPr>
          <w:sz w:val="24"/>
        </w:rPr>
        <w:t>years</w:t>
      </w:r>
      <w:r>
        <w:rPr>
          <w:spacing w:val="-1"/>
          <w:sz w:val="24"/>
        </w:rPr>
        <w:t xml:space="preserve"> </w:t>
      </w:r>
      <w:r>
        <w:rPr>
          <w:sz w:val="24"/>
        </w:rPr>
        <w:t>before</w:t>
      </w:r>
      <w:r>
        <w:rPr>
          <w:spacing w:val="-2"/>
          <w:sz w:val="24"/>
        </w:rPr>
        <w:t xml:space="preserve"> </w:t>
      </w:r>
      <w:r>
        <w:rPr>
          <w:sz w:val="24"/>
        </w:rPr>
        <w:t>entering</w:t>
      </w:r>
      <w:r>
        <w:rPr>
          <w:spacing w:val="-2"/>
          <w:sz w:val="24"/>
        </w:rPr>
        <w:t xml:space="preserve"> </w:t>
      </w:r>
      <w:r>
        <w:rPr>
          <w:sz w:val="24"/>
        </w:rPr>
        <w:t>our program.</w:t>
      </w:r>
    </w:p>
    <w:p w:rsidR="00324083" w:rsidRDefault="005674D2">
      <w:pPr>
        <w:pStyle w:val="ListParagraph"/>
        <w:numPr>
          <w:ilvl w:val="2"/>
          <w:numId w:val="25"/>
        </w:numPr>
        <w:tabs>
          <w:tab w:val="left" w:pos="1807"/>
          <w:tab w:val="left" w:pos="1808"/>
        </w:tabs>
        <w:ind w:left="1807" w:right="1410" w:hanging="581"/>
        <w:jc w:val="left"/>
        <w:rPr>
          <w:sz w:val="24"/>
        </w:rPr>
      </w:pPr>
      <w:r>
        <w:rPr>
          <w:sz w:val="24"/>
        </w:rPr>
        <w:t>As appropriate, transcripts and course syllabi for core courses will be reviewed by a</w:t>
      </w:r>
      <w:r>
        <w:rPr>
          <w:spacing w:val="-52"/>
          <w:sz w:val="24"/>
        </w:rPr>
        <w:t xml:space="preserve"> </w:t>
      </w:r>
      <w:r>
        <w:rPr>
          <w:sz w:val="24"/>
        </w:rPr>
        <w:t>subcommittee of</w:t>
      </w:r>
      <w:r>
        <w:rPr>
          <w:spacing w:val="2"/>
          <w:sz w:val="24"/>
        </w:rPr>
        <w:t xml:space="preserve"> </w:t>
      </w:r>
      <w:r>
        <w:rPr>
          <w:sz w:val="24"/>
        </w:rPr>
        <w:t>Cal</w:t>
      </w:r>
      <w:r>
        <w:rPr>
          <w:spacing w:val="1"/>
          <w:sz w:val="24"/>
        </w:rPr>
        <w:t xml:space="preserve"> </w:t>
      </w:r>
      <w:r>
        <w:rPr>
          <w:sz w:val="24"/>
        </w:rPr>
        <w:t>State LA</w:t>
      </w:r>
      <w:r>
        <w:rPr>
          <w:spacing w:val="-2"/>
          <w:sz w:val="24"/>
        </w:rPr>
        <w:t xml:space="preserve"> </w:t>
      </w:r>
      <w:r>
        <w:rPr>
          <w:sz w:val="24"/>
        </w:rPr>
        <w:t>nursing</w:t>
      </w:r>
      <w:r>
        <w:rPr>
          <w:spacing w:val="-2"/>
          <w:sz w:val="24"/>
        </w:rPr>
        <w:t xml:space="preserve"> </w:t>
      </w:r>
      <w:r>
        <w:rPr>
          <w:sz w:val="24"/>
        </w:rPr>
        <w:t>faculty members.</w:t>
      </w:r>
    </w:p>
    <w:p w:rsidR="00324083" w:rsidRDefault="00324083">
      <w:pPr>
        <w:pStyle w:val="BodyText"/>
      </w:pPr>
    </w:p>
    <w:p w:rsidR="00324083" w:rsidRDefault="00324083">
      <w:pPr>
        <w:pStyle w:val="BodyText"/>
        <w:spacing w:before="2"/>
      </w:pPr>
    </w:p>
    <w:p w:rsidR="00324083" w:rsidRDefault="005674D2">
      <w:pPr>
        <w:pStyle w:val="Heading2"/>
        <w:ind w:left="1159" w:right="1178"/>
      </w:pPr>
      <w:bookmarkStart w:id="15" w:name="_Toc96935645"/>
      <w:r>
        <w:t>Required</w:t>
      </w:r>
      <w:r>
        <w:rPr>
          <w:spacing w:val="-4"/>
        </w:rPr>
        <w:t xml:space="preserve"> </w:t>
      </w:r>
      <w:r>
        <w:t>Courses</w:t>
      </w:r>
      <w:r>
        <w:rPr>
          <w:spacing w:val="-3"/>
        </w:rPr>
        <w:t xml:space="preserve"> </w:t>
      </w:r>
      <w:r>
        <w:t>for</w:t>
      </w:r>
      <w:r>
        <w:rPr>
          <w:spacing w:val="-5"/>
        </w:rPr>
        <w:t xml:space="preserve"> </w:t>
      </w:r>
      <w:r>
        <w:t>Post-Master’s</w:t>
      </w:r>
      <w:r>
        <w:rPr>
          <w:spacing w:val="-3"/>
        </w:rPr>
        <w:t xml:space="preserve"> </w:t>
      </w:r>
      <w:r>
        <w:t>Certificate</w:t>
      </w:r>
      <w:r>
        <w:rPr>
          <w:spacing w:val="-4"/>
        </w:rPr>
        <w:t xml:space="preserve"> </w:t>
      </w:r>
      <w:r>
        <w:t>Programs</w:t>
      </w:r>
      <w:bookmarkEnd w:id="15"/>
    </w:p>
    <w:p w:rsidR="00324083" w:rsidRDefault="00324083">
      <w:pPr>
        <w:pStyle w:val="BodyText"/>
        <w:spacing w:before="10"/>
        <w:rPr>
          <w:b/>
          <w:sz w:val="23"/>
        </w:rPr>
      </w:pPr>
    </w:p>
    <w:p w:rsidR="00324083" w:rsidRDefault="005674D2">
      <w:pPr>
        <w:pStyle w:val="BodyText"/>
        <w:ind w:left="548" w:right="716"/>
      </w:pPr>
      <w:r>
        <w:t>Students enrolled in a post-master’s certificate program must complete the same second year program</w:t>
      </w:r>
      <w:r>
        <w:rPr>
          <w:spacing w:val="-52"/>
        </w:rPr>
        <w:t xml:space="preserve"> </w:t>
      </w:r>
      <w:r>
        <w:t>coursework as traditional MSN students. The students may petition to have up to 25% of applicable</w:t>
      </w:r>
      <w:r>
        <w:rPr>
          <w:spacing w:val="1"/>
        </w:rPr>
        <w:t xml:space="preserve"> </w:t>
      </w:r>
      <w:r>
        <w:t>completed course</w:t>
      </w:r>
      <w:r>
        <w:rPr>
          <w:spacing w:val="1"/>
        </w:rPr>
        <w:t xml:space="preserve"> </w:t>
      </w:r>
      <w:r>
        <w:t>credit</w:t>
      </w:r>
      <w:r>
        <w:rPr>
          <w:spacing w:val="-2"/>
        </w:rPr>
        <w:t xml:space="preserve"> </w:t>
      </w:r>
      <w:r>
        <w:t>from</w:t>
      </w:r>
      <w:r>
        <w:rPr>
          <w:spacing w:val="1"/>
        </w:rPr>
        <w:t xml:space="preserve"> </w:t>
      </w:r>
      <w:r>
        <w:t>another post-master’s program accepted.</w:t>
      </w:r>
    </w:p>
    <w:p w:rsidR="00324083" w:rsidRDefault="00324083">
      <w:pPr>
        <w:pStyle w:val="BodyText"/>
      </w:pPr>
    </w:p>
    <w:p w:rsidR="00324083" w:rsidRDefault="00324083">
      <w:pPr>
        <w:pStyle w:val="BodyText"/>
      </w:pPr>
    </w:p>
    <w:p w:rsidR="00324083" w:rsidRDefault="005674D2">
      <w:pPr>
        <w:pStyle w:val="Heading2"/>
        <w:ind w:left="1157" w:right="1177"/>
      </w:pPr>
      <w:bookmarkStart w:id="16" w:name="_Toc96935646"/>
      <w:r>
        <w:t>Graduation</w:t>
      </w:r>
      <w:r>
        <w:rPr>
          <w:spacing w:val="-5"/>
        </w:rPr>
        <w:t xml:space="preserve"> </w:t>
      </w:r>
      <w:r>
        <w:t>Information</w:t>
      </w:r>
      <w:r>
        <w:rPr>
          <w:spacing w:val="-5"/>
        </w:rPr>
        <w:t xml:space="preserve"> </w:t>
      </w:r>
      <w:r>
        <w:t>for</w:t>
      </w:r>
      <w:r>
        <w:rPr>
          <w:spacing w:val="-4"/>
        </w:rPr>
        <w:t xml:space="preserve"> </w:t>
      </w:r>
      <w:r>
        <w:t>Post-Master’s</w:t>
      </w:r>
      <w:r>
        <w:rPr>
          <w:spacing w:val="-6"/>
        </w:rPr>
        <w:t xml:space="preserve"> </w:t>
      </w:r>
      <w:r>
        <w:t>Certificate</w:t>
      </w:r>
      <w:r>
        <w:rPr>
          <w:spacing w:val="-5"/>
        </w:rPr>
        <w:t xml:space="preserve"> </w:t>
      </w:r>
      <w:r>
        <w:t>Recipients</w:t>
      </w:r>
      <w:bookmarkEnd w:id="16"/>
    </w:p>
    <w:p w:rsidR="00324083" w:rsidRDefault="00324083">
      <w:pPr>
        <w:pStyle w:val="BodyText"/>
        <w:spacing w:before="1"/>
        <w:rPr>
          <w:b/>
        </w:rPr>
      </w:pPr>
    </w:p>
    <w:p w:rsidR="00324083" w:rsidRDefault="005674D2">
      <w:pPr>
        <w:pStyle w:val="BodyText"/>
        <w:ind w:left="548" w:right="776"/>
      </w:pPr>
      <w:r>
        <w:t>Upon successful completion of a post-master’s certificate program, students are awarded a certificate.</w:t>
      </w:r>
      <w:r>
        <w:rPr>
          <w:spacing w:val="-52"/>
        </w:rPr>
        <w:t xml:space="preserve"> </w:t>
      </w:r>
      <w:r>
        <w:t>Obtaining a certificate involves completing an application, paying a $25 application fee, and following</w:t>
      </w:r>
      <w:r>
        <w:rPr>
          <w:spacing w:val="1"/>
        </w:rPr>
        <w:t xml:space="preserve"> </w:t>
      </w:r>
      <w:r>
        <w:t>the guidelines on the application. Applications are available in the Records Office, Administration</w:t>
      </w:r>
      <w:r>
        <w:rPr>
          <w:spacing w:val="1"/>
        </w:rPr>
        <w:t xml:space="preserve"> </w:t>
      </w:r>
      <w:r>
        <w:t>Building Room 409, or from Cal State LA’s University Graduation Office website at</w:t>
      </w:r>
      <w:r>
        <w:rPr>
          <w:spacing w:val="1"/>
        </w:rPr>
        <w:t xml:space="preserve"> </w:t>
      </w:r>
      <w:hyperlink r:id="rId13">
        <w:r>
          <w:rPr>
            <w:color w:val="0000FF"/>
            <w:u w:val="single" w:color="0000FF"/>
          </w:rPr>
          <w:t>http://www.calstatela.edu/graduation</w:t>
        </w:r>
      </w:hyperlink>
      <w:r>
        <w:t>.</w:t>
      </w:r>
    </w:p>
    <w:p w:rsidR="00324083" w:rsidRDefault="005674D2">
      <w:pPr>
        <w:pStyle w:val="BodyText"/>
        <w:spacing w:before="119"/>
        <w:ind w:left="547" w:right="615"/>
      </w:pPr>
      <w:r>
        <w:t>Student transcripts also provide evidence of coursework and hours of study/clinical practice. Those</w:t>
      </w:r>
      <w:r>
        <w:rPr>
          <w:spacing w:val="1"/>
        </w:rPr>
        <w:t xml:space="preserve"> </w:t>
      </w:r>
      <w:r>
        <w:t>students completing nurse practitioner post-master’s certificate programs qualify to apply to the BRN to</w:t>
      </w:r>
      <w:r>
        <w:rPr>
          <w:spacing w:val="-52"/>
        </w:rPr>
        <w:t xml:space="preserve"> </w:t>
      </w:r>
      <w:r>
        <w:t>gain approval to function as a nurse practitioner within the State of California and are eligible to sit for</w:t>
      </w:r>
      <w:r>
        <w:rPr>
          <w:spacing w:val="1"/>
        </w:rPr>
        <w:t xml:space="preserve"> </w:t>
      </w:r>
      <w:r>
        <w:t>the</w:t>
      </w:r>
      <w:r>
        <w:rPr>
          <w:spacing w:val="-2"/>
        </w:rPr>
        <w:t xml:space="preserve"> </w:t>
      </w:r>
      <w:r>
        <w:t>national</w:t>
      </w:r>
      <w:r>
        <w:rPr>
          <w:spacing w:val="1"/>
        </w:rPr>
        <w:t xml:space="preserve"> </w:t>
      </w:r>
      <w:r>
        <w:t>certification</w:t>
      </w:r>
      <w:r>
        <w:rPr>
          <w:spacing w:val="-1"/>
        </w:rPr>
        <w:t xml:space="preserve"> </w:t>
      </w:r>
      <w:r>
        <w:t>in</w:t>
      </w:r>
      <w:r>
        <w:rPr>
          <w:spacing w:val="-1"/>
        </w:rPr>
        <w:t xml:space="preserve"> </w:t>
      </w:r>
      <w:r>
        <w:t>their</w:t>
      </w:r>
      <w:r>
        <w:rPr>
          <w:spacing w:val="1"/>
        </w:rPr>
        <w:t xml:space="preserve"> </w:t>
      </w:r>
      <w:r>
        <w:t>specialty.</w:t>
      </w:r>
    </w:p>
    <w:p w:rsidR="00324083" w:rsidRDefault="00324083">
      <w:pPr>
        <w:sectPr w:rsidR="00324083">
          <w:pgSz w:w="12240" w:h="15840"/>
          <w:pgMar w:top="1040" w:right="440" w:bottom="960" w:left="460" w:header="0" w:footer="740" w:gutter="0"/>
          <w:cols w:space="720"/>
        </w:sectPr>
      </w:pPr>
    </w:p>
    <w:p w:rsidR="00324083" w:rsidRDefault="005674D2">
      <w:pPr>
        <w:pStyle w:val="Heading2"/>
        <w:spacing w:before="19"/>
        <w:ind w:left="1158" w:right="1177"/>
      </w:pPr>
      <w:bookmarkStart w:id="17" w:name="_Toc96935647"/>
      <w:r>
        <w:lastRenderedPageBreak/>
        <w:t>The</w:t>
      </w:r>
      <w:r>
        <w:rPr>
          <w:spacing w:val="-3"/>
        </w:rPr>
        <w:t xml:space="preserve"> </w:t>
      </w:r>
      <w:r>
        <w:t>Decision</w:t>
      </w:r>
      <w:r>
        <w:rPr>
          <w:spacing w:val="-3"/>
        </w:rPr>
        <w:t xml:space="preserve"> </w:t>
      </w:r>
      <w:r>
        <w:t>Regarding</w:t>
      </w:r>
      <w:r>
        <w:rPr>
          <w:spacing w:val="-2"/>
        </w:rPr>
        <w:t xml:space="preserve"> </w:t>
      </w:r>
      <w:r>
        <w:t>Thesis</w:t>
      </w:r>
      <w:r>
        <w:rPr>
          <w:spacing w:val="-3"/>
        </w:rPr>
        <w:t xml:space="preserve"> </w:t>
      </w:r>
      <w:r>
        <w:t>or</w:t>
      </w:r>
      <w:r>
        <w:rPr>
          <w:spacing w:val="-2"/>
        </w:rPr>
        <w:t xml:space="preserve"> </w:t>
      </w:r>
      <w:r>
        <w:t>Project</w:t>
      </w:r>
      <w:r>
        <w:rPr>
          <w:spacing w:val="-2"/>
        </w:rPr>
        <w:t xml:space="preserve"> </w:t>
      </w:r>
      <w:r>
        <w:t>versus</w:t>
      </w:r>
      <w:r>
        <w:rPr>
          <w:spacing w:val="-3"/>
        </w:rPr>
        <w:t xml:space="preserve"> </w:t>
      </w:r>
      <w:r>
        <w:t>Comprehensive</w:t>
      </w:r>
      <w:r>
        <w:rPr>
          <w:spacing w:val="-3"/>
        </w:rPr>
        <w:t xml:space="preserve"> </w:t>
      </w:r>
      <w:r>
        <w:t>Exam</w:t>
      </w:r>
      <w:bookmarkEnd w:id="17"/>
    </w:p>
    <w:p w:rsidR="00324083" w:rsidRDefault="00324083">
      <w:pPr>
        <w:pStyle w:val="BodyText"/>
        <w:spacing w:before="11"/>
        <w:rPr>
          <w:b/>
          <w:sz w:val="23"/>
        </w:rPr>
      </w:pPr>
    </w:p>
    <w:p w:rsidR="00324083" w:rsidRDefault="005674D2">
      <w:pPr>
        <w:pStyle w:val="BodyText"/>
        <w:ind w:left="547" w:right="563"/>
      </w:pPr>
      <w:r>
        <w:t>The student who chooses to complete the thesis or scholarly project versus taking the comprehensive</w:t>
      </w:r>
      <w:r>
        <w:rPr>
          <w:spacing w:val="1"/>
        </w:rPr>
        <w:t xml:space="preserve"> </w:t>
      </w:r>
      <w:r>
        <w:t>exam is making an important decision. Faculty encourage this option for those who have followed a</w:t>
      </w:r>
      <w:r>
        <w:rPr>
          <w:spacing w:val="1"/>
        </w:rPr>
        <w:t xml:space="preserve"> </w:t>
      </w:r>
      <w:r>
        <w:t>thoughtful, knowledgeable decision-making process. The thesis or scholarly project is an outstanding</w:t>
      </w:r>
      <w:r>
        <w:rPr>
          <w:spacing w:val="1"/>
        </w:rPr>
        <w:t xml:space="preserve"> </w:t>
      </w:r>
      <w:r>
        <w:t>option for a student who has demonstrated academic excellence and wishes to independently pursue an</w:t>
      </w:r>
      <w:r>
        <w:rPr>
          <w:spacing w:val="-52"/>
        </w:rPr>
        <w:t xml:space="preserve"> </w:t>
      </w:r>
      <w:r>
        <w:t>area of predetermined interest. The graduate student may have developed a unique interest in an area</w:t>
      </w:r>
      <w:r>
        <w:rPr>
          <w:spacing w:val="1"/>
        </w:rPr>
        <w:t xml:space="preserve"> </w:t>
      </w:r>
      <w:r>
        <w:t>based on previous course content or nursing/life experiences. Having a strong predetermined interest in</w:t>
      </w:r>
      <w:r>
        <w:rPr>
          <w:spacing w:val="-52"/>
        </w:rPr>
        <w:t xml:space="preserve"> </w:t>
      </w:r>
      <w:r>
        <w:t>an</w:t>
      </w:r>
      <w:r>
        <w:rPr>
          <w:spacing w:val="1"/>
        </w:rPr>
        <w:t xml:space="preserve"> </w:t>
      </w:r>
      <w:r>
        <w:t>area</w:t>
      </w:r>
      <w:r>
        <w:rPr>
          <w:spacing w:val="1"/>
        </w:rPr>
        <w:t xml:space="preserve"> </w:t>
      </w:r>
      <w:r>
        <w:t>greatly facilitates</w:t>
      </w:r>
      <w:r>
        <w:rPr>
          <w:spacing w:val="-3"/>
        </w:rPr>
        <w:t xml:space="preserve"> </w:t>
      </w:r>
      <w:r>
        <w:t>the</w:t>
      </w:r>
      <w:r>
        <w:rPr>
          <w:spacing w:val="1"/>
        </w:rPr>
        <w:t xml:space="preserve"> </w:t>
      </w:r>
      <w:r>
        <w:t>process of</w:t>
      </w:r>
      <w:r>
        <w:rPr>
          <w:spacing w:val="-2"/>
        </w:rPr>
        <w:t xml:space="preserve"> </w:t>
      </w:r>
      <w:r>
        <w:t>developing the</w:t>
      </w:r>
      <w:r>
        <w:rPr>
          <w:spacing w:val="1"/>
        </w:rPr>
        <w:t xml:space="preserve"> </w:t>
      </w:r>
      <w:r>
        <w:t>proposal.</w:t>
      </w:r>
    </w:p>
    <w:p w:rsidR="00324083" w:rsidRDefault="00324083">
      <w:pPr>
        <w:pStyle w:val="BodyText"/>
        <w:spacing w:before="1"/>
      </w:pPr>
    </w:p>
    <w:p w:rsidR="00324083" w:rsidRDefault="005674D2">
      <w:pPr>
        <w:pStyle w:val="Heading3"/>
        <w:ind w:left="547"/>
      </w:pPr>
      <w:bookmarkStart w:id="18" w:name="_Toc96935648"/>
      <w:r>
        <w:t>Thesis</w:t>
      </w:r>
      <w:bookmarkEnd w:id="18"/>
    </w:p>
    <w:p w:rsidR="00324083" w:rsidRDefault="005674D2">
      <w:pPr>
        <w:pStyle w:val="BodyText"/>
        <w:spacing w:before="120"/>
        <w:ind w:left="547" w:right="1221"/>
        <w:jc w:val="both"/>
      </w:pPr>
      <w:r>
        <w:t>The thesis option follows the traditional research process and is an opportunity for the student to</w:t>
      </w:r>
      <w:r>
        <w:rPr>
          <w:spacing w:val="1"/>
        </w:rPr>
        <w:t xml:space="preserve"> </w:t>
      </w:r>
      <w:r>
        <w:t>conduct a master’s-level research study from beginning to end. This study could be a pilot study, a</w:t>
      </w:r>
      <w:r>
        <w:rPr>
          <w:spacing w:val="-52"/>
        </w:rPr>
        <w:t xml:space="preserve"> </w:t>
      </w:r>
      <w:r>
        <w:t>replication</w:t>
      </w:r>
      <w:r>
        <w:rPr>
          <w:spacing w:val="-1"/>
        </w:rPr>
        <w:t xml:space="preserve"> </w:t>
      </w:r>
      <w:r>
        <w:t>study,</w:t>
      </w:r>
      <w:r>
        <w:rPr>
          <w:spacing w:val="-1"/>
        </w:rPr>
        <w:t xml:space="preserve"> </w:t>
      </w:r>
      <w:r>
        <w:t>or</w:t>
      </w:r>
      <w:r>
        <w:rPr>
          <w:spacing w:val="-3"/>
        </w:rPr>
        <w:t xml:space="preserve"> </w:t>
      </w:r>
      <w:r>
        <w:t>could</w:t>
      </w:r>
      <w:r>
        <w:rPr>
          <w:spacing w:val="-1"/>
        </w:rPr>
        <w:t xml:space="preserve"> </w:t>
      </w:r>
      <w:r>
        <w:t>be an</w:t>
      </w:r>
      <w:r>
        <w:rPr>
          <w:spacing w:val="-3"/>
        </w:rPr>
        <w:t xml:space="preserve"> </w:t>
      </w:r>
      <w:r>
        <w:t>independent</w:t>
      </w:r>
      <w:r>
        <w:rPr>
          <w:spacing w:val="1"/>
        </w:rPr>
        <w:t xml:space="preserve"> </w:t>
      </w:r>
      <w:r>
        <w:t>“slice”</w:t>
      </w:r>
      <w:r>
        <w:rPr>
          <w:spacing w:val="-1"/>
        </w:rPr>
        <w:t xml:space="preserve"> </w:t>
      </w:r>
      <w:r>
        <w:t>of</w:t>
      </w:r>
      <w:r>
        <w:rPr>
          <w:spacing w:val="-2"/>
        </w:rPr>
        <w:t xml:space="preserve"> </w:t>
      </w:r>
      <w:r>
        <w:t>a</w:t>
      </w:r>
      <w:r>
        <w:rPr>
          <w:spacing w:val="-1"/>
        </w:rPr>
        <w:t xml:space="preserve"> </w:t>
      </w:r>
      <w:r>
        <w:t>study</w:t>
      </w:r>
      <w:r>
        <w:rPr>
          <w:spacing w:val="-4"/>
        </w:rPr>
        <w:t xml:space="preserve"> </w:t>
      </w:r>
      <w:r>
        <w:t>from</w:t>
      </w:r>
      <w:r>
        <w:rPr>
          <w:spacing w:val="-1"/>
        </w:rPr>
        <w:t xml:space="preserve"> </w:t>
      </w:r>
      <w:r>
        <w:t>a</w:t>
      </w:r>
      <w:r>
        <w:rPr>
          <w:spacing w:val="-3"/>
        </w:rPr>
        <w:t xml:space="preserve"> </w:t>
      </w:r>
      <w:r>
        <w:t>faculty</w:t>
      </w:r>
      <w:r>
        <w:rPr>
          <w:spacing w:val="-1"/>
        </w:rPr>
        <w:t xml:space="preserve"> </w:t>
      </w:r>
      <w:r>
        <w:t>research</w:t>
      </w:r>
      <w:r>
        <w:rPr>
          <w:spacing w:val="-3"/>
        </w:rPr>
        <w:t xml:space="preserve"> </w:t>
      </w:r>
      <w:r>
        <w:t>project.</w:t>
      </w:r>
    </w:p>
    <w:p w:rsidR="00324083" w:rsidRDefault="00324083">
      <w:pPr>
        <w:pStyle w:val="BodyText"/>
        <w:spacing w:before="11"/>
        <w:rPr>
          <w:sz w:val="23"/>
        </w:rPr>
      </w:pPr>
    </w:p>
    <w:p w:rsidR="00324083" w:rsidRDefault="005674D2">
      <w:pPr>
        <w:pStyle w:val="Heading3"/>
        <w:spacing w:before="1"/>
        <w:ind w:left="547"/>
      </w:pPr>
      <w:bookmarkStart w:id="19" w:name="_Toc96935649"/>
      <w:r>
        <w:t>Project</w:t>
      </w:r>
      <w:bookmarkEnd w:id="19"/>
    </w:p>
    <w:p w:rsidR="00324083" w:rsidRDefault="005674D2">
      <w:pPr>
        <w:pStyle w:val="BodyText"/>
        <w:spacing w:before="119"/>
        <w:ind w:left="547" w:right="594"/>
      </w:pPr>
      <w:r>
        <w:t>The project is a scholarly project, not tied strictly to the research process, and is an opportunity for the</w:t>
      </w:r>
      <w:r>
        <w:rPr>
          <w:spacing w:val="1"/>
        </w:rPr>
        <w:t xml:space="preserve"> </w:t>
      </w:r>
      <w:r>
        <w:t>student</w:t>
      </w:r>
      <w:r>
        <w:rPr>
          <w:spacing w:val="-2"/>
        </w:rPr>
        <w:t xml:space="preserve"> </w:t>
      </w:r>
      <w:r>
        <w:t>to</w:t>
      </w:r>
      <w:r>
        <w:rPr>
          <w:spacing w:val="1"/>
        </w:rPr>
        <w:t xml:space="preserve"> </w:t>
      </w:r>
      <w:r>
        <w:t>investigate and</w:t>
      </w:r>
      <w:r>
        <w:rPr>
          <w:spacing w:val="1"/>
        </w:rPr>
        <w:t xml:space="preserve"> </w:t>
      </w:r>
      <w:r>
        <w:t>demonstrate</w:t>
      </w:r>
      <w:r>
        <w:rPr>
          <w:spacing w:val="1"/>
        </w:rPr>
        <w:t xml:space="preserve"> </w:t>
      </w:r>
      <w:r>
        <w:t>creative scholarship. Examples of</w:t>
      </w:r>
      <w:r>
        <w:rPr>
          <w:spacing w:val="1"/>
        </w:rPr>
        <w:t xml:space="preserve"> </w:t>
      </w:r>
      <w:r>
        <w:t>recent</w:t>
      </w:r>
      <w:r>
        <w:rPr>
          <w:spacing w:val="-1"/>
        </w:rPr>
        <w:t xml:space="preserve"> </w:t>
      </w:r>
      <w:r>
        <w:t>projects include:</w:t>
      </w:r>
      <w:r>
        <w:rPr>
          <w:spacing w:val="1"/>
        </w:rPr>
        <w:t xml:space="preserve"> </w:t>
      </w:r>
      <w:r>
        <w:t>writing a grant proposal, developing an innovative nursing education curriculum, creating nursing</w:t>
      </w:r>
      <w:r>
        <w:rPr>
          <w:spacing w:val="1"/>
        </w:rPr>
        <w:t xml:space="preserve"> </w:t>
      </w:r>
      <w:r>
        <w:t>education videos, developing and writing a clinical manual for a vulnerable population, developing an</w:t>
      </w:r>
      <w:r>
        <w:rPr>
          <w:spacing w:val="1"/>
        </w:rPr>
        <w:t xml:space="preserve"> </w:t>
      </w:r>
      <w:r>
        <w:t>online course, a scholarly website, and/or an extensive clinical brochure. All projects are based on</w:t>
      </w:r>
      <w:r>
        <w:rPr>
          <w:spacing w:val="1"/>
        </w:rPr>
        <w:t xml:space="preserve"> </w:t>
      </w:r>
      <w:r>
        <w:t>scholarly review of the research evidence. Both the thesis and project require excellent writing and</w:t>
      </w:r>
      <w:r>
        <w:rPr>
          <w:spacing w:val="1"/>
        </w:rPr>
        <w:t xml:space="preserve"> </w:t>
      </w:r>
      <w:r>
        <w:t>critical thinking skills. Students who select the thesis or project frequently say: “It was a lot of work, but I</w:t>
      </w:r>
      <w:r>
        <w:rPr>
          <w:spacing w:val="-52"/>
        </w:rPr>
        <w:t xml:space="preserve"> </w:t>
      </w:r>
      <w:r>
        <w:t>am really glad</w:t>
      </w:r>
      <w:r>
        <w:rPr>
          <w:spacing w:val="2"/>
        </w:rPr>
        <w:t xml:space="preserve"> </w:t>
      </w:r>
      <w:r>
        <w:t>I</w:t>
      </w:r>
      <w:r>
        <w:rPr>
          <w:spacing w:val="-2"/>
        </w:rPr>
        <w:t xml:space="preserve"> </w:t>
      </w:r>
      <w:r>
        <w:t>did</w:t>
      </w:r>
      <w:r>
        <w:rPr>
          <w:spacing w:val="-1"/>
        </w:rPr>
        <w:t xml:space="preserve"> </w:t>
      </w:r>
      <w:r>
        <w:t>it!”</w:t>
      </w:r>
    </w:p>
    <w:p w:rsidR="00324083" w:rsidRDefault="005674D2">
      <w:pPr>
        <w:pStyle w:val="BodyText"/>
        <w:spacing w:before="122"/>
        <w:ind w:left="547" w:right="627"/>
      </w:pPr>
      <w:r>
        <w:t>Factors that are important to consider when making the decision to write a thesis/project or complete</w:t>
      </w:r>
      <w:r>
        <w:rPr>
          <w:spacing w:val="1"/>
        </w:rPr>
        <w:t xml:space="preserve"> </w:t>
      </w:r>
      <w:r>
        <w:t>comprehensive examinations include length of time available to the student, length of option, career</w:t>
      </w:r>
      <w:r>
        <w:rPr>
          <w:spacing w:val="1"/>
        </w:rPr>
        <w:t xml:space="preserve"> </w:t>
      </w:r>
      <w:r>
        <w:t>choice following graduation, and grade point average (GPA). An additional factor is fiscal feasibility. If</w:t>
      </w:r>
      <w:r>
        <w:rPr>
          <w:spacing w:val="1"/>
        </w:rPr>
        <w:t xml:space="preserve"> </w:t>
      </w:r>
      <w:r>
        <w:t>length of time in the program is a factor, the comprehensive examination may be a better option</w:t>
      </w:r>
      <w:r>
        <w:rPr>
          <w:spacing w:val="1"/>
        </w:rPr>
        <w:t xml:space="preserve"> </w:t>
      </w:r>
      <w:r>
        <w:t>because it can be completed in one semester. In comparison, completion of a thesis or project usually</w:t>
      </w:r>
      <w:r>
        <w:rPr>
          <w:spacing w:val="1"/>
        </w:rPr>
        <w:t xml:space="preserve"> </w:t>
      </w:r>
      <w:r>
        <w:t>takes two to three semesters. Students who have more intensive specialty option requirements, such as</w:t>
      </w:r>
      <w:r>
        <w:rPr>
          <w:spacing w:val="-52"/>
        </w:rPr>
        <w:t xml:space="preserve"> </w:t>
      </w:r>
      <w:r>
        <w:t>the FNP or Psych/MHNP option, may choose the comprehensive exam because the length of their</w:t>
      </w:r>
      <w:r>
        <w:rPr>
          <w:spacing w:val="1"/>
        </w:rPr>
        <w:t xml:space="preserve"> </w:t>
      </w:r>
      <w:r>
        <w:t>program is already substantial. Career plans following graduation are other factors to consider. If the</w:t>
      </w:r>
      <w:r>
        <w:rPr>
          <w:spacing w:val="1"/>
        </w:rPr>
        <w:t xml:space="preserve"> </w:t>
      </w:r>
      <w:r>
        <w:t>student plans to work in education or in a research-focused environment, a thesis may be the more</w:t>
      </w:r>
      <w:r>
        <w:rPr>
          <w:spacing w:val="1"/>
        </w:rPr>
        <w:t xml:space="preserve"> </w:t>
      </w:r>
      <w:r>
        <w:t>valuable option. Research experience can enhance future teaching and advising ability and can serve as</w:t>
      </w:r>
      <w:r>
        <w:rPr>
          <w:spacing w:val="1"/>
        </w:rPr>
        <w:t xml:space="preserve"> </w:t>
      </w:r>
      <w:r>
        <w:t>a foundation for possible future doctoral preparation, particularly if the student plans to teach in a four-</w:t>
      </w:r>
      <w:r>
        <w:rPr>
          <w:spacing w:val="-52"/>
        </w:rPr>
        <w:t xml:space="preserve"> </w:t>
      </w:r>
      <w:r>
        <w:t>year institution.</w:t>
      </w:r>
    </w:p>
    <w:p w:rsidR="00324083" w:rsidRDefault="005674D2">
      <w:pPr>
        <w:pStyle w:val="BodyText"/>
        <w:spacing w:before="120"/>
        <w:ind w:left="547" w:right="591"/>
        <w:jc w:val="both"/>
      </w:pPr>
      <w:r>
        <w:t>Grades are also a consideration. Thesis and project students must have a minimum 3.5 GPA following all</w:t>
      </w:r>
      <w:r>
        <w:rPr>
          <w:spacing w:val="-52"/>
        </w:rPr>
        <w:t xml:space="preserve"> </w:t>
      </w:r>
      <w:r>
        <w:t>required coursework, as well as an “A” grade in the research course. Appendix C and Appendix D contain</w:t>
      </w:r>
      <w:r>
        <w:rPr>
          <w:spacing w:val="-52"/>
        </w:rPr>
        <w:t xml:space="preserve"> </w:t>
      </w:r>
      <w:r>
        <w:t>detailed</w:t>
      </w:r>
      <w:r>
        <w:rPr>
          <w:spacing w:val="-2"/>
        </w:rPr>
        <w:t xml:space="preserve"> </w:t>
      </w:r>
      <w:r>
        <w:t>information</w:t>
      </w:r>
      <w:r>
        <w:rPr>
          <w:spacing w:val="-1"/>
        </w:rPr>
        <w:t xml:space="preserve"> </w:t>
      </w:r>
      <w:r>
        <w:t>regarding</w:t>
      </w:r>
      <w:r>
        <w:rPr>
          <w:spacing w:val="-2"/>
        </w:rPr>
        <w:t xml:space="preserve"> </w:t>
      </w:r>
      <w:r>
        <w:t>thesis and</w:t>
      </w:r>
      <w:r>
        <w:rPr>
          <w:spacing w:val="-1"/>
        </w:rPr>
        <w:t xml:space="preserve"> </w:t>
      </w:r>
      <w:r>
        <w:t>project</w:t>
      </w:r>
      <w:r>
        <w:rPr>
          <w:spacing w:val="-2"/>
        </w:rPr>
        <w:t xml:space="preserve"> </w:t>
      </w:r>
      <w:r>
        <w:t>requirements.</w:t>
      </w:r>
    </w:p>
    <w:p w:rsidR="00324083" w:rsidRDefault="005674D2">
      <w:pPr>
        <w:pStyle w:val="BodyText"/>
        <w:spacing w:before="119"/>
        <w:ind w:left="547" w:right="689"/>
      </w:pPr>
      <w:r>
        <w:t>Fiscal constraints may influence choice of the thesis/project option. Thesis duplication, instrument</w:t>
      </w:r>
      <w:r>
        <w:rPr>
          <w:spacing w:val="1"/>
        </w:rPr>
        <w:t xml:space="preserve"> </w:t>
      </w:r>
      <w:r>
        <w:t>purchase (rare), and statistical consultation (for thesis option students) may require additional funds by</w:t>
      </w:r>
      <w:r>
        <w:rPr>
          <w:spacing w:val="-52"/>
        </w:rPr>
        <w:t xml:space="preserve"> </w:t>
      </w:r>
      <w:r>
        <w:t>students. To address these issues, students should secure thesis committee members before beginning</w:t>
      </w:r>
      <w:r>
        <w:rPr>
          <w:spacing w:val="-52"/>
        </w:rPr>
        <w:t xml:space="preserve"> </w:t>
      </w:r>
      <w:r>
        <w:t>extensive work on the proposal. The thesis or project chair and members should have an interest and</w:t>
      </w:r>
      <w:r>
        <w:rPr>
          <w:spacing w:val="1"/>
        </w:rPr>
        <w:t xml:space="preserve"> </w:t>
      </w:r>
      <w:r>
        <w:t>substantive</w:t>
      </w:r>
      <w:r>
        <w:rPr>
          <w:spacing w:val="-2"/>
        </w:rPr>
        <w:t xml:space="preserve"> </w:t>
      </w:r>
      <w:r>
        <w:t>or</w:t>
      </w:r>
      <w:r>
        <w:rPr>
          <w:spacing w:val="-2"/>
        </w:rPr>
        <w:t xml:space="preserve"> </w:t>
      </w:r>
      <w:r>
        <w:t>methodological expertise</w:t>
      </w:r>
      <w:r>
        <w:rPr>
          <w:spacing w:val="1"/>
        </w:rPr>
        <w:t xml:space="preserve"> </w:t>
      </w:r>
      <w:r>
        <w:t>in</w:t>
      </w:r>
      <w:r>
        <w:rPr>
          <w:spacing w:val="-2"/>
        </w:rPr>
        <w:t xml:space="preserve"> </w:t>
      </w:r>
      <w:r>
        <w:t>the</w:t>
      </w:r>
      <w:r>
        <w:rPr>
          <w:spacing w:val="-1"/>
        </w:rPr>
        <w:t xml:space="preserve"> </w:t>
      </w:r>
      <w:r>
        <w:t>area that</w:t>
      </w:r>
      <w:r>
        <w:rPr>
          <w:spacing w:val="-1"/>
        </w:rPr>
        <w:t xml:space="preserve"> </w:t>
      </w:r>
      <w:r>
        <w:t>the</w:t>
      </w:r>
      <w:r>
        <w:rPr>
          <w:spacing w:val="1"/>
        </w:rPr>
        <w:t xml:space="preserve"> </w:t>
      </w:r>
      <w:r>
        <w:t>student</w:t>
      </w:r>
      <w:r>
        <w:rPr>
          <w:spacing w:val="-2"/>
        </w:rPr>
        <w:t xml:space="preserve"> </w:t>
      </w:r>
      <w:r>
        <w:t>plans</w:t>
      </w:r>
      <w:r>
        <w:rPr>
          <w:spacing w:val="-2"/>
        </w:rPr>
        <w:t xml:space="preserve"> </w:t>
      </w:r>
      <w:r>
        <w:t>to</w:t>
      </w:r>
      <w:r>
        <w:rPr>
          <w:spacing w:val="-2"/>
        </w:rPr>
        <w:t xml:space="preserve"> </w:t>
      </w:r>
      <w:r>
        <w:t>study.</w:t>
      </w:r>
    </w:p>
    <w:p w:rsidR="00324083" w:rsidRDefault="00324083">
      <w:pPr>
        <w:sectPr w:rsidR="00324083">
          <w:pgSz w:w="12240" w:h="15840"/>
          <w:pgMar w:top="1060" w:right="440" w:bottom="960" w:left="460" w:header="0" w:footer="740" w:gutter="0"/>
          <w:cols w:space="720"/>
        </w:sectPr>
      </w:pPr>
    </w:p>
    <w:p w:rsidR="00324083" w:rsidRDefault="005674D2">
      <w:pPr>
        <w:pStyle w:val="BodyText"/>
        <w:spacing w:before="39"/>
        <w:ind w:left="547" w:right="586"/>
      </w:pPr>
      <w:r>
        <w:lastRenderedPageBreak/>
        <w:t>Finally, personality and study factors such as perseverance, resilience, self-discipline, independent</w:t>
      </w:r>
      <w:r>
        <w:rPr>
          <w:spacing w:val="1"/>
        </w:rPr>
        <w:t xml:space="preserve"> </w:t>
      </w:r>
      <w:r>
        <w:t>working</w:t>
      </w:r>
      <w:r>
        <w:rPr>
          <w:spacing w:val="1"/>
        </w:rPr>
        <w:t xml:space="preserve"> </w:t>
      </w:r>
      <w:r>
        <w:t>style,</w:t>
      </w:r>
      <w:r>
        <w:rPr>
          <w:spacing w:val="-1"/>
        </w:rPr>
        <w:t xml:space="preserve"> </w:t>
      </w:r>
      <w:r>
        <w:t>problem</w:t>
      </w:r>
      <w:r>
        <w:rPr>
          <w:spacing w:val="2"/>
        </w:rPr>
        <w:t xml:space="preserve"> </w:t>
      </w:r>
      <w:r>
        <w:t>solving</w:t>
      </w:r>
      <w:r>
        <w:rPr>
          <w:spacing w:val="1"/>
        </w:rPr>
        <w:t xml:space="preserve"> </w:t>
      </w:r>
      <w:r>
        <w:t>abilities, effective stress</w:t>
      </w:r>
      <w:r>
        <w:rPr>
          <w:spacing w:val="1"/>
        </w:rPr>
        <w:t xml:space="preserve"> </w:t>
      </w:r>
      <w:r>
        <w:t>reduction,</w:t>
      </w:r>
      <w:r>
        <w:rPr>
          <w:spacing w:val="-1"/>
        </w:rPr>
        <w:t xml:space="preserve"> </w:t>
      </w:r>
      <w:r>
        <w:t>and</w:t>
      </w:r>
      <w:r>
        <w:rPr>
          <w:spacing w:val="4"/>
        </w:rPr>
        <w:t xml:space="preserve"> </w:t>
      </w:r>
      <w:r>
        <w:t>coping</w:t>
      </w:r>
      <w:r>
        <w:rPr>
          <w:spacing w:val="1"/>
        </w:rPr>
        <w:t xml:space="preserve"> </w:t>
      </w:r>
      <w:r>
        <w:t>styles</w:t>
      </w:r>
      <w:r>
        <w:rPr>
          <w:spacing w:val="-1"/>
        </w:rPr>
        <w:t xml:space="preserve"> </w:t>
      </w:r>
      <w:r>
        <w:t>are</w:t>
      </w:r>
      <w:r>
        <w:rPr>
          <w:spacing w:val="2"/>
        </w:rPr>
        <w:t xml:space="preserve"> </w:t>
      </w:r>
      <w:r>
        <w:t>all</w:t>
      </w:r>
      <w:r>
        <w:rPr>
          <w:spacing w:val="1"/>
        </w:rPr>
        <w:t xml:space="preserve"> </w:t>
      </w:r>
      <w:r>
        <w:t>factors for</w:t>
      </w:r>
      <w:r>
        <w:rPr>
          <w:spacing w:val="1"/>
        </w:rPr>
        <w:t xml:space="preserve"> </w:t>
      </w:r>
      <w:r>
        <w:t>the student to consider when choosing the thesis or project option. Some faculty believe comprehensive</w:t>
      </w:r>
      <w:r>
        <w:rPr>
          <w:spacing w:val="-52"/>
        </w:rPr>
        <w:t xml:space="preserve"> </w:t>
      </w:r>
      <w:r>
        <w:t>examinations may be a better option if the student functions better with a high level of stress for a short</w:t>
      </w:r>
      <w:r>
        <w:rPr>
          <w:spacing w:val="-52"/>
        </w:rPr>
        <w:t xml:space="preserve"> </w:t>
      </w:r>
      <w:r>
        <w:t>time. If, however, the student functions better with a lower level of stress over a longer period of time,</w:t>
      </w:r>
      <w:r>
        <w:rPr>
          <w:spacing w:val="1"/>
        </w:rPr>
        <w:t xml:space="preserve"> </w:t>
      </w:r>
      <w:r>
        <w:t>writing</w:t>
      </w:r>
      <w:r>
        <w:rPr>
          <w:spacing w:val="-1"/>
        </w:rPr>
        <w:t xml:space="preserve"> </w:t>
      </w:r>
      <w:r>
        <w:t>a</w:t>
      </w:r>
      <w:r>
        <w:rPr>
          <w:spacing w:val="-2"/>
        </w:rPr>
        <w:t xml:space="preserve"> </w:t>
      </w:r>
      <w:r>
        <w:t>thesis/project</w:t>
      </w:r>
      <w:r>
        <w:rPr>
          <w:spacing w:val="-3"/>
        </w:rPr>
        <w:t xml:space="preserve"> </w:t>
      </w:r>
      <w:r>
        <w:t>might</w:t>
      </w:r>
      <w:r>
        <w:rPr>
          <w:spacing w:val="-1"/>
        </w:rPr>
        <w:t xml:space="preserve"> </w:t>
      </w:r>
      <w:r>
        <w:t>be</w:t>
      </w:r>
      <w:r>
        <w:rPr>
          <w:spacing w:val="-2"/>
        </w:rPr>
        <w:t xml:space="preserve"> </w:t>
      </w:r>
      <w:r>
        <w:t>preferable.</w:t>
      </w:r>
    </w:p>
    <w:p w:rsidR="00324083" w:rsidRDefault="00324083">
      <w:pPr>
        <w:pStyle w:val="BodyText"/>
        <w:spacing w:before="11"/>
        <w:rPr>
          <w:sz w:val="23"/>
        </w:rPr>
      </w:pPr>
    </w:p>
    <w:p w:rsidR="00324083" w:rsidRDefault="005674D2">
      <w:pPr>
        <w:pStyle w:val="Heading3"/>
        <w:ind w:left="547"/>
      </w:pPr>
      <w:bookmarkStart w:id="20" w:name="_Toc96935650"/>
      <w:r>
        <w:t>Thesis</w:t>
      </w:r>
      <w:r>
        <w:rPr>
          <w:spacing w:val="-4"/>
        </w:rPr>
        <w:t xml:space="preserve"> </w:t>
      </w:r>
      <w:r>
        <w:t>or</w:t>
      </w:r>
      <w:r>
        <w:rPr>
          <w:spacing w:val="-3"/>
        </w:rPr>
        <w:t xml:space="preserve"> </w:t>
      </w:r>
      <w:r>
        <w:t>Project</w:t>
      </w:r>
      <w:r>
        <w:rPr>
          <w:spacing w:val="1"/>
        </w:rPr>
        <w:t xml:space="preserve"> </w:t>
      </w:r>
      <w:r>
        <w:t>Process</w:t>
      </w:r>
      <w:bookmarkEnd w:id="20"/>
    </w:p>
    <w:p w:rsidR="00324083" w:rsidRDefault="005674D2">
      <w:pPr>
        <w:pStyle w:val="BodyText"/>
        <w:spacing w:before="122"/>
        <w:ind w:left="547" w:right="640"/>
      </w:pPr>
      <w:r>
        <w:t>The student who chooses the thesis or project option should select an enjoyable topic especially</w:t>
      </w:r>
      <w:r>
        <w:rPr>
          <w:spacing w:val="1"/>
        </w:rPr>
        <w:t xml:space="preserve"> </w:t>
      </w:r>
      <w:r>
        <w:t>because of the amount of time that will be invested. It would not be overstating the case to say that the</w:t>
      </w:r>
      <w:r>
        <w:rPr>
          <w:spacing w:val="-52"/>
        </w:rPr>
        <w:t xml:space="preserve"> </w:t>
      </w:r>
      <w:r>
        <w:t>student should have a passionate interest in the area being proposed for the project or thesis. In</w:t>
      </w:r>
      <w:r>
        <w:rPr>
          <w:spacing w:val="1"/>
        </w:rPr>
        <w:t xml:space="preserve"> </w:t>
      </w:r>
      <w:r>
        <w:t>addition, the student should incorporate some aspect of the potential area of study in graduate course</w:t>
      </w:r>
      <w:r>
        <w:rPr>
          <w:spacing w:val="1"/>
        </w:rPr>
        <w:t xml:space="preserve"> </w:t>
      </w:r>
      <w:r>
        <w:t>papers and presentations to increase familiarity with the topic, help with literature review, and assist</w:t>
      </w:r>
      <w:r>
        <w:rPr>
          <w:spacing w:val="1"/>
        </w:rPr>
        <w:t xml:space="preserve"> </w:t>
      </w:r>
      <w:r>
        <w:t>with refining the idea. Study topics can come from early work in the program or from the student’s</w:t>
      </w:r>
      <w:r>
        <w:rPr>
          <w:spacing w:val="1"/>
        </w:rPr>
        <w:t xml:space="preserve"> </w:t>
      </w:r>
      <w:r>
        <w:t>nursing</w:t>
      </w:r>
      <w:r>
        <w:rPr>
          <w:spacing w:val="-3"/>
        </w:rPr>
        <w:t xml:space="preserve"> </w:t>
      </w:r>
      <w:r>
        <w:t>knowledge</w:t>
      </w:r>
      <w:r>
        <w:rPr>
          <w:spacing w:val="-1"/>
        </w:rPr>
        <w:t xml:space="preserve"> </w:t>
      </w:r>
      <w:r>
        <w:t>and</w:t>
      </w:r>
      <w:r>
        <w:rPr>
          <w:spacing w:val="1"/>
        </w:rPr>
        <w:t xml:space="preserve"> </w:t>
      </w:r>
      <w:r>
        <w:t>expertise.</w:t>
      </w:r>
    </w:p>
    <w:p w:rsidR="00324083" w:rsidRDefault="005674D2">
      <w:pPr>
        <w:pStyle w:val="BodyText"/>
        <w:spacing w:before="119"/>
        <w:ind w:left="547" w:right="1132"/>
      </w:pPr>
      <w:r>
        <w:t>In preparing for the thesis or project process, it is critically important to follow the thesis or project</w:t>
      </w:r>
      <w:r>
        <w:rPr>
          <w:spacing w:val="-52"/>
        </w:rPr>
        <w:t xml:space="preserve"> </w:t>
      </w:r>
      <w:r>
        <w:t>proposal guidelines in</w:t>
      </w:r>
      <w:r>
        <w:rPr>
          <w:spacing w:val="1"/>
        </w:rPr>
        <w:t xml:space="preserve"> </w:t>
      </w:r>
      <w:r>
        <w:t>either</w:t>
      </w:r>
      <w:r>
        <w:rPr>
          <w:spacing w:val="1"/>
        </w:rPr>
        <w:t xml:space="preserve"> </w:t>
      </w:r>
      <w:r>
        <w:t>Appendix</w:t>
      </w:r>
      <w:r>
        <w:rPr>
          <w:spacing w:val="-3"/>
        </w:rPr>
        <w:t xml:space="preserve"> </w:t>
      </w:r>
      <w:r>
        <w:t>C</w:t>
      </w:r>
      <w:r>
        <w:rPr>
          <w:spacing w:val="-1"/>
        </w:rPr>
        <w:t xml:space="preserve"> </w:t>
      </w:r>
      <w:r>
        <w:t>or</w:t>
      </w:r>
      <w:r>
        <w:rPr>
          <w:spacing w:val="-1"/>
        </w:rPr>
        <w:t xml:space="preserve"> </w:t>
      </w:r>
      <w:r>
        <w:t>Appendix D.</w:t>
      </w:r>
    </w:p>
    <w:p w:rsidR="00324083" w:rsidRDefault="005674D2">
      <w:pPr>
        <w:pStyle w:val="BodyText"/>
        <w:spacing w:before="120"/>
        <w:ind w:left="547" w:right="574"/>
      </w:pPr>
      <w:r>
        <w:t>For thesis and some projects, securing an outside facility’s Human Subject approval is completed prior to</w:t>
      </w:r>
      <w:r>
        <w:rPr>
          <w:spacing w:val="-52"/>
        </w:rPr>
        <w:t xml:space="preserve"> </w:t>
      </w:r>
      <w:r>
        <w:t>applying for the California State University, Los Angeles’ Institutional Review Board (IRB) approval. A</w:t>
      </w:r>
      <w:r>
        <w:rPr>
          <w:spacing w:val="1"/>
        </w:rPr>
        <w:t xml:space="preserve"> </w:t>
      </w:r>
      <w:r>
        <w:t>copy of the outside facility’s approval must be provided as part of the California State University, Los</w:t>
      </w:r>
      <w:r>
        <w:rPr>
          <w:spacing w:val="1"/>
        </w:rPr>
        <w:t xml:space="preserve"> </w:t>
      </w:r>
      <w:r>
        <w:t>Angeles application. Only after all Human Subject approvals are obtained can the student collect data</w:t>
      </w:r>
      <w:r>
        <w:rPr>
          <w:spacing w:val="1"/>
        </w:rPr>
        <w:t xml:space="preserve"> </w:t>
      </w:r>
      <w:r>
        <w:t>and examine the results. The thesis chair and/or thesis members will assist with statistics and/or referral</w:t>
      </w:r>
      <w:r>
        <w:rPr>
          <w:spacing w:val="-52"/>
        </w:rPr>
        <w:t xml:space="preserve"> </w:t>
      </w:r>
      <w:r>
        <w:t>to someone</w:t>
      </w:r>
      <w:r>
        <w:rPr>
          <w:spacing w:val="-1"/>
        </w:rPr>
        <w:t xml:space="preserve"> </w:t>
      </w:r>
      <w:r>
        <w:t>with</w:t>
      </w:r>
      <w:r>
        <w:rPr>
          <w:spacing w:val="1"/>
        </w:rPr>
        <w:t xml:space="preserve"> </w:t>
      </w:r>
      <w:r>
        <w:t>statistical</w:t>
      </w:r>
      <w:r>
        <w:rPr>
          <w:spacing w:val="1"/>
        </w:rPr>
        <w:t xml:space="preserve"> </w:t>
      </w:r>
      <w:r>
        <w:t>expertise,</w:t>
      </w:r>
      <w:r>
        <w:rPr>
          <w:spacing w:val="1"/>
        </w:rPr>
        <w:t xml:space="preserve"> </w:t>
      </w:r>
      <w:r>
        <w:t>as</w:t>
      </w:r>
      <w:r>
        <w:rPr>
          <w:spacing w:val="-2"/>
        </w:rPr>
        <w:t xml:space="preserve"> </w:t>
      </w:r>
      <w:r>
        <w:t>needed.</w:t>
      </w:r>
    </w:p>
    <w:p w:rsidR="00324083" w:rsidRDefault="005674D2">
      <w:pPr>
        <w:pStyle w:val="BodyText"/>
        <w:spacing w:before="121"/>
        <w:ind w:left="547" w:right="604"/>
      </w:pPr>
      <w:r>
        <w:t>A student must enroll for a total of three units while conducting the thesis or project. One unit of NURS</w:t>
      </w:r>
      <w:r>
        <w:rPr>
          <w:spacing w:val="1"/>
        </w:rPr>
        <w:t xml:space="preserve"> </w:t>
      </w:r>
      <w:r>
        <w:t>5970, which can be taken as one unit per semester, are taken during thesis or project preparation</w:t>
      </w:r>
      <w:r>
        <w:rPr>
          <w:spacing w:val="1"/>
        </w:rPr>
        <w:t xml:space="preserve"> </w:t>
      </w:r>
      <w:r>
        <w:t>followed by two units of NURS 5990 or 5995, which can be taken as one or two units per semester. Note</w:t>
      </w:r>
      <w:r>
        <w:rPr>
          <w:spacing w:val="-52"/>
        </w:rPr>
        <w:t xml:space="preserve"> </w:t>
      </w:r>
      <w:r>
        <w:t>that</w:t>
      </w:r>
      <w:r>
        <w:rPr>
          <w:spacing w:val="1"/>
        </w:rPr>
        <w:t xml:space="preserve"> </w:t>
      </w:r>
      <w:r>
        <w:t>students</w:t>
      </w:r>
      <w:r>
        <w:rPr>
          <w:spacing w:val="-2"/>
        </w:rPr>
        <w:t xml:space="preserve"> </w:t>
      </w:r>
      <w:r>
        <w:t>must</w:t>
      </w:r>
      <w:r>
        <w:rPr>
          <w:spacing w:val="-1"/>
        </w:rPr>
        <w:t xml:space="preserve"> </w:t>
      </w:r>
      <w:r>
        <w:t>have</w:t>
      </w:r>
      <w:r>
        <w:rPr>
          <w:spacing w:val="-1"/>
        </w:rPr>
        <w:t xml:space="preserve"> </w:t>
      </w:r>
      <w:r>
        <w:t>IRB approval</w:t>
      </w:r>
      <w:r>
        <w:rPr>
          <w:spacing w:val="-2"/>
        </w:rPr>
        <w:t xml:space="preserve"> </w:t>
      </w:r>
      <w:r>
        <w:t>prior</w:t>
      </w:r>
      <w:r>
        <w:rPr>
          <w:spacing w:val="-2"/>
        </w:rPr>
        <w:t xml:space="preserve"> </w:t>
      </w:r>
      <w:r>
        <w:t>to</w:t>
      </w:r>
      <w:r>
        <w:rPr>
          <w:spacing w:val="-1"/>
        </w:rPr>
        <w:t xml:space="preserve"> </w:t>
      </w:r>
      <w:r>
        <w:t>starting</w:t>
      </w:r>
      <w:r>
        <w:rPr>
          <w:spacing w:val="-2"/>
        </w:rPr>
        <w:t xml:space="preserve"> </w:t>
      </w:r>
      <w:r>
        <w:t>NURS 5990.</w:t>
      </w:r>
    </w:p>
    <w:p w:rsidR="00324083" w:rsidRDefault="005674D2">
      <w:pPr>
        <w:pStyle w:val="BodyText"/>
        <w:spacing w:before="120"/>
        <w:ind w:left="547" w:right="573"/>
      </w:pPr>
      <w:r>
        <w:t>Graduate students who complete research units (NURS 5970) and thesis (NURS 5990) or project units</w:t>
      </w:r>
      <w:r>
        <w:rPr>
          <w:spacing w:val="1"/>
        </w:rPr>
        <w:t xml:space="preserve"> </w:t>
      </w:r>
      <w:r>
        <w:t>(NURS 5995) required for master’s degrees must be regularly enrolled during any semester in which they</w:t>
      </w:r>
      <w:r>
        <w:rPr>
          <w:spacing w:val="-53"/>
        </w:rPr>
        <w:t xml:space="preserve"> </w:t>
      </w:r>
      <w:r>
        <w:t>use University facilities or consult with faculty. This means that students must be enrolled during the</w:t>
      </w:r>
      <w:r>
        <w:rPr>
          <w:spacing w:val="1"/>
        </w:rPr>
        <w:t xml:space="preserve"> </w:t>
      </w:r>
      <w:r>
        <w:t>term in which the student will defend the thesis/complete the project, file the thesis/project in the</w:t>
      </w:r>
      <w:r>
        <w:rPr>
          <w:spacing w:val="1"/>
        </w:rPr>
        <w:t xml:space="preserve"> </w:t>
      </w:r>
      <w:r>
        <w:t>library,</w:t>
      </w:r>
      <w:r>
        <w:rPr>
          <w:spacing w:val="4"/>
        </w:rPr>
        <w:t xml:space="preserve"> </w:t>
      </w:r>
      <w:r>
        <w:t>and</w:t>
      </w:r>
      <w:r>
        <w:rPr>
          <w:spacing w:val="5"/>
        </w:rPr>
        <w:t xml:space="preserve"> </w:t>
      </w:r>
      <w:r>
        <w:t>graduate. To</w:t>
      </w:r>
      <w:r>
        <w:rPr>
          <w:spacing w:val="2"/>
        </w:rPr>
        <w:t xml:space="preserve"> </w:t>
      </w:r>
      <w:r>
        <w:t>maintain</w:t>
      </w:r>
      <w:r>
        <w:rPr>
          <w:spacing w:val="4"/>
        </w:rPr>
        <w:t xml:space="preserve"> </w:t>
      </w:r>
      <w:r>
        <w:t>residence</w:t>
      </w:r>
      <w:r>
        <w:rPr>
          <w:spacing w:val="4"/>
        </w:rPr>
        <w:t xml:space="preserve"> </w:t>
      </w:r>
      <w:r>
        <w:t>requirements</w:t>
      </w:r>
      <w:r>
        <w:rPr>
          <w:spacing w:val="3"/>
        </w:rPr>
        <w:t xml:space="preserve"> </w:t>
      </w:r>
      <w:r>
        <w:t>and</w:t>
      </w:r>
      <w:r>
        <w:rPr>
          <w:spacing w:val="4"/>
        </w:rPr>
        <w:t xml:space="preserve"> </w:t>
      </w:r>
      <w:r>
        <w:t>continuing</w:t>
      </w:r>
      <w:r>
        <w:rPr>
          <w:spacing w:val="2"/>
        </w:rPr>
        <w:t xml:space="preserve"> </w:t>
      </w:r>
      <w:r>
        <w:t>student</w:t>
      </w:r>
      <w:r>
        <w:rPr>
          <w:spacing w:val="2"/>
        </w:rPr>
        <w:t xml:space="preserve"> </w:t>
      </w:r>
      <w:r>
        <w:t>registration</w:t>
      </w:r>
      <w:r>
        <w:rPr>
          <w:spacing w:val="1"/>
        </w:rPr>
        <w:t xml:space="preserve"> </w:t>
      </w:r>
      <w:r>
        <w:t>privileges, graduate students who are not enrolled in credit-bearing coursework (e.g., NURS 5970, 5990</w:t>
      </w:r>
      <w:r>
        <w:rPr>
          <w:spacing w:val="1"/>
        </w:rPr>
        <w:t xml:space="preserve"> </w:t>
      </w:r>
      <w:r>
        <w:t>or 5995) must</w:t>
      </w:r>
      <w:r>
        <w:rPr>
          <w:spacing w:val="-1"/>
        </w:rPr>
        <w:t xml:space="preserve"> </w:t>
      </w:r>
      <w:r>
        <w:t>register</w:t>
      </w:r>
      <w:r>
        <w:rPr>
          <w:spacing w:val="1"/>
        </w:rPr>
        <w:t xml:space="preserve"> </w:t>
      </w:r>
      <w:r>
        <w:t>for</w:t>
      </w:r>
      <w:r>
        <w:rPr>
          <w:spacing w:val="1"/>
        </w:rPr>
        <w:t xml:space="preserve"> </w:t>
      </w:r>
      <w:r>
        <w:t>UNIV</w:t>
      </w:r>
      <w:r>
        <w:rPr>
          <w:spacing w:val="-1"/>
        </w:rPr>
        <w:t xml:space="preserve"> </w:t>
      </w:r>
      <w:r>
        <w:t>9000.</w:t>
      </w:r>
    </w:p>
    <w:p w:rsidR="00324083" w:rsidRDefault="005674D2">
      <w:pPr>
        <w:pStyle w:val="BodyText"/>
        <w:spacing w:before="118"/>
        <w:ind w:left="547" w:right="898"/>
      </w:pPr>
      <w:r>
        <w:t>Once officially accepted and processed, master’s theses and projects are made available to the public</w:t>
      </w:r>
      <w:r>
        <w:rPr>
          <w:spacing w:val="-52"/>
        </w:rPr>
        <w:t xml:space="preserve"> </w:t>
      </w:r>
      <w:r>
        <w:t>through</w:t>
      </w:r>
      <w:r>
        <w:rPr>
          <w:spacing w:val="-2"/>
        </w:rPr>
        <w:t xml:space="preserve"> </w:t>
      </w:r>
      <w:r>
        <w:t>ProQuest.</w:t>
      </w:r>
    </w:p>
    <w:p w:rsidR="00324083" w:rsidRDefault="00324083">
      <w:pPr>
        <w:pStyle w:val="BodyText"/>
      </w:pPr>
    </w:p>
    <w:p w:rsidR="00324083" w:rsidRDefault="00324083">
      <w:pPr>
        <w:pStyle w:val="BodyText"/>
        <w:spacing w:before="2"/>
      </w:pPr>
    </w:p>
    <w:p w:rsidR="00324083" w:rsidRDefault="005674D2">
      <w:pPr>
        <w:pStyle w:val="Heading2"/>
      </w:pPr>
      <w:bookmarkStart w:id="21" w:name="_Toc96935651"/>
      <w:r>
        <w:t>Comprehensive</w:t>
      </w:r>
      <w:r>
        <w:rPr>
          <w:spacing w:val="-9"/>
        </w:rPr>
        <w:t xml:space="preserve"> </w:t>
      </w:r>
      <w:r>
        <w:t>Examinations</w:t>
      </w:r>
      <w:bookmarkEnd w:id="21"/>
    </w:p>
    <w:p w:rsidR="00324083" w:rsidRDefault="00324083">
      <w:pPr>
        <w:pStyle w:val="BodyText"/>
        <w:spacing w:before="11"/>
        <w:rPr>
          <w:b/>
          <w:sz w:val="23"/>
        </w:rPr>
      </w:pPr>
    </w:p>
    <w:p w:rsidR="00324083" w:rsidRDefault="005674D2">
      <w:pPr>
        <w:pStyle w:val="BodyText"/>
        <w:ind w:left="547" w:right="590"/>
      </w:pPr>
      <w:r>
        <w:t>Students must register for the examination (NURS 5960, 0 units). The examination is generally taken</w:t>
      </w:r>
      <w:r>
        <w:rPr>
          <w:spacing w:val="1"/>
        </w:rPr>
        <w:t xml:space="preserve"> </w:t>
      </w:r>
      <w:r>
        <w:t>during or after completing all required courses on the student’s classified program provided that the</w:t>
      </w:r>
      <w:r>
        <w:rPr>
          <w:spacing w:val="1"/>
        </w:rPr>
        <w:t xml:space="preserve"> </w:t>
      </w:r>
      <w:r>
        <w:t>student is not enrolled in any core (e.g., research) courses. For students registering for the exam after all</w:t>
      </w:r>
      <w:r>
        <w:rPr>
          <w:spacing w:val="-52"/>
        </w:rPr>
        <w:t xml:space="preserve"> </w:t>
      </w:r>
      <w:r>
        <w:t>coursework</w:t>
      </w:r>
      <w:r>
        <w:rPr>
          <w:spacing w:val="-2"/>
        </w:rPr>
        <w:t xml:space="preserve"> </w:t>
      </w:r>
      <w:r>
        <w:t>has</w:t>
      </w:r>
      <w:r>
        <w:rPr>
          <w:spacing w:val="-3"/>
        </w:rPr>
        <w:t xml:space="preserve"> </w:t>
      </w:r>
      <w:r>
        <w:t>been</w:t>
      </w:r>
      <w:r>
        <w:rPr>
          <w:spacing w:val="1"/>
        </w:rPr>
        <w:t xml:space="preserve"> </w:t>
      </w:r>
      <w:r>
        <w:t>completed,</w:t>
      </w:r>
      <w:r>
        <w:rPr>
          <w:spacing w:val="-3"/>
        </w:rPr>
        <w:t xml:space="preserve"> </w:t>
      </w:r>
      <w:r>
        <w:t>there</w:t>
      </w:r>
      <w:r>
        <w:rPr>
          <w:spacing w:val="-2"/>
        </w:rPr>
        <w:t xml:space="preserve"> </w:t>
      </w:r>
      <w:r>
        <w:t>is a COMP registration</w:t>
      </w:r>
      <w:r>
        <w:rPr>
          <w:spacing w:val="-2"/>
        </w:rPr>
        <w:t xml:space="preserve"> </w:t>
      </w:r>
      <w:r>
        <w:t>fee.</w:t>
      </w:r>
      <w:r>
        <w:rPr>
          <w:spacing w:val="-4"/>
        </w:rPr>
        <w:t xml:space="preserve"> </w:t>
      </w:r>
      <w:r>
        <w:t>The</w:t>
      </w:r>
      <w:r>
        <w:rPr>
          <w:spacing w:val="-1"/>
        </w:rPr>
        <w:t xml:space="preserve"> </w:t>
      </w:r>
      <w:r>
        <w:t>examination</w:t>
      </w:r>
      <w:r>
        <w:rPr>
          <w:spacing w:val="-2"/>
        </w:rPr>
        <w:t xml:space="preserve"> </w:t>
      </w:r>
      <w:r>
        <w:t>is</w:t>
      </w:r>
      <w:r>
        <w:rPr>
          <w:spacing w:val="-1"/>
        </w:rPr>
        <w:t xml:space="preserve"> </w:t>
      </w:r>
      <w:r>
        <w:t>graded</w:t>
      </w:r>
      <w:r>
        <w:rPr>
          <w:spacing w:val="-2"/>
        </w:rPr>
        <w:t xml:space="preserve"> </w:t>
      </w:r>
      <w:r>
        <w:t>on</w:t>
      </w:r>
      <w:r>
        <w:rPr>
          <w:spacing w:val="-2"/>
        </w:rPr>
        <w:t xml:space="preserve"> </w:t>
      </w:r>
      <w:r>
        <w:t>a</w:t>
      </w:r>
    </w:p>
    <w:p w:rsidR="00324083" w:rsidRDefault="00324083">
      <w:pPr>
        <w:sectPr w:rsidR="00324083">
          <w:pgSz w:w="12240" w:h="15840"/>
          <w:pgMar w:top="1040" w:right="440" w:bottom="960" w:left="460" w:header="0" w:footer="740" w:gutter="0"/>
          <w:cols w:space="720"/>
        </w:sectPr>
      </w:pPr>
    </w:p>
    <w:p w:rsidR="00324083" w:rsidRDefault="005674D2">
      <w:pPr>
        <w:pStyle w:val="BodyText"/>
        <w:spacing w:before="39"/>
        <w:ind w:left="547" w:right="740"/>
      </w:pPr>
      <w:r>
        <w:lastRenderedPageBreak/>
        <w:t>Credit/No Credit basis. Once a student has taken the comprehensive examination, switching to a thesis</w:t>
      </w:r>
      <w:r>
        <w:rPr>
          <w:spacing w:val="-53"/>
        </w:rPr>
        <w:t xml:space="preserve"> </w:t>
      </w:r>
      <w:r>
        <w:t>or project</w:t>
      </w:r>
      <w:r>
        <w:rPr>
          <w:spacing w:val="-1"/>
        </w:rPr>
        <w:t xml:space="preserve"> </w:t>
      </w:r>
      <w:r>
        <w:t>option</w:t>
      </w:r>
      <w:r>
        <w:rPr>
          <w:spacing w:val="2"/>
        </w:rPr>
        <w:t xml:space="preserve"> </w:t>
      </w:r>
      <w:r>
        <w:t>is</w:t>
      </w:r>
      <w:r>
        <w:rPr>
          <w:spacing w:val="-2"/>
        </w:rPr>
        <w:t xml:space="preserve"> </w:t>
      </w:r>
      <w:r>
        <w:t>not</w:t>
      </w:r>
      <w:r>
        <w:rPr>
          <w:spacing w:val="-1"/>
        </w:rPr>
        <w:t xml:space="preserve"> </w:t>
      </w:r>
      <w:r>
        <w:t>allowed.</w:t>
      </w:r>
    </w:p>
    <w:p w:rsidR="00324083" w:rsidRDefault="005674D2">
      <w:pPr>
        <w:ind w:left="548" w:right="562"/>
        <w:rPr>
          <w:sz w:val="24"/>
        </w:rPr>
      </w:pPr>
      <w:r>
        <w:rPr>
          <w:sz w:val="24"/>
        </w:rPr>
        <w:t>Orientation and help sessions for students are provided by faculty usually at prescheduled times that are</w:t>
      </w:r>
      <w:r>
        <w:rPr>
          <w:spacing w:val="-52"/>
          <w:sz w:val="24"/>
        </w:rPr>
        <w:t xml:space="preserve"> </w:t>
      </w:r>
      <w:r>
        <w:rPr>
          <w:sz w:val="24"/>
        </w:rPr>
        <w:t xml:space="preserve">emailed to students enrolled in NURS 5960. </w:t>
      </w:r>
      <w:r>
        <w:rPr>
          <w:i/>
          <w:sz w:val="24"/>
          <w:u w:val="single"/>
        </w:rPr>
        <w:t>Students are required to attend the Comprehensive Exam</w:t>
      </w:r>
      <w:r>
        <w:rPr>
          <w:i/>
          <w:spacing w:val="1"/>
          <w:sz w:val="24"/>
        </w:rPr>
        <w:t xml:space="preserve"> </w:t>
      </w:r>
      <w:r>
        <w:rPr>
          <w:i/>
          <w:sz w:val="24"/>
          <w:u w:val="single"/>
        </w:rPr>
        <w:t>Orientation</w:t>
      </w:r>
      <w:r>
        <w:rPr>
          <w:i/>
          <w:spacing w:val="-2"/>
          <w:sz w:val="24"/>
          <w:u w:val="single"/>
        </w:rPr>
        <w:t xml:space="preserve"> </w:t>
      </w:r>
      <w:r>
        <w:rPr>
          <w:i/>
          <w:sz w:val="24"/>
          <w:u w:val="single"/>
        </w:rPr>
        <w:t>and</w:t>
      </w:r>
      <w:r>
        <w:rPr>
          <w:i/>
          <w:spacing w:val="-1"/>
          <w:sz w:val="24"/>
          <w:u w:val="single"/>
        </w:rPr>
        <w:t xml:space="preserve"> </w:t>
      </w:r>
      <w:r>
        <w:rPr>
          <w:i/>
          <w:sz w:val="24"/>
          <w:u w:val="single"/>
        </w:rPr>
        <w:t>Help</w:t>
      </w:r>
      <w:r>
        <w:rPr>
          <w:i/>
          <w:spacing w:val="-1"/>
          <w:sz w:val="24"/>
          <w:u w:val="single"/>
        </w:rPr>
        <w:t xml:space="preserve"> </w:t>
      </w:r>
      <w:r>
        <w:rPr>
          <w:i/>
          <w:sz w:val="24"/>
          <w:u w:val="single"/>
        </w:rPr>
        <w:t>Session in</w:t>
      </w:r>
      <w:r>
        <w:rPr>
          <w:i/>
          <w:spacing w:val="-1"/>
          <w:sz w:val="24"/>
          <w:u w:val="single"/>
        </w:rPr>
        <w:t xml:space="preserve"> </w:t>
      </w:r>
      <w:r>
        <w:rPr>
          <w:i/>
          <w:sz w:val="24"/>
          <w:u w:val="single"/>
        </w:rPr>
        <w:t>the semester that</w:t>
      </w:r>
      <w:r>
        <w:rPr>
          <w:i/>
          <w:spacing w:val="-1"/>
          <w:sz w:val="24"/>
          <w:u w:val="single"/>
        </w:rPr>
        <w:t xml:space="preserve"> </w:t>
      </w:r>
      <w:r>
        <w:rPr>
          <w:i/>
          <w:sz w:val="24"/>
          <w:u w:val="single"/>
        </w:rPr>
        <w:t>they</w:t>
      </w:r>
      <w:r>
        <w:rPr>
          <w:i/>
          <w:spacing w:val="1"/>
          <w:sz w:val="24"/>
          <w:u w:val="single"/>
        </w:rPr>
        <w:t xml:space="preserve"> </w:t>
      </w:r>
      <w:r>
        <w:rPr>
          <w:i/>
          <w:sz w:val="24"/>
          <w:u w:val="single"/>
        </w:rPr>
        <w:t>take</w:t>
      </w:r>
      <w:r>
        <w:rPr>
          <w:i/>
          <w:spacing w:val="-1"/>
          <w:sz w:val="24"/>
          <w:u w:val="single"/>
        </w:rPr>
        <w:t xml:space="preserve"> </w:t>
      </w:r>
      <w:r>
        <w:rPr>
          <w:i/>
          <w:sz w:val="24"/>
          <w:u w:val="single"/>
        </w:rPr>
        <w:t>the exam</w:t>
      </w:r>
      <w:r>
        <w:rPr>
          <w:sz w:val="24"/>
        </w:rPr>
        <w:t>.</w:t>
      </w:r>
    </w:p>
    <w:p w:rsidR="00324083" w:rsidRDefault="005674D2">
      <w:pPr>
        <w:pStyle w:val="BodyText"/>
        <w:ind w:left="547" w:right="571"/>
      </w:pPr>
      <w:r>
        <w:t>The complete guidelines of the comprehensive examination are detailed in Appendix B. Detailed content</w:t>
      </w:r>
      <w:r>
        <w:rPr>
          <w:spacing w:val="-52"/>
        </w:rPr>
        <w:t xml:space="preserve"> </w:t>
      </w:r>
      <w:r>
        <w:t>study</w:t>
      </w:r>
      <w:r>
        <w:rPr>
          <w:spacing w:val="-1"/>
        </w:rPr>
        <w:t xml:space="preserve"> </w:t>
      </w:r>
      <w:r>
        <w:t>guides for each</w:t>
      </w:r>
      <w:r>
        <w:rPr>
          <w:spacing w:val="1"/>
        </w:rPr>
        <w:t xml:space="preserve"> </w:t>
      </w:r>
      <w:r>
        <w:t>option</w:t>
      </w:r>
      <w:r>
        <w:rPr>
          <w:spacing w:val="-1"/>
        </w:rPr>
        <w:t xml:space="preserve"> </w:t>
      </w:r>
      <w:r>
        <w:t>are</w:t>
      </w:r>
      <w:r>
        <w:rPr>
          <w:spacing w:val="-2"/>
        </w:rPr>
        <w:t xml:space="preserve"> </w:t>
      </w:r>
      <w:r>
        <w:t>provided</w:t>
      </w:r>
      <w:r>
        <w:rPr>
          <w:spacing w:val="-1"/>
        </w:rPr>
        <w:t xml:space="preserve"> </w:t>
      </w:r>
      <w:r>
        <w:t>during</w:t>
      </w:r>
      <w:r>
        <w:rPr>
          <w:spacing w:val="-5"/>
        </w:rPr>
        <w:t xml:space="preserve"> </w:t>
      </w:r>
      <w:r>
        <w:t>the</w:t>
      </w:r>
      <w:r>
        <w:rPr>
          <w:spacing w:val="-2"/>
        </w:rPr>
        <w:t xml:space="preserve"> </w:t>
      </w:r>
      <w:r>
        <w:t>semester</w:t>
      </w:r>
      <w:r>
        <w:rPr>
          <w:spacing w:val="1"/>
        </w:rPr>
        <w:t xml:space="preserve"> </w:t>
      </w:r>
      <w:r>
        <w:t>of</w:t>
      </w:r>
      <w:r>
        <w:rPr>
          <w:spacing w:val="-1"/>
        </w:rPr>
        <w:t xml:space="preserve"> </w:t>
      </w:r>
      <w:r>
        <w:t>the exam.</w:t>
      </w:r>
    </w:p>
    <w:p w:rsidR="00324083" w:rsidRDefault="005674D2">
      <w:pPr>
        <w:pStyle w:val="BodyText"/>
        <w:spacing w:line="242" w:lineRule="auto"/>
        <w:ind w:left="548" w:right="1571"/>
      </w:pPr>
      <w:r>
        <w:t>Students taking the comprehensive exam are required to take an approved 3-unit elective as a</w:t>
      </w:r>
      <w:r>
        <w:rPr>
          <w:spacing w:val="-53"/>
        </w:rPr>
        <w:t xml:space="preserve"> </w:t>
      </w:r>
      <w:r>
        <w:t>requirement</w:t>
      </w:r>
      <w:r>
        <w:rPr>
          <w:spacing w:val="-2"/>
        </w:rPr>
        <w:t xml:space="preserve"> </w:t>
      </w:r>
      <w:r>
        <w:t>for</w:t>
      </w:r>
      <w:r>
        <w:rPr>
          <w:spacing w:val="-2"/>
        </w:rPr>
        <w:t xml:space="preserve"> </w:t>
      </w:r>
      <w:r>
        <w:t>graduation.</w:t>
      </w:r>
    </w:p>
    <w:p w:rsidR="00324083" w:rsidRDefault="00324083">
      <w:pPr>
        <w:pStyle w:val="BodyText"/>
      </w:pPr>
    </w:p>
    <w:p w:rsidR="00324083" w:rsidRDefault="00324083">
      <w:pPr>
        <w:pStyle w:val="BodyText"/>
        <w:spacing w:before="7"/>
        <w:rPr>
          <w:sz w:val="23"/>
        </w:rPr>
      </w:pPr>
    </w:p>
    <w:p w:rsidR="00324083" w:rsidRDefault="005674D2">
      <w:pPr>
        <w:pStyle w:val="Heading2"/>
        <w:ind w:left="548" w:right="0" w:firstLine="544"/>
        <w:jc w:val="left"/>
      </w:pPr>
      <w:bookmarkStart w:id="22" w:name="_Toc96935652"/>
      <w:r>
        <w:t>Submitted</w:t>
      </w:r>
      <w:r>
        <w:rPr>
          <w:spacing w:val="-2"/>
        </w:rPr>
        <w:t xml:space="preserve"> </w:t>
      </w:r>
      <w:r>
        <w:t>Manuscript</w:t>
      </w:r>
      <w:r>
        <w:rPr>
          <w:spacing w:val="-1"/>
        </w:rPr>
        <w:t xml:space="preserve"> </w:t>
      </w:r>
      <w:r>
        <w:t>in</w:t>
      </w:r>
      <w:r>
        <w:rPr>
          <w:spacing w:val="-4"/>
        </w:rPr>
        <w:t xml:space="preserve"> </w:t>
      </w:r>
      <w:r>
        <w:t>Lieu</w:t>
      </w:r>
      <w:r>
        <w:rPr>
          <w:spacing w:val="-1"/>
        </w:rPr>
        <w:t xml:space="preserve"> </w:t>
      </w:r>
      <w:r>
        <w:t>of</w:t>
      </w:r>
      <w:r>
        <w:rPr>
          <w:spacing w:val="-2"/>
        </w:rPr>
        <w:t xml:space="preserve"> </w:t>
      </w:r>
      <w:r>
        <w:t>the</w:t>
      </w:r>
      <w:r>
        <w:rPr>
          <w:spacing w:val="-2"/>
        </w:rPr>
        <w:t xml:space="preserve"> </w:t>
      </w:r>
      <w:r>
        <w:t>Essay</w:t>
      </w:r>
      <w:r>
        <w:rPr>
          <w:spacing w:val="-2"/>
        </w:rPr>
        <w:t xml:space="preserve"> </w:t>
      </w:r>
      <w:r>
        <w:t>Portion</w:t>
      </w:r>
      <w:r>
        <w:rPr>
          <w:spacing w:val="-2"/>
        </w:rPr>
        <w:t xml:space="preserve"> </w:t>
      </w:r>
      <w:r>
        <w:t>of</w:t>
      </w:r>
      <w:r>
        <w:rPr>
          <w:spacing w:val="-3"/>
        </w:rPr>
        <w:t xml:space="preserve"> </w:t>
      </w:r>
      <w:r>
        <w:t>the</w:t>
      </w:r>
      <w:r>
        <w:rPr>
          <w:spacing w:val="-2"/>
        </w:rPr>
        <w:t xml:space="preserve"> </w:t>
      </w:r>
      <w:r>
        <w:t>Comprehensive</w:t>
      </w:r>
      <w:r>
        <w:rPr>
          <w:spacing w:val="-1"/>
        </w:rPr>
        <w:t xml:space="preserve"> </w:t>
      </w:r>
      <w:r>
        <w:t>Exam</w:t>
      </w:r>
      <w:bookmarkEnd w:id="22"/>
    </w:p>
    <w:p w:rsidR="00324083" w:rsidRDefault="00324083">
      <w:pPr>
        <w:pStyle w:val="BodyText"/>
        <w:spacing w:before="11"/>
        <w:rPr>
          <w:b/>
          <w:sz w:val="23"/>
        </w:rPr>
      </w:pPr>
    </w:p>
    <w:p w:rsidR="00324083" w:rsidRDefault="005674D2">
      <w:pPr>
        <w:pStyle w:val="BodyText"/>
        <w:ind w:left="547" w:right="595"/>
      </w:pPr>
      <w:r>
        <w:t>The student who chooses the manuscript option, in lieu of the essay portion of the comprehensive</w:t>
      </w:r>
      <w:r>
        <w:rPr>
          <w:spacing w:val="1"/>
        </w:rPr>
        <w:t xml:space="preserve"> </w:t>
      </w:r>
      <w:r>
        <w:t>exam, should select a topic of interest that will advance nursing knowledge. Examples are literature</w:t>
      </w:r>
      <w:r>
        <w:rPr>
          <w:spacing w:val="1"/>
        </w:rPr>
        <w:t xml:space="preserve"> </w:t>
      </w:r>
      <w:r>
        <w:t>review, concept analysis, or unique case study exemplars. Student group papers do not qualify for</w:t>
      </w:r>
      <w:r>
        <w:rPr>
          <w:spacing w:val="1"/>
        </w:rPr>
        <w:t xml:space="preserve"> </w:t>
      </w:r>
      <w:r>
        <w:t>journal submission. Once the student has attempted the essay portion of the comprehensive exam, they</w:t>
      </w:r>
      <w:r>
        <w:rPr>
          <w:spacing w:val="-52"/>
        </w:rPr>
        <w:t xml:space="preserve"> </w:t>
      </w:r>
      <w:r>
        <w:t>can no</w:t>
      </w:r>
      <w:r>
        <w:rPr>
          <w:spacing w:val="-1"/>
        </w:rPr>
        <w:t xml:space="preserve"> </w:t>
      </w:r>
      <w:r>
        <w:t>longer</w:t>
      </w:r>
      <w:r>
        <w:rPr>
          <w:spacing w:val="-2"/>
        </w:rPr>
        <w:t xml:space="preserve"> </w:t>
      </w:r>
      <w:r>
        <w:t>pursue</w:t>
      </w:r>
      <w:r>
        <w:rPr>
          <w:spacing w:val="1"/>
        </w:rPr>
        <w:t xml:space="preserve"> </w:t>
      </w:r>
      <w:r>
        <w:t>completion</w:t>
      </w:r>
      <w:r>
        <w:rPr>
          <w:spacing w:val="-1"/>
        </w:rPr>
        <w:t xml:space="preserve"> </w:t>
      </w:r>
      <w:r>
        <w:t>of</w:t>
      </w:r>
      <w:r>
        <w:rPr>
          <w:spacing w:val="-1"/>
        </w:rPr>
        <w:t xml:space="preserve"> </w:t>
      </w:r>
      <w:r>
        <w:t>a</w:t>
      </w:r>
      <w:r>
        <w:rPr>
          <w:spacing w:val="1"/>
        </w:rPr>
        <w:t xml:space="preserve"> </w:t>
      </w:r>
      <w:r>
        <w:t>manuscript.</w:t>
      </w:r>
    </w:p>
    <w:p w:rsidR="00324083" w:rsidRDefault="005674D2">
      <w:pPr>
        <w:pStyle w:val="BodyText"/>
        <w:spacing w:before="122"/>
        <w:ind w:left="547"/>
      </w:pPr>
      <w:r>
        <w:t>In</w:t>
      </w:r>
      <w:r>
        <w:rPr>
          <w:spacing w:val="-1"/>
        </w:rPr>
        <w:t xml:space="preserve"> </w:t>
      </w:r>
      <w:r>
        <w:t>preparing</w:t>
      </w:r>
      <w:r>
        <w:rPr>
          <w:spacing w:val="-2"/>
        </w:rPr>
        <w:t xml:space="preserve"> </w:t>
      </w:r>
      <w:r>
        <w:t>for</w:t>
      </w:r>
      <w:r>
        <w:rPr>
          <w:spacing w:val="-4"/>
        </w:rPr>
        <w:t xml:space="preserve"> </w:t>
      </w:r>
      <w:r>
        <w:t>the</w:t>
      </w:r>
      <w:r>
        <w:rPr>
          <w:spacing w:val="-3"/>
        </w:rPr>
        <w:t xml:space="preserve"> </w:t>
      </w:r>
      <w:r>
        <w:t>manuscript</w:t>
      </w:r>
      <w:r>
        <w:rPr>
          <w:spacing w:val="-2"/>
        </w:rPr>
        <w:t xml:space="preserve"> </w:t>
      </w:r>
      <w:r>
        <w:t>submission</w:t>
      </w:r>
      <w:r>
        <w:rPr>
          <w:spacing w:val="-3"/>
        </w:rPr>
        <w:t xml:space="preserve"> </w:t>
      </w:r>
      <w:r>
        <w:t>process,</w:t>
      </w:r>
      <w:r>
        <w:rPr>
          <w:spacing w:val="-1"/>
        </w:rPr>
        <w:t xml:space="preserve"> </w:t>
      </w:r>
      <w:r>
        <w:t>it is</w:t>
      </w:r>
      <w:r>
        <w:rPr>
          <w:spacing w:val="-2"/>
        </w:rPr>
        <w:t xml:space="preserve"> </w:t>
      </w:r>
      <w:r>
        <w:t>critically</w:t>
      </w:r>
      <w:r>
        <w:rPr>
          <w:spacing w:val="-2"/>
        </w:rPr>
        <w:t xml:space="preserve"> </w:t>
      </w:r>
      <w:r>
        <w:t>important</w:t>
      </w:r>
      <w:r>
        <w:rPr>
          <w:spacing w:val="-2"/>
        </w:rPr>
        <w:t xml:space="preserve"> </w:t>
      </w:r>
      <w:r>
        <w:t>that</w:t>
      </w:r>
      <w:r>
        <w:rPr>
          <w:spacing w:val="-3"/>
        </w:rPr>
        <w:t xml:space="preserve"> </w:t>
      </w:r>
      <w:r>
        <w:t>the</w:t>
      </w:r>
      <w:r>
        <w:rPr>
          <w:spacing w:val="-3"/>
        </w:rPr>
        <w:t xml:space="preserve"> </w:t>
      </w:r>
      <w:r>
        <w:t>student</w:t>
      </w:r>
      <w:r>
        <w:rPr>
          <w:spacing w:val="-3"/>
        </w:rPr>
        <w:t xml:space="preserve"> </w:t>
      </w:r>
      <w:r>
        <w:t>first:</w:t>
      </w:r>
    </w:p>
    <w:p w:rsidR="00324083" w:rsidRDefault="005674D2">
      <w:pPr>
        <w:pStyle w:val="ListParagraph"/>
        <w:numPr>
          <w:ilvl w:val="0"/>
          <w:numId w:val="24"/>
        </w:numPr>
        <w:tabs>
          <w:tab w:val="left" w:pos="1268"/>
        </w:tabs>
        <w:ind w:hanging="361"/>
        <w:rPr>
          <w:sz w:val="24"/>
        </w:rPr>
      </w:pPr>
      <w:r>
        <w:rPr>
          <w:sz w:val="24"/>
        </w:rPr>
        <w:t>Select an appropriate</w:t>
      </w:r>
      <w:r>
        <w:rPr>
          <w:spacing w:val="-3"/>
          <w:sz w:val="24"/>
        </w:rPr>
        <w:t xml:space="preserve"> </w:t>
      </w:r>
      <w:r>
        <w:rPr>
          <w:sz w:val="24"/>
        </w:rPr>
        <w:t>topic</w:t>
      </w:r>
      <w:r>
        <w:rPr>
          <w:spacing w:val="-1"/>
          <w:sz w:val="24"/>
        </w:rPr>
        <w:t xml:space="preserve"> </w:t>
      </w:r>
      <w:r>
        <w:rPr>
          <w:sz w:val="24"/>
        </w:rPr>
        <w:t>for</w:t>
      </w:r>
      <w:r>
        <w:rPr>
          <w:spacing w:val="-3"/>
          <w:sz w:val="24"/>
        </w:rPr>
        <w:t xml:space="preserve"> </w:t>
      </w:r>
      <w:r>
        <w:rPr>
          <w:sz w:val="24"/>
        </w:rPr>
        <w:t>the</w:t>
      </w:r>
      <w:r>
        <w:rPr>
          <w:spacing w:val="-4"/>
          <w:sz w:val="24"/>
        </w:rPr>
        <w:t xml:space="preserve"> </w:t>
      </w:r>
      <w:r>
        <w:rPr>
          <w:sz w:val="24"/>
        </w:rPr>
        <w:t>manuscript.</w:t>
      </w:r>
    </w:p>
    <w:p w:rsidR="00324083" w:rsidRDefault="005674D2">
      <w:pPr>
        <w:pStyle w:val="ListParagraph"/>
        <w:numPr>
          <w:ilvl w:val="0"/>
          <w:numId w:val="24"/>
        </w:numPr>
        <w:tabs>
          <w:tab w:val="left" w:pos="1268"/>
        </w:tabs>
        <w:spacing w:before="119"/>
        <w:ind w:left="1267" w:right="810"/>
        <w:rPr>
          <w:sz w:val="24"/>
        </w:rPr>
      </w:pPr>
      <w:r>
        <w:rPr>
          <w:sz w:val="24"/>
        </w:rPr>
        <w:t>Identify a faculty member who approves the manuscript topic and will mentor them during the</w:t>
      </w:r>
      <w:r>
        <w:rPr>
          <w:spacing w:val="-53"/>
          <w:sz w:val="24"/>
        </w:rPr>
        <w:t xml:space="preserve"> </w:t>
      </w:r>
      <w:r>
        <w:rPr>
          <w:sz w:val="24"/>
        </w:rPr>
        <w:t>process.</w:t>
      </w:r>
    </w:p>
    <w:p w:rsidR="00324083" w:rsidRDefault="005674D2">
      <w:pPr>
        <w:pStyle w:val="ListParagraph"/>
        <w:numPr>
          <w:ilvl w:val="0"/>
          <w:numId w:val="24"/>
        </w:numPr>
        <w:tabs>
          <w:tab w:val="left" w:pos="1268"/>
        </w:tabs>
        <w:ind w:hanging="361"/>
        <w:rPr>
          <w:sz w:val="24"/>
        </w:rPr>
      </w:pPr>
      <w:r>
        <w:rPr>
          <w:sz w:val="24"/>
        </w:rPr>
        <w:t>Complete</w:t>
      </w:r>
      <w:r>
        <w:rPr>
          <w:spacing w:val="-1"/>
          <w:sz w:val="24"/>
        </w:rPr>
        <w:t xml:space="preserve"> </w:t>
      </w:r>
      <w:r>
        <w:rPr>
          <w:sz w:val="24"/>
        </w:rPr>
        <w:t>the</w:t>
      </w:r>
      <w:r>
        <w:rPr>
          <w:spacing w:val="-3"/>
          <w:sz w:val="24"/>
        </w:rPr>
        <w:t xml:space="preserve"> </w:t>
      </w:r>
      <w:r>
        <w:rPr>
          <w:i/>
          <w:sz w:val="24"/>
        </w:rPr>
        <w:t>Manuscript Approval</w:t>
      </w:r>
      <w:r>
        <w:rPr>
          <w:i/>
          <w:spacing w:val="-1"/>
          <w:sz w:val="24"/>
        </w:rPr>
        <w:t xml:space="preserve"> </w:t>
      </w:r>
      <w:r>
        <w:rPr>
          <w:i/>
          <w:sz w:val="24"/>
        </w:rPr>
        <w:t>Form</w:t>
      </w:r>
      <w:r>
        <w:rPr>
          <w:i/>
          <w:spacing w:val="-2"/>
          <w:sz w:val="24"/>
        </w:rPr>
        <w:t xml:space="preserve"> </w:t>
      </w:r>
      <w:r>
        <w:rPr>
          <w:sz w:val="24"/>
        </w:rPr>
        <w:t>(Appendix</w:t>
      </w:r>
      <w:r>
        <w:rPr>
          <w:spacing w:val="-2"/>
          <w:sz w:val="24"/>
        </w:rPr>
        <w:t xml:space="preserve"> </w:t>
      </w:r>
      <w:r>
        <w:rPr>
          <w:sz w:val="24"/>
        </w:rPr>
        <w:t>F).</w:t>
      </w:r>
    </w:p>
    <w:p w:rsidR="00324083" w:rsidRDefault="005674D2">
      <w:pPr>
        <w:pStyle w:val="ListParagraph"/>
        <w:numPr>
          <w:ilvl w:val="0"/>
          <w:numId w:val="24"/>
        </w:numPr>
        <w:tabs>
          <w:tab w:val="left" w:pos="1268"/>
        </w:tabs>
        <w:ind w:left="1267" w:right="569"/>
        <w:rPr>
          <w:sz w:val="24"/>
        </w:rPr>
      </w:pPr>
      <w:r>
        <w:rPr>
          <w:sz w:val="24"/>
        </w:rPr>
        <w:t>With</w:t>
      </w:r>
      <w:r>
        <w:rPr>
          <w:spacing w:val="-1"/>
          <w:sz w:val="24"/>
        </w:rPr>
        <w:t xml:space="preserve"> </w:t>
      </w:r>
      <w:r>
        <w:rPr>
          <w:sz w:val="24"/>
        </w:rPr>
        <w:t>faculty</w:t>
      </w:r>
      <w:r>
        <w:rPr>
          <w:spacing w:val="1"/>
          <w:sz w:val="24"/>
        </w:rPr>
        <w:t xml:space="preserve"> </w:t>
      </w:r>
      <w:r>
        <w:rPr>
          <w:sz w:val="24"/>
        </w:rPr>
        <w:t>approval,</w:t>
      </w:r>
      <w:r>
        <w:rPr>
          <w:spacing w:val="-1"/>
          <w:sz w:val="24"/>
        </w:rPr>
        <w:t xml:space="preserve"> </w:t>
      </w:r>
      <w:r>
        <w:rPr>
          <w:sz w:val="24"/>
        </w:rPr>
        <w:t>submit the</w:t>
      </w:r>
      <w:r>
        <w:rPr>
          <w:spacing w:val="2"/>
          <w:sz w:val="24"/>
        </w:rPr>
        <w:t xml:space="preserve"> </w:t>
      </w:r>
      <w:r>
        <w:rPr>
          <w:sz w:val="24"/>
        </w:rPr>
        <w:t>manuscript to an</w:t>
      </w:r>
      <w:r>
        <w:rPr>
          <w:spacing w:val="3"/>
          <w:sz w:val="24"/>
        </w:rPr>
        <w:t xml:space="preserve"> </w:t>
      </w:r>
      <w:r>
        <w:rPr>
          <w:sz w:val="24"/>
        </w:rPr>
        <w:t>appropriate peer-reviewed journal</w:t>
      </w:r>
      <w:r>
        <w:rPr>
          <w:spacing w:val="-2"/>
          <w:sz w:val="24"/>
        </w:rPr>
        <w:t xml:space="preserve"> </w:t>
      </w:r>
      <w:r>
        <w:rPr>
          <w:sz w:val="24"/>
        </w:rPr>
        <w:t>(student</w:t>
      </w:r>
      <w:r>
        <w:rPr>
          <w:spacing w:val="1"/>
          <w:sz w:val="24"/>
        </w:rPr>
        <w:t xml:space="preserve"> </w:t>
      </w:r>
      <w:r>
        <w:rPr>
          <w:sz w:val="24"/>
        </w:rPr>
        <w:t>as first author and faculty as second author) at least one month prior to the comprehensive exam</w:t>
      </w:r>
      <w:r>
        <w:rPr>
          <w:spacing w:val="-52"/>
          <w:sz w:val="24"/>
        </w:rPr>
        <w:t xml:space="preserve"> </w:t>
      </w:r>
      <w:r>
        <w:rPr>
          <w:sz w:val="24"/>
        </w:rPr>
        <w:t>orientation session</w:t>
      </w:r>
      <w:r>
        <w:rPr>
          <w:spacing w:val="-1"/>
          <w:sz w:val="24"/>
        </w:rPr>
        <w:t xml:space="preserve"> </w:t>
      </w:r>
      <w:r>
        <w:rPr>
          <w:sz w:val="24"/>
        </w:rPr>
        <w:t>date.</w:t>
      </w:r>
    </w:p>
    <w:p w:rsidR="00324083" w:rsidRDefault="005674D2">
      <w:pPr>
        <w:pStyle w:val="ListParagraph"/>
        <w:numPr>
          <w:ilvl w:val="0"/>
          <w:numId w:val="24"/>
        </w:numPr>
        <w:tabs>
          <w:tab w:val="left" w:pos="1268"/>
        </w:tabs>
        <w:spacing w:before="119"/>
        <w:ind w:right="695"/>
        <w:rPr>
          <w:sz w:val="24"/>
        </w:rPr>
      </w:pPr>
      <w:r>
        <w:rPr>
          <w:sz w:val="24"/>
        </w:rPr>
        <w:t xml:space="preserve">Obtain notification from the journal editor that the manuscript has been sent for peer review </w:t>
      </w:r>
      <w:r>
        <w:rPr>
          <w:i/>
          <w:sz w:val="24"/>
          <w:u w:val="single"/>
        </w:rPr>
        <w:t>by</w:t>
      </w:r>
      <w:r>
        <w:rPr>
          <w:i/>
          <w:spacing w:val="-52"/>
          <w:sz w:val="24"/>
        </w:rPr>
        <w:t xml:space="preserve"> </w:t>
      </w:r>
      <w:r>
        <w:rPr>
          <w:i/>
          <w:sz w:val="24"/>
          <w:u w:val="single"/>
        </w:rPr>
        <w:t>the last</w:t>
      </w:r>
      <w:r>
        <w:rPr>
          <w:i/>
          <w:spacing w:val="2"/>
          <w:sz w:val="24"/>
          <w:u w:val="single"/>
        </w:rPr>
        <w:t xml:space="preserve"> </w:t>
      </w:r>
      <w:r>
        <w:rPr>
          <w:i/>
          <w:sz w:val="24"/>
          <w:u w:val="single"/>
        </w:rPr>
        <w:t>business</w:t>
      </w:r>
      <w:r>
        <w:rPr>
          <w:i/>
          <w:spacing w:val="1"/>
          <w:sz w:val="24"/>
          <w:u w:val="single"/>
        </w:rPr>
        <w:t xml:space="preserve"> </w:t>
      </w:r>
      <w:r>
        <w:rPr>
          <w:i/>
          <w:sz w:val="24"/>
          <w:u w:val="single"/>
        </w:rPr>
        <w:t>day</w:t>
      </w:r>
      <w:r>
        <w:rPr>
          <w:i/>
          <w:spacing w:val="1"/>
          <w:sz w:val="24"/>
          <w:u w:val="single"/>
        </w:rPr>
        <w:t xml:space="preserve"> </w:t>
      </w:r>
      <w:r>
        <w:rPr>
          <w:i/>
          <w:sz w:val="24"/>
          <w:u w:val="single"/>
        </w:rPr>
        <w:t>before the</w:t>
      </w:r>
      <w:r>
        <w:rPr>
          <w:i/>
          <w:spacing w:val="1"/>
          <w:sz w:val="24"/>
          <w:u w:val="single"/>
        </w:rPr>
        <w:t xml:space="preserve"> </w:t>
      </w:r>
      <w:r>
        <w:rPr>
          <w:i/>
          <w:sz w:val="24"/>
          <w:u w:val="single"/>
        </w:rPr>
        <w:t>Comprehensive</w:t>
      </w:r>
      <w:r>
        <w:rPr>
          <w:i/>
          <w:spacing w:val="1"/>
          <w:sz w:val="24"/>
          <w:u w:val="single"/>
        </w:rPr>
        <w:t xml:space="preserve"> </w:t>
      </w:r>
      <w:r>
        <w:rPr>
          <w:i/>
          <w:sz w:val="24"/>
          <w:u w:val="single"/>
        </w:rPr>
        <w:t>Exam</w:t>
      </w:r>
      <w:r>
        <w:rPr>
          <w:sz w:val="24"/>
        </w:rPr>
        <w:t>.</w:t>
      </w:r>
    </w:p>
    <w:p w:rsidR="00324083" w:rsidRDefault="005674D2">
      <w:pPr>
        <w:pStyle w:val="ListParagraph"/>
        <w:numPr>
          <w:ilvl w:val="0"/>
          <w:numId w:val="24"/>
        </w:numPr>
        <w:tabs>
          <w:tab w:val="left" w:pos="1268"/>
        </w:tabs>
        <w:ind w:right="858"/>
        <w:rPr>
          <w:sz w:val="24"/>
        </w:rPr>
      </w:pPr>
      <w:r>
        <w:rPr>
          <w:sz w:val="24"/>
        </w:rPr>
        <w:t>Submit the journal notification to the faculty mentor and the PACSON Graduate Advisor. The</w:t>
      </w:r>
      <w:r>
        <w:rPr>
          <w:spacing w:val="1"/>
          <w:sz w:val="24"/>
        </w:rPr>
        <w:t xml:space="preserve"> </w:t>
      </w:r>
      <w:r>
        <w:rPr>
          <w:sz w:val="24"/>
        </w:rPr>
        <w:t>Graduate Advisor will notify the student and faculty member of the student’s essay exemption</w:t>
      </w:r>
      <w:r>
        <w:rPr>
          <w:spacing w:val="-52"/>
          <w:sz w:val="24"/>
        </w:rPr>
        <w:t xml:space="preserve"> </w:t>
      </w:r>
      <w:r>
        <w:rPr>
          <w:sz w:val="24"/>
        </w:rPr>
        <w:t>status.</w:t>
      </w:r>
    </w:p>
    <w:p w:rsidR="00324083" w:rsidRDefault="00324083">
      <w:pPr>
        <w:rPr>
          <w:sz w:val="24"/>
        </w:rPr>
        <w:sectPr w:rsidR="00324083">
          <w:pgSz w:w="12240" w:h="15840"/>
          <w:pgMar w:top="1040" w:right="440" w:bottom="960" w:left="460" w:header="0" w:footer="740" w:gutter="0"/>
          <w:cols w:space="720"/>
        </w:sectPr>
      </w:pPr>
    </w:p>
    <w:p w:rsidR="00324083" w:rsidRDefault="005674D2">
      <w:pPr>
        <w:pStyle w:val="Heading1"/>
        <w:ind w:right="1179"/>
      </w:pPr>
      <w:bookmarkStart w:id="23" w:name="_Toc96935653"/>
      <w:r>
        <w:lastRenderedPageBreak/>
        <w:t>SECTION</w:t>
      </w:r>
      <w:r>
        <w:rPr>
          <w:spacing w:val="-5"/>
        </w:rPr>
        <w:t xml:space="preserve"> </w:t>
      </w:r>
      <w:r>
        <w:t>III:</w:t>
      </w:r>
      <w:r>
        <w:rPr>
          <w:spacing w:val="-8"/>
        </w:rPr>
        <w:t xml:space="preserve"> </w:t>
      </w:r>
      <w:r>
        <w:t>ACADEMIC</w:t>
      </w:r>
      <w:r>
        <w:rPr>
          <w:spacing w:val="-9"/>
        </w:rPr>
        <w:t xml:space="preserve"> </w:t>
      </w:r>
      <w:r>
        <w:t>POLICIES</w:t>
      </w:r>
      <w:r>
        <w:rPr>
          <w:spacing w:val="-7"/>
        </w:rPr>
        <w:t xml:space="preserve"> </w:t>
      </w:r>
      <w:r>
        <w:t>AND</w:t>
      </w:r>
      <w:r>
        <w:rPr>
          <w:spacing w:val="-8"/>
        </w:rPr>
        <w:t xml:space="preserve"> </w:t>
      </w:r>
      <w:r>
        <w:t>PROCEDURES</w:t>
      </w:r>
      <w:bookmarkEnd w:id="23"/>
    </w:p>
    <w:p w:rsidR="00324083" w:rsidRDefault="00324083">
      <w:pPr>
        <w:pStyle w:val="BodyText"/>
        <w:rPr>
          <w:b/>
          <w:sz w:val="32"/>
        </w:rPr>
      </w:pPr>
    </w:p>
    <w:p w:rsidR="00324083" w:rsidRDefault="005674D2">
      <w:pPr>
        <w:pStyle w:val="Heading2"/>
        <w:spacing w:before="1"/>
      </w:pPr>
      <w:bookmarkStart w:id="24" w:name="_Toc96935654"/>
      <w:r>
        <w:t>Cal</w:t>
      </w:r>
      <w:r>
        <w:rPr>
          <w:spacing w:val="-2"/>
        </w:rPr>
        <w:t xml:space="preserve"> </w:t>
      </w:r>
      <w:r>
        <w:t>State</w:t>
      </w:r>
      <w:r>
        <w:rPr>
          <w:spacing w:val="-4"/>
        </w:rPr>
        <w:t xml:space="preserve"> </w:t>
      </w:r>
      <w:r>
        <w:t>LA</w:t>
      </w:r>
      <w:r>
        <w:rPr>
          <w:spacing w:val="-1"/>
        </w:rPr>
        <w:t xml:space="preserve"> </w:t>
      </w:r>
      <w:r>
        <w:t>Publications</w:t>
      </w:r>
      <w:r>
        <w:rPr>
          <w:spacing w:val="-2"/>
        </w:rPr>
        <w:t xml:space="preserve"> </w:t>
      </w:r>
      <w:r>
        <w:t>Available</w:t>
      </w:r>
      <w:r>
        <w:rPr>
          <w:spacing w:val="-3"/>
        </w:rPr>
        <w:t xml:space="preserve"> </w:t>
      </w:r>
      <w:r>
        <w:t>to</w:t>
      </w:r>
      <w:r>
        <w:rPr>
          <w:spacing w:val="-1"/>
        </w:rPr>
        <w:t xml:space="preserve"> </w:t>
      </w:r>
      <w:r>
        <w:t>Students</w:t>
      </w:r>
      <w:bookmarkEnd w:id="24"/>
    </w:p>
    <w:p w:rsidR="00324083" w:rsidRDefault="00324083">
      <w:pPr>
        <w:pStyle w:val="BodyText"/>
        <w:spacing w:before="10"/>
        <w:rPr>
          <w:b/>
          <w:sz w:val="23"/>
        </w:rPr>
      </w:pPr>
    </w:p>
    <w:p w:rsidR="00324083" w:rsidRDefault="005674D2">
      <w:pPr>
        <w:pStyle w:val="BodyText"/>
        <w:ind w:left="547" w:right="570"/>
      </w:pPr>
      <w:r>
        <w:t>Information about admission requirements, registration, courses, student activities, and government are</w:t>
      </w:r>
      <w:r>
        <w:rPr>
          <w:spacing w:val="-52"/>
        </w:rPr>
        <w:t xml:space="preserve"> </w:t>
      </w:r>
      <w:r>
        <w:t>available in several University publications. Students are urged to bookmark each of the following</w:t>
      </w:r>
      <w:r>
        <w:rPr>
          <w:spacing w:val="1"/>
        </w:rPr>
        <w:t xml:space="preserve"> </w:t>
      </w:r>
      <w:r>
        <w:t>publications:</w:t>
      </w:r>
    </w:p>
    <w:p w:rsidR="00324083" w:rsidRDefault="00324083">
      <w:pPr>
        <w:pStyle w:val="BodyText"/>
      </w:pPr>
    </w:p>
    <w:p w:rsidR="00324083" w:rsidRDefault="005674D2">
      <w:pPr>
        <w:pStyle w:val="Heading3"/>
        <w:ind w:left="547"/>
      </w:pPr>
      <w:bookmarkStart w:id="25" w:name="_Toc96935655"/>
      <w:r>
        <w:t>University</w:t>
      </w:r>
      <w:r>
        <w:rPr>
          <w:spacing w:val="-1"/>
        </w:rPr>
        <w:t xml:space="preserve"> </w:t>
      </w:r>
      <w:r>
        <w:t>Catalog</w:t>
      </w:r>
      <w:bookmarkEnd w:id="25"/>
    </w:p>
    <w:p w:rsidR="00324083" w:rsidRDefault="005674D2">
      <w:pPr>
        <w:pStyle w:val="BodyText"/>
        <w:spacing w:before="120"/>
        <w:ind w:left="547" w:right="829"/>
      </w:pPr>
      <w:r>
        <w:t xml:space="preserve">The </w:t>
      </w:r>
      <w:r>
        <w:rPr>
          <w:i/>
        </w:rPr>
        <w:t xml:space="preserve">University Catalog </w:t>
      </w:r>
      <w:r>
        <w:t>contains official policies and regulations about admission, fees, refund policies,</w:t>
      </w:r>
      <w:r>
        <w:rPr>
          <w:spacing w:val="-52"/>
        </w:rPr>
        <w:t xml:space="preserve"> </w:t>
      </w:r>
      <w:r>
        <w:t>student services, policies and procedures for graduation, and other requirements for both the</w:t>
      </w:r>
      <w:r>
        <w:rPr>
          <w:spacing w:val="1"/>
        </w:rPr>
        <w:t xml:space="preserve"> </w:t>
      </w:r>
      <w:r>
        <w:t xml:space="preserve">undergraduate and graduate programs. The </w:t>
      </w:r>
      <w:r>
        <w:rPr>
          <w:i/>
        </w:rPr>
        <w:t xml:space="preserve">University Catalog </w:t>
      </w:r>
      <w:r>
        <w:t>may be found online at</w:t>
      </w:r>
      <w:r>
        <w:rPr>
          <w:spacing w:val="1"/>
        </w:rPr>
        <w:t xml:space="preserve"> </w:t>
      </w:r>
      <w:hyperlink r:id="rId14">
        <w:r>
          <w:rPr>
            <w:color w:val="0000FF"/>
            <w:u w:val="single" w:color="0000FF"/>
          </w:rPr>
          <w:t>www.calstatela.edu/catalog</w:t>
        </w:r>
      </w:hyperlink>
      <w:r>
        <w:t>.</w:t>
      </w:r>
    </w:p>
    <w:p w:rsidR="00324083" w:rsidRDefault="00324083">
      <w:pPr>
        <w:pStyle w:val="BodyText"/>
        <w:spacing w:before="10"/>
        <w:rPr>
          <w:sz w:val="19"/>
        </w:rPr>
      </w:pPr>
    </w:p>
    <w:p w:rsidR="00324083" w:rsidRDefault="005674D2">
      <w:pPr>
        <w:pStyle w:val="Heading3"/>
        <w:spacing w:before="52"/>
      </w:pPr>
      <w:bookmarkStart w:id="26" w:name="_Toc96935656"/>
      <w:r>
        <w:t>Schedule</w:t>
      </w:r>
      <w:r>
        <w:rPr>
          <w:spacing w:val="-4"/>
        </w:rPr>
        <w:t xml:space="preserve"> </w:t>
      </w:r>
      <w:r>
        <w:t>of</w:t>
      </w:r>
      <w:r>
        <w:rPr>
          <w:spacing w:val="-3"/>
        </w:rPr>
        <w:t xml:space="preserve"> </w:t>
      </w:r>
      <w:r>
        <w:t>Classes</w:t>
      </w:r>
      <w:bookmarkEnd w:id="26"/>
    </w:p>
    <w:p w:rsidR="00324083" w:rsidRDefault="005674D2">
      <w:pPr>
        <w:pStyle w:val="BodyText"/>
        <w:spacing w:before="120"/>
        <w:ind w:left="547" w:right="633"/>
      </w:pPr>
      <w:r>
        <w:t xml:space="preserve">The University Scheduling Office coordinates the publication of the Schedule of </w:t>
      </w:r>
      <w:proofErr w:type="spellStart"/>
      <w:r>
        <w:t>Classe</w:t>
      </w:r>
      <w:proofErr w:type="spellEnd"/>
      <w:r>
        <w:t>, which can be</w:t>
      </w:r>
      <w:r>
        <w:rPr>
          <w:spacing w:val="1"/>
        </w:rPr>
        <w:t xml:space="preserve"> </w:t>
      </w:r>
      <w:r>
        <w:t xml:space="preserve">found online </w:t>
      </w:r>
      <w:proofErr w:type="gramStart"/>
      <w:r>
        <w:t>at .</w:t>
      </w:r>
      <w:proofErr w:type="gramEnd"/>
      <w:r>
        <w:t xml:space="preserve"> The </w:t>
      </w:r>
      <w:r>
        <w:rPr>
          <w:i/>
        </w:rPr>
        <w:t xml:space="preserve">Schedule of Classes </w:t>
      </w:r>
      <w:r>
        <w:t>may be found online at</w:t>
      </w:r>
      <w:r>
        <w:rPr>
          <w:spacing w:val="1"/>
        </w:rPr>
        <w:t xml:space="preserve"> </w:t>
      </w:r>
      <w:hyperlink r:id="rId15">
        <w:r>
          <w:rPr>
            <w:color w:val="0000FF"/>
            <w:u w:val="single" w:color="0000FF"/>
          </w:rPr>
          <w:t>https://www.calstatela.edu/registrar/university-scheduling-office</w:t>
        </w:r>
      </w:hyperlink>
      <w:r>
        <w:t>. A calendar of important dates for the</w:t>
      </w:r>
      <w:r>
        <w:rPr>
          <w:spacing w:val="-52"/>
        </w:rPr>
        <w:t xml:space="preserve"> </w:t>
      </w:r>
      <w:r>
        <w:t>semester, as well as important academic information and general information not included in the</w:t>
      </w:r>
      <w:r>
        <w:rPr>
          <w:spacing w:val="1"/>
        </w:rPr>
        <w:t xml:space="preserve"> </w:t>
      </w:r>
      <w:r>
        <w:rPr>
          <w:i/>
        </w:rPr>
        <w:t>University Catalog</w:t>
      </w:r>
      <w:r>
        <w:rPr>
          <w:i/>
          <w:spacing w:val="-1"/>
        </w:rPr>
        <w:t xml:space="preserve"> </w:t>
      </w:r>
      <w:r>
        <w:t>may also</w:t>
      </w:r>
      <w:r>
        <w:rPr>
          <w:spacing w:val="1"/>
        </w:rPr>
        <w:t xml:space="preserve"> </w:t>
      </w:r>
      <w:r>
        <w:t>be</w:t>
      </w:r>
      <w:r>
        <w:rPr>
          <w:spacing w:val="-2"/>
        </w:rPr>
        <w:t xml:space="preserve"> </w:t>
      </w:r>
      <w:r>
        <w:t>found</w:t>
      </w:r>
      <w:r>
        <w:rPr>
          <w:spacing w:val="1"/>
        </w:rPr>
        <w:t xml:space="preserve"> </w:t>
      </w:r>
      <w:r>
        <w:t>at</w:t>
      </w:r>
      <w:r>
        <w:rPr>
          <w:spacing w:val="-1"/>
        </w:rPr>
        <w:t xml:space="preserve"> </w:t>
      </w:r>
      <w:r>
        <w:t>this</w:t>
      </w:r>
      <w:r>
        <w:rPr>
          <w:spacing w:val="-3"/>
        </w:rPr>
        <w:t xml:space="preserve"> </w:t>
      </w:r>
      <w:r>
        <w:t>website.</w:t>
      </w:r>
    </w:p>
    <w:p w:rsidR="00324083" w:rsidRDefault="00324083">
      <w:pPr>
        <w:pStyle w:val="BodyText"/>
        <w:spacing w:before="11"/>
        <w:rPr>
          <w:sz w:val="23"/>
        </w:rPr>
      </w:pPr>
    </w:p>
    <w:p w:rsidR="00324083" w:rsidRDefault="005674D2">
      <w:pPr>
        <w:pStyle w:val="Heading3"/>
      </w:pPr>
      <w:bookmarkStart w:id="27" w:name="_Toc96935657"/>
      <w:r>
        <w:t>University</w:t>
      </w:r>
      <w:r>
        <w:rPr>
          <w:spacing w:val="-7"/>
        </w:rPr>
        <w:t xml:space="preserve"> </w:t>
      </w:r>
      <w:r>
        <w:t>Thesis/Project</w:t>
      </w:r>
      <w:r>
        <w:rPr>
          <w:spacing w:val="-3"/>
        </w:rPr>
        <w:t xml:space="preserve"> </w:t>
      </w:r>
      <w:r>
        <w:t>Guidelines</w:t>
      </w:r>
      <w:bookmarkEnd w:id="27"/>
    </w:p>
    <w:p w:rsidR="00324083" w:rsidRDefault="005674D2">
      <w:pPr>
        <w:pStyle w:val="BodyText"/>
        <w:spacing w:before="120"/>
        <w:ind w:left="548" w:right="657"/>
      </w:pPr>
      <w:r>
        <w:t xml:space="preserve">Complete information regarding thesis and project guidelines are located in the </w:t>
      </w:r>
      <w:r>
        <w:rPr>
          <w:i/>
        </w:rPr>
        <w:t>Graduate Student</w:t>
      </w:r>
      <w:r>
        <w:rPr>
          <w:i/>
          <w:spacing w:val="1"/>
        </w:rPr>
        <w:t xml:space="preserve"> </w:t>
      </w:r>
      <w:r>
        <w:rPr>
          <w:i/>
        </w:rPr>
        <w:t>Handbook</w:t>
      </w:r>
      <w:r>
        <w:rPr>
          <w:i/>
          <w:spacing w:val="-3"/>
        </w:rPr>
        <w:t xml:space="preserve"> </w:t>
      </w:r>
      <w:r>
        <w:t>published</w:t>
      </w:r>
      <w:r>
        <w:rPr>
          <w:spacing w:val="-3"/>
        </w:rPr>
        <w:t xml:space="preserve"> </w:t>
      </w:r>
      <w:r>
        <w:t>by</w:t>
      </w:r>
      <w:r>
        <w:rPr>
          <w:spacing w:val="-2"/>
        </w:rPr>
        <w:t xml:space="preserve"> </w:t>
      </w:r>
      <w:r>
        <w:t>the</w:t>
      </w:r>
      <w:r>
        <w:rPr>
          <w:spacing w:val="-1"/>
        </w:rPr>
        <w:t xml:space="preserve"> </w:t>
      </w:r>
      <w:r>
        <w:t>University</w:t>
      </w:r>
      <w:r>
        <w:rPr>
          <w:spacing w:val="-2"/>
        </w:rPr>
        <w:t xml:space="preserve"> </w:t>
      </w:r>
      <w:r>
        <w:t>Graduate</w:t>
      </w:r>
      <w:r>
        <w:rPr>
          <w:spacing w:val="-3"/>
        </w:rPr>
        <w:t xml:space="preserve"> </w:t>
      </w:r>
      <w:r>
        <w:t>Studies</w:t>
      </w:r>
      <w:r>
        <w:rPr>
          <w:spacing w:val="-2"/>
        </w:rPr>
        <w:t xml:space="preserve"> </w:t>
      </w:r>
      <w:r>
        <w:t>Office.</w:t>
      </w:r>
      <w:r>
        <w:rPr>
          <w:spacing w:val="-2"/>
        </w:rPr>
        <w:t xml:space="preserve"> </w:t>
      </w:r>
      <w:r>
        <w:t>The</w:t>
      </w:r>
      <w:r>
        <w:rPr>
          <w:spacing w:val="-4"/>
        </w:rPr>
        <w:t xml:space="preserve"> </w:t>
      </w:r>
      <w:r>
        <w:t>handbook</w:t>
      </w:r>
      <w:r>
        <w:rPr>
          <w:spacing w:val="-3"/>
        </w:rPr>
        <w:t xml:space="preserve"> </w:t>
      </w:r>
      <w:r>
        <w:t>can</w:t>
      </w:r>
      <w:r>
        <w:rPr>
          <w:spacing w:val="-3"/>
        </w:rPr>
        <w:t xml:space="preserve"> </w:t>
      </w:r>
      <w:r>
        <w:t>be</w:t>
      </w:r>
      <w:r>
        <w:rPr>
          <w:spacing w:val="-1"/>
        </w:rPr>
        <w:t xml:space="preserve"> </w:t>
      </w:r>
      <w:r>
        <w:t>accessed</w:t>
      </w:r>
      <w:r>
        <w:rPr>
          <w:spacing w:val="-3"/>
        </w:rPr>
        <w:t xml:space="preserve"> </w:t>
      </w:r>
      <w:r>
        <w:t>online</w:t>
      </w:r>
      <w:r>
        <w:rPr>
          <w:spacing w:val="-1"/>
        </w:rPr>
        <w:t xml:space="preserve"> </w:t>
      </w:r>
      <w:r>
        <w:t>at</w:t>
      </w:r>
      <w:r>
        <w:rPr>
          <w:spacing w:val="-51"/>
        </w:rPr>
        <w:t xml:space="preserve"> </w:t>
      </w:r>
      <w:hyperlink r:id="rId16">
        <w:r>
          <w:rPr>
            <w:color w:val="0000FF"/>
            <w:u w:val="single" w:color="0000FF"/>
          </w:rPr>
          <w:t>http://www.calstatela.edu/sites/default/files/users/u50136/graduate_student_handbook_2019-</w:t>
        </w:r>
      </w:hyperlink>
      <w:r>
        <w:rPr>
          <w:color w:val="0000FF"/>
          <w:spacing w:val="1"/>
        </w:rPr>
        <w:t xml:space="preserve"> </w:t>
      </w:r>
      <w:hyperlink r:id="rId17">
        <w:r>
          <w:rPr>
            <w:color w:val="0000FF"/>
            <w:u w:val="single" w:color="0000FF"/>
          </w:rPr>
          <w:t>2020.pdf</w:t>
        </w:r>
      </w:hyperlink>
      <w:r>
        <w:t>.</w:t>
      </w:r>
    </w:p>
    <w:p w:rsidR="00324083" w:rsidRDefault="00324083">
      <w:pPr>
        <w:pStyle w:val="BodyText"/>
        <w:spacing w:before="6"/>
        <w:rPr>
          <w:sz w:val="20"/>
        </w:rPr>
      </w:pPr>
    </w:p>
    <w:p w:rsidR="00324083" w:rsidRDefault="005674D2">
      <w:pPr>
        <w:pStyle w:val="Heading2"/>
        <w:spacing w:before="45"/>
        <w:ind w:left="2146"/>
      </w:pPr>
      <w:bookmarkStart w:id="28" w:name="_Toc96935658"/>
      <w:r>
        <w:t>Thesis</w:t>
      </w:r>
      <w:r>
        <w:rPr>
          <w:spacing w:val="-3"/>
        </w:rPr>
        <w:t xml:space="preserve"> </w:t>
      </w:r>
      <w:r>
        <w:t>and</w:t>
      </w:r>
      <w:r>
        <w:rPr>
          <w:spacing w:val="-3"/>
        </w:rPr>
        <w:t xml:space="preserve"> </w:t>
      </w:r>
      <w:r>
        <w:t>Project</w:t>
      </w:r>
      <w:r>
        <w:rPr>
          <w:spacing w:val="-3"/>
        </w:rPr>
        <w:t xml:space="preserve"> </w:t>
      </w:r>
      <w:r>
        <w:t>Requirements</w:t>
      </w:r>
      <w:bookmarkEnd w:id="28"/>
    </w:p>
    <w:p w:rsidR="00324083" w:rsidRDefault="00324083">
      <w:pPr>
        <w:pStyle w:val="BodyText"/>
        <w:spacing w:before="10"/>
        <w:rPr>
          <w:b/>
          <w:sz w:val="23"/>
        </w:rPr>
      </w:pPr>
    </w:p>
    <w:p w:rsidR="00324083" w:rsidRDefault="005674D2">
      <w:pPr>
        <w:pStyle w:val="BodyText"/>
        <w:ind w:left="547" w:right="555"/>
      </w:pPr>
      <w:r>
        <w:t>Students who choose to write a thesis or project as their master’s degree culminating experience should</w:t>
      </w:r>
      <w:r>
        <w:rPr>
          <w:spacing w:val="1"/>
        </w:rPr>
        <w:t xml:space="preserve"> </w:t>
      </w:r>
      <w:r>
        <w:t xml:space="preserve">consult the </w:t>
      </w:r>
      <w:r>
        <w:rPr>
          <w:i/>
        </w:rPr>
        <w:t>Guide to Preparation of Master’s Thesis and Project Reports</w:t>
      </w:r>
      <w:r>
        <w:t>, available at</w:t>
      </w:r>
      <w:r>
        <w:rPr>
          <w:spacing w:val="1"/>
        </w:rPr>
        <w:t xml:space="preserve"> </w:t>
      </w:r>
      <w:hyperlink r:id="rId18">
        <w:r>
          <w:rPr>
            <w:color w:val="0000FF"/>
            <w:u w:val="single" w:color="0000FF"/>
          </w:rPr>
          <w:t>http://www.calstatela.edu/graduatethesis</w:t>
        </w:r>
      </w:hyperlink>
      <w:r>
        <w:t>. This link provides information about procedures, regulations,</w:t>
      </w:r>
      <w:r>
        <w:rPr>
          <w:spacing w:val="-52"/>
        </w:rPr>
        <w:t xml:space="preserve"> </w:t>
      </w:r>
      <w:r>
        <w:t>and responsibilities governing the master’s thesis or project, general requirements for thesis preparation</w:t>
      </w:r>
      <w:r>
        <w:rPr>
          <w:spacing w:val="-52"/>
        </w:rPr>
        <w:t xml:space="preserve"> </w:t>
      </w:r>
      <w:r>
        <w:t>and acceptance, format requirements for the thesis, and special instructions for projects and project</w:t>
      </w:r>
      <w:r>
        <w:rPr>
          <w:spacing w:val="1"/>
        </w:rPr>
        <w:t xml:space="preserve"> </w:t>
      </w:r>
      <w:r>
        <w:t>reports.</w:t>
      </w:r>
      <w:r>
        <w:rPr>
          <w:spacing w:val="-2"/>
        </w:rPr>
        <w:t xml:space="preserve"> </w:t>
      </w:r>
      <w:r>
        <w:t>In</w:t>
      </w:r>
      <w:r>
        <w:rPr>
          <w:spacing w:val="-2"/>
        </w:rPr>
        <w:t xml:space="preserve"> </w:t>
      </w:r>
      <w:r>
        <w:t>addition,</w:t>
      </w:r>
      <w:r>
        <w:rPr>
          <w:spacing w:val="-1"/>
        </w:rPr>
        <w:t xml:space="preserve"> </w:t>
      </w:r>
      <w:r>
        <w:t>students</w:t>
      </w:r>
      <w:r>
        <w:rPr>
          <w:spacing w:val="-3"/>
        </w:rPr>
        <w:t xml:space="preserve"> </w:t>
      </w:r>
      <w:r>
        <w:t>must</w:t>
      </w:r>
      <w:r>
        <w:rPr>
          <w:spacing w:val="-2"/>
        </w:rPr>
        <w:t xml:space="preserve"> </w:t>
      </w:r>
      <w:r>
        <w:t>refer</w:t>
      </w:r>
      <w:r>
        <w:rPr>
          <w:spacing w:val="-3"/>
        </w:rPr>
        <w:t xml:space="preserve"> </w:t>
      </w:r>
      <w:r>
        <w:t>to</w:t>
      </w:r>
      <w:r>
        <w:rPr>
          <w:spacing w:val="-2"/>
        </w:rPr>
        <w:t xml:space="preserve"> </w:t>
      </w:r>
      <w:r>
        <w:t>the</w:t>
      </w:r>
      <w:r>
        <w:rPr>
          <w:spacing w:val="-3"/>
        </w:rPr>
        <w:t xml:space="preserve"> </w:t>
      </w:r>
      <w:r>
        <w:rPr>
          <w:i/>
        </w:rPr>
        <w:t>MSN</w:t>
      </w:r>
      <w:r>
        <w:rPr>
          <w:i/>
          <w:spacing w:val="-2"/>
        </w:rPr>
        <w:t xml:space="preserve"> </w:t>
      </w:r>
      <w:r>
        <w:rPr>
          <w:i/>
        </w:rPr>
        <w:t>Graduate Student</w:t>
      </w:r>
      <w:r>
        <w:rPr>
          <w:i/>
          <w:spacing w:val="1"/>
        </w:rPr>
        <w:t xml:space="preserve"> </w:t>
      </w:r>
      <w:r>
        <w:rPr>
          <w:i/>
        </w:rPr>
        <w:t>Handbook</w:t>
      </w:r>
      <w:r>
        <w:rPr>
          <w:i/>
          <w:spacing w:val="-1"/>
        </w:rPr>
        <w:t xml:space="preserve"> </w:t>
      </w:r>
      <w:r>
        <w:t>for</w:t>
      </w:r>
      <w:r>
        <w:rPr>
          <w:spacing w:val="-1"/>
        </w:rPr>
        <w:t xml:space="preserve"> </w:t>
      </w:r>
      <w:r>
        <w:t>additional</w:t>
      </w:r>
      <w:r>
        <w:rPr>
          <w:spacing w:val="-3"/>
        </w:rPr>
        <w:t xml:space="preserve"> </w:t>
      </w:r>
      <w:r>
        <w:t>details.</w:t>
      </w:r>
    </w:p>
    <w:p w:rsidR="00324083" w:rsidRDefault="005674D2">
      <w:pPr>
        <w:pStyle w:val="BodyText"/>
        <w:spacing w:before="122"/>
        <w:ind w:left="548" w:right="780"/>
      </w:pPr>
      <w:r>
        <w:t>Students must be advanced to candidacy and must obtain the approval of the Associate Dean before</w:t>
      </w:r>
      <w:r>
        <w:rPr>
          <w:spacing w:val="1"/>
        </w:rPr>
        <w:t xml:space="preserve"> </w:t>
      </w:r>
      <w:r>
        <w:t>registering for research and thesis/project units. When all units for NURS 5970 and NURS 5990/5995</w:t>
      </w:r>
      <w:r>
        <w:rPr>
          <w:spacing w:val="1"/>
        </w:rPr>
        <w:t xml:space="preserve"> </w:t>
      </w:r>
      <w:r>
        <w:t>classes have been completed, a student must maintain continuous enrollment by registering for thesis</w:t>
      </w:r>
      <w:r>
        <w:rPr>
          <w:spacing w:val="-52"/>
        </w:rPr>
        <w:t xml:space="preserve"> </w:t>
      </w:r>
      <w:r>
        <w:t>or research units each semester until completion of the thesis/project. Furthermore, students must be</w:t>
      </w:r>
      <w:r>
        <w:rPr>
          <w:spacing w:val="-52"/>
        </w:rPr>
        <w:t xml:space="preserve"> </w:t>
      </w:r>
      <w:r>
        <w:t>officially</w:t>
      </w:r>
      <w:r>
        <w:rPr>
          <w:spacing w:val="-4"/>
        </w:rPr>
        <w:t xml:space="preserve"> </w:t>
      </w:r>
      <w:r>
        <w:t>enrolled</w:t>
      </w:r>
      <w:r>
        <w:rPr>
          <w:spacing w:val="-1"/>
        </w:rPr>
        <w:t xml:space="preserve"> </w:t>
      </w:r>
      <w:r>
        <w:t>during</w:t>
      </w:r>
      <w:r>
        <w:rPr>
          <w:spacing w:val="-2"/>
        </w:rPr>
        <w:t xml:space="preserve"> </w:t>
      </w:r>
      <w:r>
        <w:t>the</w:t>
      </w:r>
      <w:r>
        <w:rPr>
          <w:spacing w:val="-1"/>
        </w:rPr>
        <w:t xml:space="preserve"> </w:t>
      </w:r>
      <w:r>
        <w:t>semester</w:t>
      </w:r>
      <w:r>
        <w:rPr>
          <w:spacing w:val="-2"/>
        </w:rPr>
        <w:t xml:space="preserve"> </w:t>
      </w:r>
      <w:r>
        <w:t>they</w:t>
      </w:r>
      <w:r>
        <w:rPr>
          <w:spacing w:val="-3"/>
        </w:rPr>
        <w:t xml:space="preserve"> </w:t>
      </w:r>
      <w:r>
        <w:t>expect</w:t>
      </w:r>
      <w:r>
        <w:rPr>
          <w:spacing w:val="2"/>
        </w:rPr>
        <w:t xml:space="preserve"> </w:t>
      </w:r>
      <w:r>
        <w:t>to graduate.</w:t>
      </w:r>
    </w:p>
    <w:p w:rsidR="00324083" w:rsidRDefault="00324083">
      <w:pPr>
        <w:sectPr w:rsidR="00324083">
          <w:pgSz w:w="12240" w:h="15840"/>
          <w:pgMar w:top="1060" w:right="440" w:bottom="960" w:left="460" w:header="0" w:footer="740" w:gutter="0"/>
          <w:cols w:space="720"/>
        </w:sectPr>
      </w:pPr>
    </w:p>
    <w:p w:rsidR="00324083" w:rsidRDefault="005674D2">
      <w:pPr>
        <w:pStyle w:val="Heading2"/>
        <w:spacing w:before="19"/>
        <w:ind w:left="2146"/>
      </w:pPr>
      <w:bookmarkStart w:id="29" w:name="_Toc96935659"/>
      <w:r>
        <w:lastRenderedPageBreak/>
        <w:t>Procedures</w:t>
      </w:r>
      <w:r>
        <w:rPr>
          <w:spacing w:val="-4"/>
        </w:rPr>
        <w:t xml:space="preserve"> </w:t>
      </w:r>
      <w:r>
        <w:t>and</w:t>
      </w:r>
      <w:r>
        <w:rPr>
          <w:spacing w:val="-3"/>
        </w:rPr>
        <w:t xml:space="preserve"> </w:t>
      </w:r>
      <w:r>
        <w:t>Regulations</w:t>
      </w:r>
      <w:r>
        <w:rPr>
          <w:spacing w:val="-3"/>
        </w:rPr>
        <w:t xml:space="preserve"> </w:t>
      </w:r>
      <w:r>
        <w:t>for</w:t>
      </w:r>
      <w:r>
        <w:rPr>
          <w:spacing w:val="-2"/>
        </w:rPr>
        <w:t xml:space="preserve"> </w:t>
      </w:r>
      <w:r>
        <w:t>MSN</w:t>
      </w:r>
      <w:r>
        <w:rPr>
          <w:spacing w:val="-4"/>
        </w:rPr>
        <w:t xml:space="preserve"> </w:t>
      </w:r>
      <w:r>
        <w:t>Students</w:t>
      </w:r>
      <w:bookmarkEnd w:id="29"/>
    </w:p>
    <w:p w:rsidR="00324083" w:rsidRDefault="00324083">
      <w:pPr>
        <w:pStyle w:val="BodyText"/>
        <w:spacing w:before="11"/>
        <w:rPr>
          <w:b/>
          <w:sz w:val="23"/>
        </w:rPr>
      </w:pPr>
    </w:p>
    <w:p w:rsidR="00324083" w:rsidRDefault="005674D2">
      <w:pPr>
        <w:pStyle w:val="Heading3"/>
      </w:pPr>
      <w:bookmarkStart w:id="30" w:name="_Toc96935660"/>
      <w:r>
        <w:t>Admission</w:t>
      </w:r>
      <w:r>
        <w:rPr>
          <w:spacing w:val="-8"/>
        </w:rPr>
        <w:t xml:space="preserve"> </w:t>
      </w:r>
      <w:r>
        <w:t>Procedures</w:t>
      </w:r>
      <w:bookmarkEnd w:id="30"/>
    </w:p>
    <w:p w:rsidR="00324083" w:rsidRDefault="005674D2">
      <w:pPr>
        <w:pStyle w:val="ListParagraph"/>
        <w:numPr>
          <w:ilvl w:val="1"/>
          <w:numId w:val="24"/>
        </w:numPr>
        <w:tabs>
          <w:tab w:val="left" w:pos="1448"/>
        </w:tabs>
        <w:spacing w:before="122"/>
        <w:ind w:left="1447" w:right="861"/>
        <w:rPr>
          <w:sz w:val="24"/>
        </w:rPr>
      </w:pPr>
      <w:r>
        <w:rPr>
          <w:sz w:val="24"/>
        </w:rPr>
        <w:t>Students apply to the University and PACSON via</w:t>
      </w:r>
      <w:r>
        <w:rPr>
          <w:color w:val="0000FF"/>
          <w:sz w:val="24"/>
        </w:rPr>
        <w:t xml:space="preserve"> </w:t>
      </w:r>
      <w:hyperlink r:id="rId19">
        <w:r>
          <w:rPr>
            <w:color w:val="0000FF"/>
            <w:sz w:val="24"/>
            <w:u w:val="single" w:color="0000FF"/>
          </w:rPr>
          <w:t>www2.calstate.edu/apply</w:t>
        </w:r>
      </w:hyperlink>
      <w:r>
        <w:rPr>
          <w:sz w:val="24"/>
        </w:rPr>
        <w:t>. The PACSON</w:t>
      </w:r>
      <w:r>
        <w:rPr>
          <w:spacing w:val="1"/>
          <w:sz w:val="24"/>
        </w:rPr>
        <w:t xml:space="preserve"> </w:t>
      </w:r>
      <w:r>
        <w:rPr>
          <w:sz w:val="24"/>
        </w:rPr>
        <w:t>application is included with the University application. Applications are accepted once a year</w:t>
      </w:r>
      <w:r>
        <w:rPr>
          <w:spacing w:val="-52"/>
          <w:sz w:val="24"/>
        </w:rPr>
        <w:t xml:space="preserve"> </w:t>
      </w:r>
      <w:r>
        <w:rPr>
          <w:sz w:val="24"/>
        </w:rPr>
        <w:t xml:space="preserve">for admission beginning in the </w:t>
      </w:r>
      <w:proofErr w:type="gramStart"/>
      <w:r>
        <w:rPr>
          <w:sz w:val="24"/>
        </w:rPr>
        <w:t>Fall</w:t>
      </w:r>
      <w:proofErr w:type="gramEnd"/>
      <w:r>
        <w:rPr>
          <w:sz w:val="24"/>
        </w:rPr>
        <w:t xml:space="preserve"> semester. Application dates are listed on the PACSON</w:t>
      </w:r>
      <w:r>
        <w:rPr>
          <w:spacing w:val="1"/>
          <w:sz w:val="24"/>
        </w:rPr>
        <w:t xml:space="preserve"> </w:t>
      </w:r>
      <w:r>
        <w:rPr>
          <w:sz w:val="24"/>
        </w:rPr>
        <w:t>website</w:t>
      </w:r>
      <w:r>
        <w:rPr>
          <w:color w:val="0000FF"/>
          <w:spacing w:val="-3"/>
          <w:sz w:val="24"/>
        </w:rPr>
        <w:t xml:space="preserve"> </w:t>
      </w:r>
      <w:hyperlink r:id="rId20">
        <w:r>
          <w:rPr>
            <w:color w:val="0000FF"/>
            <w:sz w:val="24"/>
            <w:u w:val="single" w:color="0000FF"/>
          </w:rPr>
          <w:t>http://www.calstatela.edu/hhs/nursing/graduate-and-certificate-programs</w:t>
        </w:r>
      </w:hyperlink>
      <w:r>
        <w:rPr>
          <w:sz w:val="24"/>
        </w:rPr>
        <w:t>.</w:t>
      </w:r>
    </w:p>
    <w:p w:rsidR="00324083" w:rsidRDefault="005674D2">
      <w:pPr>
        <w:pStyle w:val="ListParagraph"/>
        <w:numPr>
          <w:ilvl w:val="1"/>
          <w:numId w:val="24"/>
        </w:numPr>
        <w:tabs>
          <w:tab w:val="left" w:pos="1448"/>
        </w:tabs>
        <w:spacing w:before="0"/>
        <w:ind w:left="1447" w:right="705"/>
        <w:rPr>
          <w:sz w:val="24"/>
        </w:rPr>
      </w:pPr>
      <w:r>
        <w:rPr>
          <w:sz w:val="24"/>
        </w:rPr>
        <w:t>Because there are additional admission requirements associated with graduate nursing</w:t>
      </w:r>
      <w:r>
        <w:rPr>
          <w:spacing w:val="1"/>
          <w:sz w:val="24"/>
        </w:rPr>
        <w:t xml:space="preserve"> </w:t>
      </w:r>
      <w:r>
        <w:rPr>
          <w:sz w:val="24"/>
        </w:rPr>
        <w:t>programs such as University requirements, a student may schedule an appointment with the</w:t>
      </w:r>
      <w:r>
        <w:rPr>
          <w:spacing w:val="1"/>
          <w:sz w:val="24"/>
        </w:rPr>
        <w:t xml:space="preserve"> </w:t>
      </w:r>
      <w:r>
        <w:rPr>
          <w:sz w:val="24"/>
        </w:rPr>
        <w:t>primary graduate advisor before applying to obtain an overview of the program and to discuss</w:t>
      </w:r>
      <w:r>
        <w:rPr>
          <w:spacing w:val="-52"/>
          <w:sz w:val="24"/>
        </w:rPr>
        <w:t xml:space="preserve"> </w:t>
      </w:r>
      <w:r>
        <w:rPr>
          <w:sz w:val="24"/>
        </w:rPr>
        <w:t>qualifications and interests. Program Roadmaps are located online for all options at</w:t>
      </w:r>
      <w:r>
        <w:rPr>
          <w:color w:val="0000FF"/>
          <w:spacing w:val="1"/>
          <w:sz w:val="24"/>
        </w:rPr>
        <w:t xml:space="preserve"> </w:t>
      </w:r>
      <w:hyperlink r:id="rId21">
        <w:r>
          <w:rPr>
            <w:color w:val="0000FF"/>
            <w:sz w:val="24"/>
            <w:u w:val="single" w:color="0000FF"/>
          </w:rPr>
          <w:t>http://www.calstatela.edu/hhs/nursing/graduate-and-certificate-programs</w:t>
        </w:r>
      </w:hyperlink>
      <w:r>
        <w:rPr>
          <w:sz w:val="24"/>
        </w:rPr>
        <w:t>.</w:t>
      </w:r>
    </w:p>
    <w:p w:rsidR="00324083" w:rsidRDefault="005674D2">
      <w:pPr>
        <w:pStyle w:val="ListParagraph"/>
        <w:numPr>
          <w:ilvl w:val="1"/>
          <w:numId w:val="24"/>
        </w:numPr>
        <w:tabs>
          <w:tab w:val="left" w:pos="1448"/>
        </w:tabs>
        <w:spacing w:before="0"/>
        <w:ind w:left="1447" w:right="959"/>
        <w:rPr>
          <w:sz w:val="24"/>
        </w:rPr>
      </w:pPr>
      <w:r>
        <w:rPr>
          <w:sz w:val="24"/>
        </w:rPr>
        <w:t>Students who have voluntarily left the program and are applying to return to the same</w:t>
      </w:r>
      <w:r>
        <w:rPr>
          <w:spacing w:val="1"/>
          <w:sz w:val="24"/>
        </w:rPr>
        <w:t xml:space="preserve"> </w:t>
      </w:r>
      <w:r>
        <w:rPr>
          <w:sz w:val="24"/>
        </w:rPr>
        <w:t>graduate option will be evaluated for readmission based on academic record and ability to</w:t>
      </w:r>
      <w:r>
        <w:rPr>
          <w:spacing w:val="1"/>
          <w:sz w:val="24"/>
        </w:rPr>
        <w:t xml:space="preserve"> </w:t>
      </w:r>
      <w:r>
        <w:rPr>
          <w:sz w:val="24"/>
        </w:rPr>
        <w:t>successfully complete degree requirements for the program in a timely manner. Returning</w:t>
      </w:r>
      <w:r>
        <w:rPr>
          <w:spacing w:val="1"/>
          <w:sz w:val="24"/>
        </w:rPr>
        <w:t xml:space="preserve"> </w:t>
      </w:r>
      <w:r>
        <w:rPr>
          <w:sz w:val="24"/>
        </w:rPr>
        <w:t>students are required to meet with the Option Coordinator and to submit an academic plan</w:t>
      </w:r>
      <w:r>
        <w:rPr>
          <w:spacing w:val="-52"/>
          <w:sz w:val="24"/>
        </w:rPr>
        <w:t xml:space="preserve"> </w:t>
      </w:r>
      <w:r>
        <w:rPr>
          <w:sz w:val="24"/>
        </w:rPr>
        <w:t>consistent</w:t>
      </w:r>
      <w:r>
        <w:rPr>
          <w:spacing w:val="-2"/>
          <w:sz w:val="24"/>
        </w:rPr>
        <w:t xml:space="preserve"> </w:t>
      </w:r>
      <w:r>
        <w:rPr>
          <w:sz w:val="24"/>
        </w:rPr>
        <w:t>with</w:t>
      </w:r>
      <w:r>
        <w:rPr>
          <w:spacing w:val="-2"/>
          <w:sz w:val="24"/>
        </w:rPr>
        <w:t xml:space="preserve"> </w:t>
      </w:r>
      <w:r>
        <w:rPr>
          <w:sz w:val="24"/>
        </w:rPr>
        <w:t>timely graduation</w:t>
      </w:r>
      <w:r>
        <w:rPr>
          <w:spacing w:val="-2"/>
          <w:sz w:val="24"/>
        </w:rPr>
        <w:t xml:space="preserve"> </w:t>
      </w:r>
      <w:r>
        <w:rPr>
          <w:sz w:val="24"/>
        </w:rPr>
        <w:t>policy in</w:t>
      </w:r>
      <w:r>
        <w:rPr>
          <w:spacing w:val="-2"/>
          <w:sz w:val="24"/>
        </w:rPr>
        <w:t xml:space="preserve"> </w:t>
      </w:r>
      <w:r>
        <w:rPr>
          <w:sz w:val="24"/>
        </w:rPr>
        <w:t>order</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considered</w:t>
      </w:r>
      <w:r>
        <w:rPr>
          <w:spacing w:val="-2"/>
          <w:sz w:val="24"/>
        </w:rPr>
        <w:t xml:space="preserve"> </w:t>
      </w:r>
      <w:r>
        <w:rPr>
          <w:sz w:val="24"/>
        </w:rPr>
        <w:t>for</w:t>
      </w:r>
      <w:r>
        <w:rPr>
          <w:spacing w:val="-2"/>
          <w:sz w:val="24"/>
        </w:rPr>
        <w:t xml:space="preserve"> </w:t>
      </w:r>
      <w:r>
        <w:rPr>
          <w:sz w:val="24"/>
        </w:rPr>
        <w:t>readmission.</w:t>
      </w:r>
    </w:p>
    <w:p w:rsidR="00324083" w:rsidRDefault="005674D2">
      <w:pPr>
        <w:pStyle w:val="ListParagraph"/>
        <w:numPr>
          <w:ilvl w:val="1"/>
          <w:numId w:val="24"/>
        </w:numPr>
        <w:tabs>
          <w:tab w:val="left" w:pos="1448"/>
        </w:tabs>
        <w:spacing w:before="0"/>
        <w:ind w:left="1447" w:right="907"/>
        <w:rPr>
          <w:sz w:val="24"/>
        </w:rPr>
      </w:pPr>
      <w:r>
        <w:rPr>
          <w:sz w:val="24"/>
        </w:rPr>
        <w:t>A student’s classified program cannot be finalized until one is formally accepted to the</w:t>
      </w:r>
      <w:r>
        <w:rPr>
          <w:spacing w:val="1"/>
          <w:sz w:val="24"/>
        </w:rPr>
        <w:t xml:space="preserve"> </w:t>
      </w:r>
      <w:r>
        <w:rPr>
          <w:sz w:val="24"/>
        </w:rPr>
        <w:t>University. Students who do not meet the GPA requirements for admission will need to take</w:t>
      </w:r>
      <w:r>
        <w:rPr>
          <w:spacing w:val="-52"/>
          <w:sz w:val="24"/>
        </w:rPr>
        <w:t xml:space="preserve"> </w:t>
      </w:r>
      <w:r>
        <w:rPr>
          <w:sz w:val="24"/>
        </w:rPr>
        <w:t>qualifying courses before acceptance. For students with a GPA of 2.9-2.99, one course is</w:t>
      </w:r>
      <w:r>
        <w:rPr>
          <w:spacing w:val="1"/>
          <w:sz w:val="24"/>
        </w:rPr>
        <w:t xml:space="preserve"> </w:t>
      </w:r>
      <w:r>
        <w:rPr>
          <w:sz w:val="24"/>
        </w:rPr>
        <w:t>required, for a GPA of 2.8-2.89, two courses are required, and for a GPA of 2.75-2.79, four</w:t>
      </w:r>
      <w:r>
        <w:rPr>
          <w:spacing w:val="1"/>
          <w:sz w:val="24"/>
        </w:rPr>
        <w:t xml:space="preserve"> </w:t>
      </w:r>
      <w:r>
        <w:rPr>
          <w:sz w:val="24"/>
        </w:rPr>
        <w:t>courses</w:t>
      </w:r>
      <w:r>
        <w:rPr>
          <w:spacing w:val="-1"/>
          <w:sz w:val="24"/>
        </w:rPr>
        <w:t xml:space="preserve"> </w:t>
      </w:r>
      <w:r>
        <w:rPr>
          <w:sz w:val="24"/>
        </w:rPr>
        <w:t>are</w:t>
      </w:r>
      <w:r>
        <w:rPr>
          <w:spacing w:val="-1"/>
          <w:sz w:val="24"/>
        </w:rPr>
        <w:t xml:space="preserve"> </w:t>
      </w:r>
      <w:r>
        <w:rPr>
          <w:sz w:val="24"/>
        </w:rPr>
        <w:t>required.</w:t>
      </w:r>
    </w:p>
    <w:p w:rsidR="00324083" w:rsidRDefault="005674D2">
      <w:pPr>
        <w:pStyle w:val="ListParagraph"/>
        <w:numPr>
          <w:ilvl w:val="1"/>
          <w:numId w:val="24"/>
        </w:numPr>
        <w:tabs>
          <w:tab w:val="left" w:pos="1448"/>
        </w:tabs>
        <w:spacing w:before="0"/>
        <w:ind w:right="768"/>
        <w:rPr>
          <w:sz w:val="24"/>
        </w:rPr>
      </w:pPr>
      <w:r>
        <w:rPr>
          <w:sz w:val="24"/>
        </w:rPr>
        <w:t>After receiving an acceptance letter from the University, new students must attend a</w:t>
      </w:r>
      <w:r>
        <w:rPr>
          <w:spacing w:val="1"/>
          <w:sz w:val="24"/>
        </w:rPr>
        <w:t xml:space="preserve"> </w:t>
      </w:r>
      <w:r>
        <w:rPr>
          <w:sz w:val="24"/>
        </w:rPr>
        <w:t>mandatory New MSN Student Orientation Session which is usually held prior to the beginning</w:t>
      </w:r>
      <w:r>
        <w:rPr>
          <w:spacing w:val="-52"/>
          <w:sz w:val="24"/>
        </w:rPr>
        <w:t xml:space="preserve"> </w:t>
      </w:r>
      <w:r>
        <w:rPr>
          <w:sz w:val="24"/>
        </w:rPr>
        <w:t>of</w:t>
      </w:r>
      <w:r>
        <w:rPr>
          <w:spacing w:val="-2"/>
          <w:sz w:val="24"/>
        </w:rPr>
        <w:t xml:space="preserve"> </w:t>
      </w:r>
      <w:r>
        <w:rPr>
          <w:sz w:val="24"/>
        </w:rPr>
        <w:t>the</w:t>
      </w:r>
      <w:r>
        <w:rPr>
          <w:spacing w:val="-1"/>
          <w:sz w:val="24"/>
        </w:rPr>
        <w:t xml:space="preserve"> </w:t>
      </w:r>
      <w:proofErr w:type="gramStart"/>
      <w:r>
        <w:rPr>
          <w:sz w:val="24"/>
        </w:rPr>
        <w:t>Fall</w:t>
      </w:r>
      <w:proofErr w:type="gramEnd"/>
      <w:r>
        <w:rPr>
          <w:spacing w:val="1"/>
          <w:sz w:val="24"/>
        </w:rPr>
        <w:t xml:space="preserve"> </w:t>
      </w:r>
      <w:r>
        <w:rPr>
          <w:sz w:val="24"/>
        </w:rPr>
        <w:t>semester.</w:t>
      </w:r>
    </w:p>
    <w:p w:rsidR="00324083" w:rsidRDefault="00324083">
      <w:pPr>
        <w:pStyle w:val="BodyText"/>
        <w:spacing w:before="11"/>
        <w:rPr>
          <w:sz w:val="23"/>
        </w:rPr>
      </w:pPr>
    </w:p>
    <w:p w:rsidR="00324083" w:rsidRDefault="005674D2">
      <w:pPr>
        <w:pStyle w:val="Heading3"/>
      </w:pPr>
      <w:bookmarkStart w:id="31" w:name="_Toc96935661"/>
      <w:r>
        <w:t>Credit</w:t>
      </w:r>
      <w:r>
        <w:rPr>
          <w:spacing w:val="-3"/>
        </w:rPr>
        <w:t xml:space="preserve"> </w:t>
      </w:r>
      <w:r>
        <w:t>for</w:t>
      </w:r>
      <w:r>
        <w:rPr>
          <w:spacing w:val="-2"/>
        </w:rPr>
        <w:t xml:space="preserve"> </w:t>
      </w:r>
      <w:r>
        <w:t>Transfer Work</w:t>
      </w:r>
      <w:bookmarkEnd w:id="31"/>
    </w:p>
    <w:p w:rsidR="00324083" w:rsidRDefault="005674D2">
      <w:pPr>
        <w:pStyle w:val="BodyText"/>
        <w:spacing w:before="120"/>
        <w:ind w:left="548" w:right="599"/>
      </w:pPr>
      <w:r>
        <w:t xml:space="preserve">To receive credit toward a master’s degree for acceptable </w:t>
      </w:r>
      <w:proofErr w:type="spellStart"/>
      <w:r>
        <w:t>postbaccalaureate</w:t>
      </w:r>
      <w:proofErr w:type="spellEnd"/>
      <w:r>
        <w:t xml:space="preserve"> work taken at other</w:t>
      </w:r>
      <w:r>
        <w:rPr>
          <w:spacing w:val="1"/>
        </w:rPr>
        <w:t xml:space="preserve"> </w:t>
      </w:r>
      <w:r>
        <w:t>colleges and universities, students must have official transcripts forwarded to the Office of Graduate</w:t>
      </w:r>
      <w:r>
        <w:rPr>
          <w:spacing w:val="1"/>
        </w:rPr>
        <w:t xml:space="preserve"> </w:t>
      </w:r>
      <w:r>
        <w:t>Studies and must file a “Request for Records” (Form GS-1A) with their major</w:t>
      </w:r>
      <w:r>
        <w:rPr>
          <w:spacing w:val="1"/>
        </w:rPr>
        <w:t xml:space="preserve"> </w:t>
      </w:r>
      <w:r>
        <w:t>department/division/school. Cal State LA will allow credit for work taken at another college or university</w:t>
      </w:r>
      <w:r>
        <w:rPr>
          <w:spacing w:val="-52"/>
        </w:rPr>
        <w:t xml:space="preserve"> </w:t>
      </w:r>
      <w:r>
        <w:t>only when it appears on the student’s official transcript from that institution, is acceptable for master’s</w:t>
      </w:r>
      <w:r>
        <w:rPr>
          <w:spacing w:val="1"/>
        </w:rPr>
        <w:t xml:space="preserve"> </w:t>
      </w:r>
      <w:r>
        <w:t>degree credit at the offering institution, and is deemed appropriate to the student’s master’s degree</w:t>
      </w:r>
      <w:r>
        <w:rPr>
          <w:spacing w:val="1"/>
        </w:rPr>
        <w:t xml:space="preserve"> </w:t>
      </w:r>
      <w:r>
        <w:t>program by the major department/division/school at Cal State LA. The following limitations and</w:t>
      </w:r>
      <w:r>
        <w:rPr>
          <w:spacing w:val="1"/>
        </w:rPr>
        <w:t xml:space="preserve"> </w:t>
      </w:r>
      <w:r>
        <w:t>exclusions</w:t>
      </w:r>
      <w:r>
        <w:rPr>
          <w:spacing w:val="-1"/>
        </w:rPr>
        <w:t xml:space="preserve"> </w:t>
      </w:r>
      <w:r>
        <w:t>apply:</w:t>
      </w:r>
    </w:p>
    <w:p w:rsidR="00324083" w:rsidRDefault="005674D2">
      <w:pPr>
        <w:pStyle w:val="ListParagraph"/>
        <w:numPr>
          <w:ilvl w:val="0"/>
          <w:numId w:val="23"/>
        </w:numPr>
        <w:tabs>
          <w:tab w:val="left" w:pos="1267"/>
          <w:tab w:val="left" w:pos="1268"/>
        </w:tabs>
        <w:spacing w:before="1"/>
        <w:ind w:left="1267" w:right="723"/>
        <w:rPr>
          <w:sz w:val="24"/>
        </w:rPr>
      </w:pPr>
      <w:r>
        <w:rPr>
          <w:sz w:val="24"/>
        </w:rPr>
        <w:t>For master’s degrees that require 30 total semester units, no more than 9 semester units of</w:t>
      </w:r>
      <w:r>
        <w:rPr>
          <w:spacing w:val="1"/>
          <w:sz w:val="24"/>
        </w:rPr>
        <w:t xml:space="preserve"> </w:t>
      </w:r>
      <w:r>
        <w:rPr>
          <w:sz w:val="24"/>
        </w:rPr>
        <w:t>acceptable transfer, extension, and/or special session courses may be included on a master’s</w:t>
      </w:r>
      <w:r>
        <w:rPr>
          <w:spacing w:val="1"/>
          <w:sz w:val="24"/>
        </w:rPr>
        <w:t xml:space="preserve"> </w:t>
      </w:r>
      <w:r>
        <w:rPr>
          <w:sz w:val="24"/>
        </w:rPr>
        <w:t>degree study plan. For master’s degrees that require more than 30 semester units, up to 30% of</w:t>
      </w:r>
      <w:r>
        <w:rPr>
          <w:spacing w:val="-52"/>
          <w:sz w:val="24"/>
        </w:rPr>
        <w:t xml:space="preserve"> </w:t>
      </w:r>
      <w:r>
        <w:rPr>
          <w:sz w:val="24"/>
        </w:rPr>
        <w:t>the total required units may consist of acceptable transfer, extension, and/or special session</w:t>
      </w:r>
      <w:r>
        <w:rPr>
          <w:spacing w:val="1"/>
          <w:sz w:val="24"/>
        </w:rPr>
        <w:t xml:space="preserve"> </w:t>
      </w:r>
      <w:r>
        <w:rPr>
          <w:sz w:val="24"/>
        </w:rPr>
        <w:t>courses, if</w:t>
      </w:r>
      <w:r>
        <w:rPr>
          <w:spacing w:val="1"/>
          <w:sz w:val="24"/>
        </w:rPr>
        <w:t xml:space="preserve"> </w:t>
      </w:r>
      <w:r>
        <w:rPr>
          <w:sz w:val="24"/>
        </w:rPr>
        <w:t>approved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appropriate graduate/departmental</w:t>
      </w:r>
      <w:r>
        <w:rPr>
          <w:spacing w:val="1"/>
          <w:sz w:val="24"/>
        </w:rPr>
        <w:t xml:space="preserve"> </w:t>
      </w:r>
      <w:r>
        <w:rPr>
          <w:sz w:val="24"/>
        </w:rPr>
        <w:t>advisor.</w:t>
      </w:r>
    </w:p>
    <w:p w:rsidR="00324083" w:rsidRDefault="005674D2">
      <w:pPr>
        <w:pStyle w:val="ListParagraph"/>
        <w:numPr>
          <w:ilvl w:val="0"/>
          <w:numId w:val="23"/>
        </w:numPr>
        <w:tabs>
          <w:tab w:val="left" w:pos="1267"/>
          <w:tab w:val="left" w:pos="1268"/>
        </w:tabs>
        <w:spacing w:before="0"/>
        <w:ind w:right="747"/>
        <w:rPr>
          <w:sz w:val="24"/>
        </w:rPr>
      </w:pPr>
      <w:r>
        <w:rPr>
          <w:sz w:val="24"/>
        </w:rPr>
        <w:t>No master’s degree credit is allowed for directed teaching, 7000- or 8000-level courses, courses</w:t>
      </w:r>
      <w:r>
        <w:rPr>
          <w:spacing w:val="-52"/>
          <w:sz w:val="24"/>
        </w:rPr>
        <w:t xml:space="preserve"> </w:t>
      </w:r>
      <w:r>
        <w:rPr>
          <w:sz w:val="24"/>
        </w:rPr>
        <w:t>numbered below 4000, and courses taken at another accredited institution that would not be</w:t>
      </w:r>
      <w:r>
        <w:rPr>
          <w:spacing w:val="1"/>
          <w:sz w:val="24"/>
        </w:rPr>
        <w:t xml:space="preserve"> </w:t>
      </w:r>
      <w:r>
        <w:rPr>
          <w:sz w:val="24"/>
        </w:rPr>
        <w:t>accepted</w:t>
      </w:r>
      <w:r>
        <w:rPr>
          <w:spacing w:val="-2"/>
          <w:sz w:val="24"/>
        </w:rPr>
        <w:t xml:space="preserve"> </w:t>
      </w:r>
      <w:r>
        <w:rPr>
          <w:sz w:val="24"/>
        </w:rPr>
        <w:t>toward</w:t>
      </w:r>
      <w:r>
        <w:rPr>
          <w:spacing w:val="1"/>
          <w:sz w:val="24"/>
        </w:rPr>
        <w:t xml:space="preserve"> </w:t>
      </w:r>
      <w:r>
        <w:rPr>
          <w:sz w:val="24"/>
        </w:rPr>
        <w:t>a</w:t>
      </w:r>
      <w:r>
        <w:rPr>
          <w:spacing w:val="-2"/>
          <w:sz w:val="24"/>
        </w:rPr>
        <w:t xml:space="preserve"> </w:t>
      </w:r>
      <w:r>
        <w:rPr>
          <w:sz w:val="24"/>
        </w:rPr>
        <w:t>master’s degree at</w:t>
      </w:r>
      <w:r>
        <w:rPr>
          <w:spacing w:val="-1"/>
          <w:sz w:val="24"/>
        </w:rPr>
        <w:t xml:space="preserve"> </w:t>
      </w:r>
      <w:r>
        <w:rPr>
          <w:sz w:val="24"/>
        </w:rPr>
        <w:t>that</w:t>
      </w:r>
      <w:r>
        <w:rPr>
          <w:spacing w:val="2"/>
          <w:sz w:val="24"/>
        </w:rPr>
        <w:t xml:space="preserve"> </w:t>
      </w:r>
      <w:r>
        <w:rPr>
          <w:sz w:val="24"/>
        </w:rPr>
        <w:t>institution.</w:t>
      </w:r>
    </w:p>
    <w:p w:rsidR="00324083" w:rsidRDefault="005674D2">
      <w:pPr>
        <w:pStyle w:val="ListParagraph"/>
        <w:numPr>
          <w:ilvl w:val="0"/>
          <w:numId w:val="23"/>
        </w:numPr>
        <w:tabs>
          <w:tab w:val="left" w:pos="1267"/>
          <w:tab w:val="left" w:pos="1268"/>
        </w:tabs>
        <w:spacing w:before="0"/>
        <w:ind w:right="824"/>
        <w:rPr>
          <w:sz w:val="24"/>
        </w:rPr>
      </w:pPr>
      <w:r>
        <w:rPr>
          <w:sz w:val="24"/>
        </w:rPr>
        <w:t>Six semester units of 5000-level or other graduate courses taken through extension are eligible</w:t>
      </w:r>
      <w:r>
        <w:rPr>
          <w:spacing w:val="-52"/>
          <w:sz w:val="24"/>
        </w:rPr>
        <w:t xml:space="preserve"> </w:t>
      </w:r>
      <w:r>
        <w:rPr>
          <w:sz w:val="24"/>
        </w:rPr>
        <w:t>for master’s</w:t>
      </w:r>
      <w:r>
        <w:rPr>
          <w:spacing w:val="-2"/>
          <w:sz w:val="24"/>
        </w:rPr>
        <w:t xml:space="preserve"> </w:t>
      </w:r>
      <w:r>
        <w:rPr>
          <w:sz w:val="24"/>
        </w:rPr>
        <w:t>degree</w:t>
      </w:r>
      <w:r>
        <w:rPr>
          <w:spacing w:val="1"/>
          <w:sz w:val="24"/>
        </w:rPr>
        <w:t xml:space="preserve"> </w:t>
      </w:r>
      <w:r>
        <w:rPr>
          <w:sz w:val="24"/>
        </w:rPr>
        <w:t>credit.</w:t>
      </w:r>
    </w:p>
    <w:p w:rsidR="00324083" w:rsidRDefault="00324083">
      <w:pPr>
        <w:rPr>
          <w:sz w:val="24"/>
        </w:rPr>
        <w:sectPr w:rsidR="00324083">
          <w:pgSz w:w="12240" w:h="15840"/>
          <w:pgMar w:top="1060" w:right="440" w:bottom="960" w:left="460" w:header="0" w:footer="740" w:gutter="0"/>
          <w:cols w:space="720"/>
        </w:sectPr>
      </w:pPr>
    </w:p>
    <w:p w:rsidR="00324083" w:rsidRDefault="005674D2">
      <w:pPr>
        <w:pStyle w:val="ListParagraph"/>
        <w:numPr>
          <w:ilvl w:val="0"/>
          <w:numId w:val="23"/>
        </w:numPr>
        <w:tabs>
          <w:tab w:val="left" w:pos="1267"/>
          <w:tab w:val="left" w:pos="1268"/>
        </w:tabs>
        <w:spacing w:before="59"/>
        <w:ind w:left="1267" w:right="840"/>
        <w:rPr>
          <w:sz w:val="24"/>
        </w:rPr>
      </w:pPr>
      <w:r>
        <w:rPr>
          <w:sz w:val="24"/>
        </w:rPr>
        <w:lastRenderedPageBreak/>
        <w:t>Transcripts and course syllabi for core courses will be reviewed by a subcommittee of Cal State</w:t>
      </w:r>
      <w:r>
        <w:rPr>
          <w:spacing w:val="-52"/>
          <w:sz w:val="24"/>
        </w:rPr>
        <w:t xml:space="preserve"> </w:t>
      </w:r>
      <w:r>
        <w:rPr>
          <w:sz w:val="24"/>
        </w:rPr>
        <w:t>LA nursing</w:t>
      </w:r>
      <w:r>
        <w:rPr>
          <w:spacing w:val="-2"/>
          <w:sz w:val="24"/>
        </w:rPr>
        <w:t xml:space="preserve"> </w:t>
      </w:r>
      <w:r>
        <w:rPr>
          <w:sz w:val="24"/>
        </w:rPr>
        <w:t>faculty members.</w:t>
      </w:r>
    </w:p>
    <w:p w:rsidR="00324083" w:rsidRDefault="005674D2">
      <w:pPr>
        <w:pStyle w:val="ListParagraph"/>
        <w:numPr>
          <w:ilvl w:val="1"/>
          <w:numId w:val="23"/>
        </w:numPr>
        <w:tabs>
          <w:tab w:val="left" w:pos="1988"/>
        </w:tabs>
        <w:spacing w:before="0"/>
        <w:ind w:right="883"/>
        <w:rPr>
          <w:sz w:val="24"/>
        </w:rPr>
      </w:pPr>
      <w:r>
        <w:rPr>
          <w:sz w:val="24"/>
        </w:rPr>
        <w:t>Equivalency of Courses: the specific transfer courses must be equivalent to the courses</w:t>
      </w:r>
      <w:r>
        <w:rPr>
          <w:spacing w:val="-52"/>
          <w:sz w:val="24"/>
        </w:rPr>
        <w:t xml:space="preserve"> </w:t>
      </w:r>
      <w:r>
        <w:rPr>
          <w:sz w:val="24"/>
        </w:rPr>
        <w:t>required</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student’s plan</w:t>
      </w:r>
      <w:r>
        <w:rPr>
          <w:spacing w:val="-1"/>
          <w:sz w:val="24"/>
        </w:rPr>
        <w:t xml:space="preserve"> </w:t>
      </w:r>
      <w:r>
        <w:rPr>
          <w:sz w:val="24"/>
        </w:rPr>
        <w:t>of</w:t>
      </w:r>
      <w:r>
        <w:rPr>
          <w:spacing w:val="2"/>
          <w:sz w:val="24"/>
        </w:rPr>
        <w:t xml:space="preserve"> </w:t>
      </w:r>
      <w:r>
        <w:rPr>
          <w:sz w:val="24"/>
        </w:rPr>
        <w:t>study.</w:t>
      </w:r>
    </w:p>
    <w:p w:rsidR="00324083" w:rsidRDefault="005674D2">
      <w:pPr>
        <w:pStyle w:val="ListParagraph"/>
        <w:numPr>
          <w:ilvl w:val="1"/>
          <w:numId w:val="23"/>
        </w:numPr>
        <w:tabs>
          <w:tab w:val="left" w:pos="1988"/>
        </w:tabs>
        <w:spacing w:before="0"/>
        <w:ind w:left="1987" w:right="855"/>
        <w:rPr>
          <w:sz w:val="24"/>
        </w:rPr>
      </w:pPr>
      <w:r>
        <w:rPr>
          <w:sz w:val="24"/>
        </w:rPr>
        <w:t>Courses older than 7 years from the projected Cal State LA graduation date will NOT be</w:t>
      </w:r>
      <w:r>
        <w:rPr>
          <w:spacing w:val="-52"/>
          <w:sz w:val="24"/>
        </w:rPr>
        <w:t xml:space="preserve"> </w:t>
      </w:r>
      <w:r>
        <w:rPr>
          <w:sz w:val="24"/>
        </w:rPr>
        <w:t>accepted.</w:t>
      </w:r>
    </w:p>
    <w:p w:rsidR="00324083" w:rsidRDefault="005674D2">
      <w:pPr>
        <w:pStyle w:val="ListParagraph"/>
        <w:numPr>
          <w:ilvl w:val="0"/>
          <w:numId w:val="23"/>
        </w:numPr>
        <w:tabs>
          <w:tab w:val="left" w:pos="1267"/>
          <w:tab w:val="left" w:pos="1268"/>
        </w:tabs>
        <w:spacing w:before="0"/>
        <w:ind w:right="961"/>
        <w:rPr>
          <w:sz w:val="24"/>
        </w:rPr>
      </w:pPr>
      <w:r>
        <w:rPr>
          <w:sz w:val="24"/>
        </w:rPr>
        <w:t>The MSN Chair will notify the student regarding the decision. All correspondence will become</w:t>
      </w:r>
      <w:r>
        <w:rPr>
          <w:spacing w:val="-52"/>
          <w:sz w:val="24"/>
        </w:rPr>
        <w:t xml:space="preserve"> </w:t>
      </w:r>
      <w:r>
        <w:rPr>
          <w:sz w:val="24"/>
        </w:rPr>
        <w:t>part</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student’s record.</w:t>
      </w:r>
    </w:p>
    <w:p w:rsidR="00324083" w:rsidRDefault="005674D2">
      <w:pPr>
        <w:pStyle w:val="BodyText"/>
        <w:spacing w:before="1"/>
        <w:ind w:left="547" w:right="3563"/>
      </w:pPr>
      <w:r>
        <w:t>Refer to the University Catalog Transfer Credit policy for complete details:</w:t>
      </w:r>
      <w:r>
        <w:rPr>
          <w:spacing w:val="-52"/>
        </w:rPr>
        <w:t xml:space="preserve"> </w:t>
      </w:r>
      <w:hyperlink r:id="rId22" w:anchor="transfer">
        <w:r>
          <w:rPr>
            <w:color w:val="0000FF"/>
            <w:u w:val="single" w:color="0000FF"/>
          </w:rPr>
          <w:t>https://www.calstatela.edu/academicsenate/handbook/ch4c#transfer</w:t>
        </w:r>
      </w:hyperlink>
      <w:r>
        <w:t>.</w:t>
      </w:r>
    </w:p>
    <w:p w:rsidR="00324083" w:rsidRDefault="00324083">
      <w:pPr>
        <w:pStyle w:val="BodyText"/>
        <w:spacing w:before="9"/>
        <w:rPr>
          <w:sz w:val="19"/>
        </w:rPr>
      </w:pPr>
    </w:p>
    <w:p w:rsidR="00324083" w:rsidRDefault="005674D2">
      <w:pPr>
        <w:pStyle w:val="Heading3"/>
        <w:spacing w:before="52"/>
      </w:pPr>
      <w:bookmarkStart w:id="32" w:name="_Toc96935662"/>
      <w:r>
        <w:t>Deferment</w:t>
      </w:r>
      <w:bookmarkEnd w:id="32"/>
    </w:p>
    <w:p w:rsidR="00324083" w:rsidRDefault="005674D2">
      <w:pPr>
        <w:pStyle w:val="BodyText"/>
        <w:spacing w:before="120"/>
        <w:ind w:left="547" w:right="598"/>
      </w:pPr>
      <w:r>
        <w:t>In the event that an applicant is admitted and because of extenuating circumstances is unable to attend,</w:t>
      </w:r>
      <w:r>
        <w:rPr>
          <w:spacing w:val="-52"/>
        </w:rPr>
        <w:t xml:space="preserve"> </w:t>
      </w:r>
      <w:r>
        <w:t xml:space="preserve">a petition for a deferment must be submitted using the </w:t>
      </w:r>
      <w:r>
        <w:rPr>
          <w:i/>
        </w:rPr>
        <w:t xml:space="preserve">PACSON Petition Form </w:t>
      </w:r>
      <w:r>
        <w:t>(Appendix E). The MSN</w:t>
      </w:r>
      <w:r>
        <w:rPr>
          <w:spacing w:val="1"/>
        </w:rPr>
        <w:t xml:space="preserve"> </w:t>
      </w:r>
      <w:r>
        <w:t>Chair will</w:t>
      </w:r>
      <w:r>
        <w:rPr>
          <w:spacing w:val="-2"/>
        </w:rPr>
        <w:t xml:space="preserve"> </w:t>
      </w:r>
      <w:r>
        <w:t>present</w:t>
      </w:r>
      <w:r>
        <w:rPr>
          <w:spacing w:val="-1"/>
        </w:rPr>
        <w:t xml:space="preserve"> </w:t>
      </w:r>
      <w:r>
        <w:t>the</w:t>
      </w:r>
      <w:r>
        <w:rPr>
          <w:spacing w:val="-1"/>
        </w:rPr>
        <w:t xml:space="preserve"> </w:t>
      </w:r>
      <w:r>
        <w:t>petition</w:t>
      </w:r>
      <w:r>
        <w:rPr>
          <w:spacing w:val="-1"/>
        </w:rPr>
        <w:t xml:space="preserve"> </w:t>
      </w:r>
      <w:r>
        <w:t>to</w:t>
      </w:r>
      <w:r>
        <w:rPr>
          <w:spacing w:val="-1"/>
        </w:rPr>
        <w:t xml:space="preserve"> </w:t>
      </w:r>
      <w:r>
        <w:t>faculty for</w:t>
      </w:r>
      <w:r>
        <w:rPr>
          <w:spacing w:val="1"/>
        </w:rPr>
        <w:t xml:space="preserve"> </w:t>
      </w:r>
      <w:r>
        <w:t>approval.</w:t>
      </w:r>
    </w:p>
    <w:p w:rsidR="00324083" w:rsidRDefault="00324083">
      <w:pPr>
        <w:pStyle w:val="BodyText"/>
      </w:pPr>
    </w:p>
    <w:p w:rsidR="00324083" w:rsidRDefault="00324083">
      <w:pPr>
        <w:pStyle w:val="BodyText"/>
        <w:spacing w:before="11"/>
        <w:rPr>
          <w:sz w:val="23"/>
        </w:rPr>
      </w:pPr>
    </w:p>
    <w:p w:rsidR="00324083" w:rsidRDefault="005674D2">
      <w:pPr>
        <w:pStyle w:val="Heading2"/>
        <w:ind w:left="2148"/>
      </w:pPr>
      <w:bookmarkStart w:id="33" w:name="_Toc96935663"/>
      <w:r>
        <w:t>Advisement</w:t>
      </w:r>
      <w:bookmarkEnd w:id="33"/>
    </w:p>
    <w:p w:rsidR="00324083" w:rsidRDefault="00324083">
      <w:pPr>
        <w:pStyle w:val="BodyText"/>
        <w:spacing w:before="1"/>
        <w:rPr>
          <w:b/>
        </w:rPr>
      </w:pPr>
    </w:p>
    <w:p w:rsidR="00324083" w:rsidRDefault="005674D2">
      <w:pPr>
        <w:pStyle w:val="BodyText"/>
        <w:ind w:left="547" w:right="707"/>
      </w:pPr>
      <w:r>
        <w:t>MSN students are assigned to their option coordinator as their advisor. Option coordinators are</w:t>
      </w:r>
      <w:r>
        <w:rPr>
          <w:spacing w:val="1"/>
        </w:rPr>
        <w:t xml:space="preserve"> </w:t>
      </w:r>
      <w:r>
        <w:t>available to assist students in selecting a program of study, setting up the program, clarifying</w:t>
      </w:r>
      <w:r>
        <w:rPr>
          <w:spacing w:val="1"/>
        </w:rPr>
        <w:t xml:space="preserve"> </w:t>
      </w:r>
      <w:r>
        <w:t xml:space="preserve">coursework requirements, and identifying </w:t>
      </w:r>
      <w:proofErr w:type="gramStart"/>
      <w:r>
        <w:t>times</w:t>
      </w:r>
      <w:proofErr w:type="gramEnd"/>
      <w:r>
        <w:t xml:space="preserve"> courses are usually offered. It is the student’s</w:t>
      </w:r>
      <w:r>
        <w:rPr>
          <w:spacing w:val="1"/>
        </w:rPr>
        <w:t xml:space="preserve"> </w:t>
      </w:r>
      <w:r>
        <w:t>responsibility to seek academic advisement initially and at least once a semester after the student’s</w:t>
      </w:r>
      <w:r>
        <w:rPr>
          <w:spacing w:val="1"/>
        </w:rPr>
        <w:t xml:space="preserve"> </w:t>
      </w:r>
      <w:r>
        <w:t>classified program has been established, or more often as needed. Students will be introduced to their</w:t>
      </w:r>
      <w:r>
        <w:rPr>
          <w:spacing w:val="1"/>
        </w:rPr>
        <w:t xml:space="preserve"> </w:t>
      </w:r>
      <w:r>
        <w:t>advisor/option coordinator during the New MSN Student Orientation session. Students are expected to</w:t>
      </w:r>
      <w:r>
        <w:rPr>
          <w:spacing w:val="-52"/>
        </w:rPr>
        <w:t xml:space="preserve"> </w:t>
      </w:r>
      <w:r>
        <w:t>consult</w:t>
      </w:r>
      <w:r>
        <w:rPr>
          <w:spacing w:val="-2"/>
        </w:rPr>
        <w:t xml:space="preserve"> </w:t>
      </w:r>
      <w:r>
        <w:t>with</w:t>
      </w:r>
      <w:r>
        <w:rPr>
          <w:spacing w:val="-1"/>
        </w:rPr>
        <w:t xml:space="preserve"> </w:t>
      </w:r>
      <w:r>
        <w:t>their advisor each</w:t>
      </w:r>
      <w:r>
        <w:rPr>
          <w:spacing w:val="2"/>
        </w:rPr>
        <w:t xml:space="preserve"> </w:t>
      </w:r>
      <w:r>
        <w:t>semester</w:t>
      </w:r>
      <w:r>
        <w:rPr>
          <w:spacing w:val="-2"/>
        </w:rPr>
        <w:t xml:space="preserve"> </w:t>
      </w:r>
      <w:r>
        <w:t>to</w:t>
      </w:r>
      <w:r>
        <w:rPr>
          <w:spacing w:val="-1"/>
        </w:rPr>
        <w:t xml:space="preserve"> </w:t>
      </w:r>
      <w:r>
        <w:t>plan</w:t>
      </w:r>
      <w:r>
        <w:rPr>
          <w:spacing w:val="-2"/>
        </w:rPr>
        <w:t xml:space="preserve"> </w:t>
      </w:r>
      <w:r>
        <w:t>their</w:t>
      </w:r>
      <w:r>
        <w:rPr>
          <w:spacing w:val="-2"/>
        </w:rPr>
        <w:t xml:space="preserve"> </w:t>
      </w:r>
      <w:r>
        <w:t>program</w:t>
      </w:r>
      <w:r>
        <w:rPr>
          <w:spacing w:val="-2"/>
        </w:rPr>
        <w:t xml:space="preserve"> </w:t>
      </w:r>
      <w:r>
        <w:t>of</w:t>
      </w:r>
      <w:r>
        <w:rPr>
          <w:spacing w:val="2"/>
        </w:rPr>
        <w:t xml:space="preserve"> </w:t>
      </w:r>
      <w:r>
        <w:t>study.</w:t>
      </w:r>
    </w:p>
    <w:p w:rsidR="00324083" w:rsidRDefault="00324083">
      <w:pPr>
        <w:pStyle w:val="BodyText"/>
      </w:pPr>
    </w:p>
    <w:p w:rsidR="00324083" w:rsidRDefault="00324083">
      <w:pPr>
        <w:pStyle w:val="BodyText"/>
        <w:spacing w:before="11"/>
        <w:rPr>
          <w:sz w:val="23"/>
        </w:rPr>
      </w:pPr>
    </w:p>
    <w:p w:rsidR="00324083" w:rsidRDefault="005674D2">
      <w:pPr>
        <w:pStyle w:val="Heading2"/>
        <w:ind w:left="2150"/>
      </w:pPr>
      <w:bookmarkStart w:id="34" w:name="_Toc96935664"/>
      <w:r>
        <w:t>Important</w:t>
      </w:r>
      <w:r>
        <w:rPr>
          <w:spacing w:val="-2"/>
        </w:rPr>
        <w:t xml:space="preserve"> </w:t>
      </w:r>
      <w:r>
        <w:t>Milestones</w:t>
      </w:r>
      <w:r>
        <w:rPr>
          <w:spacing w:val="-2"/>
        </w:rPr>
        <w:t xml:space="preserve"> </w:t>
      </w:r>
      <w:proofErr w:type="gramStart"/>
      <w:r>
        <w:t>During</w:t>
      </w:r>
      <w:proofErr w:type="gramEnd"/>
      <w:r>
        <w:rPr>
          <w:spacing w:val="-2"/>
        </w:rPr>
        <w:t xml:space="preserve"> </w:t>
      </w:r>
      <w:r>
        <w:t>the</w:t>
      </w:r>
      <w:r>
        <w:rPr>
          <w:spacing w:val="-2"/>
        </w:rPr>
        <w:t xml:space="preserve"> </w:t>
      </w:r>
      <w:r>
        <w:t>MSN</w:t>
      </w:r>
      <w:r>
        <w:rPr>
          <w:spacing w:val="-4"/>
        </w:rPr>
        <w:t xml:space="preserve"> </w:t>
      </w:r>
      <w:r>
        <w:t>Program</w:t>
      </w:r>
      <w:bookmarkEnd w:id="34"/>
    </w:p>
    <w:p w:rsidR="00324083" w:rsidRDefault="00324083">
      <w:pPr>
        <w:pStyle w:val="BodyText"/>
        <w:spacing w:before="1"/>
        <w:rPr>
          <w:b/>
        </w:rPr>
      </w:pPr>
    </w:p>
    <w:p w:rsidR="00324083" w:rsidRDefault="005674D2">
      <w:pPr>
        <w:pStyle w:val="BodyText"/>
        <w:ind w:left="548" w:right="794"/>
      </w:pPr>
      <w:r>
        <w:t>Once a student has been admitted to the University, the student must complete the following steps to</w:t>
      </w:r>
      <w:r>
        <w:rPr>
          <w:spacing w:val="-52"/>
        </w:rPr>
        <w:t xml:space="preserve"> </w:t>
      </w:r>
      <w:r>
        <w:t>complete the</w:t>
      </w:r>
      <w:r>
        <w:rPr>
          <w:spacing w:val="-1"/>
        </w:rPr>
        <w:t xml:space="preserve"> </w:t>
      </w:r>
      <w:r>
        <w:t>MSN</w:t>
      </w:r>
      <w:r>
        <w:rPr>
          <w:spacing w:val="2"/>
        </w:rPr>
        <w:t xml:space="preserve"> </w:t>
      </w:r>
      <w:r>
        <w:t>program:</w:t>
      </w:r>
    </w:p>
    <w:p w:rsidR="00324083" w:rsidRDefault="005674D2">
      <w:pPr>
        <w:pStyle w:val="ListParagraph"/>
        <w:numPr>
          <w:ilvl w:val="0"/>
          <w:numId w:val="22"/>
        </w:numPr>
        <w:tabs>
          <w:tab w:val="left" w:pos="1268"/>
        </w:tabs>
        <w:ind w:right="845"/>
        <w:rPr>
          <w:sz w:val="24"/>
        </w:rPr>
      </w:pPr>
      <w:r>
        <w:rPr>
          <w:sz w:val="24"/>
        </w:rPr>
        <w:t>Attend the New MSN Student Orientation Session to meet with the MSN chair and option</w:t>
      </w:r>
      <w:r>
        <w:rPr>
          <w:spacing w:val="1"/>
          <w:sz w:val="24"/>
        </w:rPr>
        <w:t xml:space="preserve"> </w:t>
      </w:r>
      <w:r>
        <w:rPr>
          <w:sz w:val="24"/>
        </w:rPr>
        <w:t>coordinators.</w:t>
      </w:r>
      <w:r>
        <w:rPr>
          <w:spacing w:val="-4"/>
          <w:sz w:val="24"/>
        </w:rPr>
        <w:t xml:space="preserve"> </w:t>
      </w:r>
      <w:r>
        <w:rPr>
          <w:sz w:val="24"/>
        </w:rPr>
        <w:t>During</w:t>
      </w:r>
      <w:r>
        <w:rPr>
          <w:spacing w:val="-3"/>
          <w:sz w:val="24"/>
        </w:rPr>
        <w:t xml:space="preserve"> </w:t>
      </w:r>
      <w:r>
        <w:rPr>
          <w:sz w:val="24"/>
        </w:rPr>
        <w:t>this</w:t>
      </w:r>
      <w:r>
        <w:rPr>
          <w:spacing w:val="-3"/>
          <w:sz w:val="24"/>
        </w:rPr>
        <w:t xml:space="preserve"> </w:t>
      </w:r>
      <w:r>
        <w:rPr>
          <w:sz w:val="24"/>
        </w:rPr>
        <w:t>session,</w:t>
      </w:r>
      <w:r>
        <w:rPr>
          <w:spacing w:val="-3"/>
          <w:sz w:val="24"/>
        </w:rPr>
        <w:t xml:space="preserve"> </w:t>
      </w:r>
      <w:r>
        <w:rPr>
          <w:sz w:val="24"/>
        </w:rPr>
        <w:t>the</w:t>
      </w:r>
      <w:r>
        <w:rPr>
          <w:spacing w:val="-1"/>
          <w:sz w:val="24"/>
        </w:rPr>
        <w:t xml:space="preserve"> </w:t>
      </w:r>
      <w:r>
        <w:rPr>
          <w:sz w:val="24"/>
        </w:rPr>
        <w:t>faculty</w:t>
      </w:r>
      <w:r>
        <w:rPr>
          <w:spacing w:val="-4"/>
          <w:sz w:val="24"/>
        </w:rPr>
        <w:t xml:space="preserve"> </w:t>
      </w:r>
      <w:r>
        <w:rPr>
          <w:sz w:val="24"/>
        </w:rPr>
        <w:t>will</w:t>
      </w:r>
      <w:r>
        <w:rPr>
          <w:spacing w:val="-3"/>
          <w:sz w:val="24"/>
        </w:rPr>
        <w:t xml:space="preserve"> </w:t>
      </w:r>
      <w:r>
        <w:rPr>
          <w:sz w:val="24"/>
        </w:rPr>
        <w:t>review</w:t>
      </w:r>
      <w:r>
        <w:rPr>
          <w:spacing w:val="1"/>
          <w:sz w:val="24"/>
        </w:rPr>
        <w:t xml:space="preserve"> </w:t>
      </w:r>
      <w:r>
        <w:rPr>
          <w:sz w:val="24"/>
        </w:rPr>
        <w:t>requirements</w:t>
      </w:r>
      <w:r>
        <w:rPr>
          <w:spacing w:val="-3"/>
          <w:sz w:val="24"/>
        </w:rPr>
        <w:t xml:space="preserve"> </w:t>
      </w:r>
      <w:r>
        <w:rPr>
          <w:sz w:val="24"/>
        </w:rPr>
        <w:t>for</w:t>
      </w:r>
      <w:r>
        <w:rPr>
          <w:spacing w:val="-2"/>
          <w:sz w:val="24"/>
        </w:rPr>
        <w:t xml:space="preserve"> </w:t>
      </w:r>
      <w:r>
        <w:rPr>
          <w:sz w:val="24"/>
        </w:rPr>
        <w:t>the master's</w:t>
      </w:r>
      <w:r>
        <w:rPr>
          <w:spacing w:val="-3"/>
          <w:sz w:val="24"/>
        </w:rPr>
        <w:t xml:space="preserve"> </w:t>
      </w:r>
      <w:r>
        <w:rPr>
          <w:sz w:val="24"/>
        </w:rPr>
        <w:t>degree.</w:t>
      </w:r>
    </w:p>
    <w:p w:rsidR="00324083" w:rsidRDefault="00324083">
      <w:pPr>
        <w:pStyle w:val="BodyText"/>
      </w:pPr>
    </w:p>
    <w:p w:rsidR="00324083" w:rsidRDefault="00324083">
      <w:pPr>
        <w:pStyle w:val="BodyText"/>
        <w:spacing w:before="7"/>
        <w:rPr>
          <w:sz w:val="19"/>
        </w:rPr>
      </w:pPr>
    </w:p>
    <w:p w:rsidR="00324083" w:rsidRDefault="005674D2">
      <w:pPr>
        <w:pStyle w:val="ListParagraph"/>
        <w:numPr>
          <w:ilvl w:val="0"/>
          <w:numId w:val="22"/>
        </w:numPr>
        <w:tabs>
          <w:tab w:val="left" w:pos="1268"/>
        </w:tabs>
        <w:spacing w:before="0"/>
        <w:ind w:right="709"/>
        <w:rPr>
          <w:sz w:val="24"/>
        </w:rPr>
      </w:pPr>
      <w:r>
        <w:rPr>
          <w:sz w:val="24"/>
        </w:rPr>
        <w:t>A background check is required of all entering graduate students. This is to be completed during</w:t>
      </w:r>
      <w:r>
        <w:rPr>
          <w:spacing w:val="-52"/>
          <w:sz w:val="24"/>
        </w:rPr>
        <w:t xml:space="preserve"> </w:t>
      </w:r>
      <w:r>
        <w:rPr>
          <w:sz w:val="24"/>
        </w:rPr>
        <w:t>the second semester of coursework for all options. Specific information regarding the company</w:t>
      </w:r>
      <w:r>
        <w:rPr>
          <w:spacing w:val="1"/>
          <w:sz w:val="24"/>
        </w:rPr>
        <w:t xml:space="preserve"> </w:t>
      </w:r>
      <w:r>
        <w:rPr>
          <w:sz w:val="24"/>
        </w:rPr>
        <w:t>used is provided in advance to students. All MSN and PM students must pass the background</w:t>
      </w:r>
      <w:r>
        <w:rPr>
          <w:spacing w:val="1"/>
          <w:sz w:val="24"/>
        </w:rPr>
        <w:t xml:space="preserve"> </w:t>
      </w:r>
      <w:r>
        <w:rPr>
          <w:sz w:val="24"/>
        </w:rPr>
        <w:t>check</w:t>
      </w:r>
      <w:r>
        <w:rPr>
          <w:spacing w:val="-2"/>
          <w:sz w:val="24"/>
        </w:rPr>
        <w:t xml:space="preserve"> </w:t>
      </w:r>
      <w:r>
        <w:rPr>
          <w:sz w:val="24"/>
        </w:rPr>
        <w:t>to</w:t>
      </w:r>
      <w:r>
        <w:rPr>
          <w:spacing w:val="-1"/>
          <w:sz w:val="24"/>
        </w:rPr>
        <w:t xml:space="preserve"> </w:t>
      </w:r>
      <w:r>
        <w:rPr>
          <w:sz w:val="24"/>
        </w:rPr>
        <w:t>begin</w:t>
      </w:r>
      <w:r>
        <w:rPr>
          <w:spacing w:val="-1"/>
          <w:sz w:val="24"/>
        </w:rPr>
        <w:t xml:space="preserve"> </w:t>
      </w:r>
      <w:r>
        <w:rPr>
          <w:sz w:val="24"/>
        </w:rPr>
        <w:t>clinical</w:t>
      </w:r>
      <w:r>
        <w:rPr>
          <w:spacing w:val="1"/>
          <w:sz w:val="24"/>
        </w:rPr>
        <w:t xml:space="preserve"> </w:t>
      </w:r>
      <w:r>
        <w:rPr>
          <w:sz w:val="24"/>
        </w:rPr>
        <w:t>rotations.</w:t>
      </w:r>
    </w:p>
    <w:p w:rsidR="00324083" w:rsidRDefault="005674D2">
      <w:pPr>
        <w:pStyle w:val="ListParagraph"/>
        <w:numPr>
          <w:ilvl w:val="0"/>
          <w:numId w:val="22"/>
        </w:numPr>
        <w:tabs>
          <w:tab w:val="left" w:pos="1268"/>
        </w:tabs>
        <w:ind w:left="1267" w:right="651"/>
        <w:rPr>
          <w:sz w:val="24"/>
        </w:rPr>
      </w:pPr>
      <w:r>
        <w:rPr>
          <w:sz w:val="24"/>
        </w:rPr>
        <w:t>Any change in coursework must be approved in advance of course completion by the option</w:t>
      </w:r>
      <w:r>
        <w:rPr>
          <w:spacing w:val="1"/>
          <w:sz w:val="24"/>
        </w:rPr>
        <w:t xml:space="preserve"> </w:t>
      </w:r>
      <w:r>
        <w:rPr>
          <w:sz w:val="24"/>
        </w:rPr>
        <w:t>coordinator. A maximum study load for graduate students is 16 units per semester. A student</w:t>
      </w:r>
      <w:r>
        <w:rPr>
          <w:spacing w:val="1"/>
          <w:sz w:val="24"/>
        </w:rPr>
        <w:t xml:space="preserve"> </w:t>
      </w:r>
      <w:r>
        <w:rPr>
          <w:sz w:val="24"/>
        </w:rPr>
        <w:t>must complete all courses and other requirements for the degree within seven years. All courses</w:t>
      </w:r>
      <w:r>
        <w:rPr>
          <w:spacing w:val="-52"/>
          <w:sz w:val="24"/>
        </w:rPr>
        <w:t xml:space="preserve"> </w:t>
      </w:r>
      <w:r>
        <w:rPr>
          <w:sz w:val="24"/>
        </w:rPr>
        <w:t>must be completed with a grade of C or better, with an overall GPA of 3.0. Students are</w:t>
      </w:r>
      <w:r>
        <w:rPr>
          <w:spacing w:val="1"/>
          <w:sz w:val="24"/>
        </w:rPr>
        <w:t xml:space="preserve"> </w:t>
      </w:r>
      <w:r>
        <w:rPr>
          <w:sz w:val="24"/>
        </w:rPr>
        <w:t>encouraged</w:t>
      </w:r>
      <w:r>
        <w:rPr>
          <w:spacing w:val="-2"/>
          <w:sz w:val="24"/>
        </w:rPr>
        <w:t xml:space="preserve"> </w:t>
      </w:r>
      <w:r>
        <w:rPr>
          <w:sz w:val="24"/>
        </w:rPr>
        <w:t>to</w:t>
      </w:r>
      <w:r>
        <w:rPr>
          <w:spacing w:val="-1"/>
          <w:sz w:val="24"/>
        </w:rPr>
        <w:t xml:space="preserve"> </w:t>
      </w:r>
      <w:r>
        <w:rPr>
          <w:sz w:val="24"/>
        </w:rPr>
        <w:t>see</w:t>
      </w:r>
      <w:r>
        <w:rPr>
          <w:spacing w:val="-1"/>
          <w:sz w:val="24"/>
        </w:rPr>
        <w:t xml:space="preserve"> </w:t>
      </w:r>
      <w:r>
        <w:rPr>
          <w:sz w:val="24"/>
        </w:rPr>
        <w:t>their</w:t>
      </w:r>
      <w:r>
        <w:rPr>
          <w:spacing w:val="-3"/>
          <w:sz w:val="24"/>
        </w:rPr>
        <w:t xml:space="preserve"> </w:t>
      </w:r>
      <w:r>
        <w:rPr>
          <w:sz w:val="24"/>
        </w:rPr>
        <w:t>option</w:t>
      </w:r>
      <w:r>
        <w:rPr>
          <w:spacing w:val="2"/>
          <w:sz w:val="24"/>
        </w:rPr>
        <w:t xml:space="preserve"> </w:t>
      </w:r>
      <w:r>
        <w:rPr>
          <w:sz w:val="24"/>
        </w:rPr>
        <w:t>coordinator</w:t>
      </w:r>
      <w:r>
        <w:rPr>
          <w:spacing w:val="1"/>
          <w:sz w:val="24"/>
        </w:rPr>
        <w:t xml:space="preserve"> </w:t>
      </w:r>
      <w:r>
        <w:rPr>
          <w:sz w:val="24"/>
        </w:rPr>
        <w:t>if</w:t>
      </w:r>
      <w:r>
        <w:rPr>
          <w:spacing w:val="-2"/>
          <w:sz w:val="24"/>
        </w:rPr>
        <w:t xml:space="preserve"> </w:t>
      </w:r>
      <w:r>
        <w:rPr>
          <w:sz w:val="24"/>
        </w:rPr>
        <w:t>they have</w:t>
      </w:r>
      <w:r>
        <w:rPr>
          <w:spacing w:val="1"/>
          <w:sz w:val="24"/>
        </w:rPr>
        <w:t xml:space="preserve"> </w:t>
      </w:r>
      <w:r>
        <w:rPr>
          <w:sz w:val="24"/>
        </w:rPr>
        <w:t>any</w:t>
      </w:r>
      <w:r>
        <w:rPr>
          <w:spacing w:val="-1"/>
          <w:sz w:val="24"/>
        </w:rPr>
        <w:t xml:space="preserve"> </w:t>
      </w:r>
      <w:r>
        <w:rPr>
          <w:sz w:val="24"/>
        </w:rPr>
        <w:t>questions.</w:t>
      </w:r>
    </w:p>
    <w:p w:rsidR="00324083" w:rsidRDefault="00324083">
      <w:pPr>
        <w:rPr>
          <w:sz w:val="24"/>
        </w:rPr>
        <w:sectPr w:rsidR="00324083">
          <w:pgSz w:w="12240" w:h="15840"/>
          <w:pgMar w:top="1020" w:right="440" w:bottom="960" w:left="460" w:header="0" w:footer="740" w:gutter="0"/>
          <w:cols w:space="720"/>
        </w:sectPr>
      </w:pPr>
    </w:p>
    <w:p w:rsidR="00324083" w:rsidRDefault="005674D2">
      <w:pPr>
        <w:pStyle w:val="ListParagraph"/>
        <w:numPr>
          <w:ilvl w:val="0"/>
          <w:numId w:val="22"/>
        </w:numPr>
        <w:tabs>
          <w:tab w:val="left" w:pos="1268"/>
        </w:tabs>
        <w:spacing w:before="39"/>
        <w:ind w:hanging="361"/>
        <w:rPr>
          <w:sz w:val="24"/>
        </w:rPr>
      </w:pPr>
      <w:r>
        <w:rPr>
          <w:sz w:val="24"/>
        </w:rPr>
        <w:lastRenderedPageBreak/>
        <w:t>Writing</w:t>
      </w:r>
      <w:r>
        <w:rPr>
          <w:spacing w:val="-2"/>
          <w:sz w:val="24"/>
        </w:rPr>
        <w:t xml:space="preserve"> </w:t>
      </w:r>
      <w:r>
        <w:rPr>
          <w:sz w:val="24"/>
        </w:rPr>
        <w:t>Requirements</w:t>
      </w:r>
    </w:p>
    <w:p w:rsidR="00324083" w:rsidRDefault="005674D2">
      <w:pPr>
        <w:pStyle w:val="ListParagraph"/>
        <w:numPr>
          <w:ilvl w:val="1"/>
          <w:numId w:val="22"/>
        </w:numPr>
        <w:tabs>
          <w:tab w:val="left" w:pos="1988"/>
        </w:tabs>
        <w:ind w:left="1987" w:right="579"/>
        <w:rPr>
          <w:sz w:val="24"/>
        </w:rPr>
      </w:pPr>
      <w:r>
        <w:rPr>
          <w:sz w:val="24"/>
        </w:rPr>
        <w:t>Graduate students are exempt from UNIV 4000 or the course alternative, UNIV 4010, if</w:t>
      </w:r>
      <w:r>
        <w:rPr>
          <w:spacing w:val="1"/>
          <w:sz w:val="24"/>
        </w:rPr>
        <w:t xml:space="preserve"> </w:t>
      </w:r>
      <w:r>
        <w:rPr>
          <w:sz w:val="24"/>
        </w:rPr>
        <w:t>they hold an earned bachelor's degree or higher from an accredited college or university</w:t>
      </w:r>
      <w:r>
        <w:rPr>
          <w:spacing w:val="1"/>
          <w:sz w:val="24"/>
        </w:rPr>
        <w:t xml:space="preserve"> </w:t>
      </w:r>
      <w:r>
        <w:rPr>
          <w:sz w:val="24"/>
        </w:rPr>
        <w:t>where English is the primary language of instruction. Graduate students are also exempt</w:t>
      </w:r>
      <w:r>
        <w:rPr>
          <w:spacing w:val="1"/>
          <w:sz w:val="24"/>
        </w:rPr>
        <w:t xml:space="preserve"> </w:t>
      </w:r>
      <w:r>
        <w:rPr>
          <w:sz w:val="24"/>
        </w:rPr>
        <w:t>from</w:t>
      </w:r>
      <w:r>
        <w:rPr>
          <w:spacing w:val="1"/>
          <w:sz w:val="24"/>
        </w:rPr>
        <w:t xml:space="preserve"> </w:t>
      </w:r>
      <w:r>
        <w:rPr>
          <w:sz w:val="24"/>
        </w:rPr>
        <w:t>UNIV</w:t>
      </w:r>
      <w:r>
        <w:rPr>
          <w:spacing w:val="2"/>
          <w:sz w:val="24"/>
        </w:rPr>
        <w:t xml:space="preserve"> </w:t>
      </w:r>
      <w:r>
        <w:rPr>
          <w:sz w:val="24"/>
        </w:rPr>
        <w:t>4000 if</w:t>
      </w:r>
      <w:r>
        <w:rPr>
          <w:spacing w:val="-1"/>
          <w:sz w:val="24"/>
        </w:rPr>
        <w:t xml:space="preserve"> </w:t>
      </w:r>
      <w:r>
        <w:rPr>
          <w:sz w:val="24"/>
        </w:rPr>
        <w:t>they</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score</w:t>
      </w:r>
      <w:r>
        <w:rPr>
          <w:spacing w:val="-1"/>
          <w:sz w:val="24"/>
        </w:rPr>
        <w:t xml:space="preserve"> </w:t>
      </w:r>
      <w:r>
        <w:rPr>
          <w:sz w:val="24"/>
        </w:rPr>
        <w:t>of 41 or</w:t>
      </w:r>
      <w:r>
        <w:rPr>
          <w:spacing w:val="-1"/>
          <w:sz w:val="24"/>
        </w:rPr>
        <w:t xml:space="preserve"> </w:t>
      </w:r>
      <w:r>
        <w:rPr>
          <w:sz w:val="24"/>
        </w:rPr>
        <w:t>better</w:t>
      </w:r>
      <w:r>
        <w:rPr>
          <w:spacing w:val="1"/>
          <w:sz w:val="24"/>
        </w:rPr>
        <w:t xml:space="preserve"> </w:t>
      </w:r>
      <w:r>
        <w:rPr>
          <w:sz w:val="24"/>
        </w:rPr>
        <w:t>on the</w:t>
      </w:r>
      <w:r>
        <w:rPr>
          <w:spacing w:val="-1"/>
          <w:sz w:val="24"/>
        </w:rPr>
        <w:t xml:space="preserve"> </w:t>
      </w:r>
      <w:r>
        <w:rPr>
          <w:sz w:val="24"/>
        </w:rPr>
        <w:t>writing</w:t>
      </w:r>
      <w:r>
        <w:rPr>
          <w:spacing w:val="-1"/>
          <w:sz w:val="24"/>
        </w:rPr>
        <w:t xml:space="preserve"> </w:t>
      </w:r>
      <w:r>
        <w:rPr>
          <w:sz w:val="24"/>
        </w:rPr>
        <w:t>portion</w:t>
      </w:r>
      <w:r>
        <w:rPr>
          <w:spacing w:val="-1"/>
          <w:sz w:val="24"/>
        </w:rPr>
        <w:t xml:space="preserve"> </w:t>
      </w:r>
      <w:r>
        <w:rPr>
          <w:sz w:val="24"/>
        </w:rPr>
        <w:t>of the</w:t>
      </w:r>
      <w:r>
        <w:rPr>
          <w:spacing w:val="1"/>
          <w:sz w:val="24"/>
        </w:rPr>
        <w:t xml:space="preserve"> </w:t>
      </w:r>
      <w:r>
        <w:rPr>
          <w:sz w:val="24"/>
        </w:rPr>
        <w:t>California Basic Education Skills Test (CBEST) or a score of 4 on the analytic writing portion</w:t>
      </w:r>
      <w:r>
        <w:rPr>
          <w:spacing w:val="-52"/>
          <w:sz w:val="24"/>
        </w:rPr>
        <w:t xml:space="preserve"> </w:t>
      </w:r>
      <w:r>
        <w:rPr>
          <w:sz w:val="24"/>
        </w:rPr>
        <w:t>of</w:t>
      </w:r>
      <w:r>
        <w:rPr>
          <w:spacing w:val="-1"/>
          <w:sz w:val="24"/>
        </w:rPr>
        <w:t xml:space="preserve"> </w:t>
      </w:r>
      <w:r>
        <w:rPr>
          <w:sz w:val="24"/>
        </w:rPr>
        <w:t>the</w:t>
      </w:r>
      <w:r>
        <w:rPr>
          <w:spacing w:val="-1"/>
          <w:sz w:val="24"/>
        </w:rPr>
        <w:t xml:space="preserve"> </w:t>
      </w:r>
      <w:r>
        <w:rPr>
          <w:sz w:val="24"/>
        </w:rPr>
        <w:t>GRE</w:t>
      </w:r>
      <w:r>
        <w:rPr>
          <w:spacing w:val="1"/>
          <w:sz w:val="24"/>
        </w:rPr>
        <w:t xml:space="preserve"> </w:t>
      </w:r>
      <w:r>
        <w:rPr>
          <w:sz w:val="24"/>
        </w:rPr>
        <w:t>or</w:t>
      </w:r>
      <w:r>
        <w:rPr>
          <w:spacing w:val="-2"/>
          <w:sz w:val="24"/>
        </w:rPr>
        <w:t xml:space="preserve"> </w:t>
      </w:r>
      <w:r>
        <w:rPr>
          <w:sz w:val="24"/>
        </w:rPr>
        <w:t>GMAT.</w:t>
      </w:r>
    </w:p>
    <w:p w:rsidR="00324083" w:rsidRDefault="005674D2">
      <w:pPr>
        <w:pStyle w:val="ListParagraph"/>
        <w:numPr>
          <w:ilvl w:val="1"/>
          <w:numId w:val="22"/>
        </w:numPr>
        <w:tabs>
          <w:tab w:val="left" w:pos="1988"/>
        </w:tabs>
        <w:spacing w:before="119"/>
        <w:ind w:left="1987" w:right="647"/>
        <w:rPr>
          <w:sz w:val="24"/>
        </w:rPr>
      </w:pPr>
      <w:r>
        <w:rPr>
          <w:sz w:val="24"/>
        </w:rPr>
        <w:t>International graduate students who graduate from universities where English is NOT the</w:t>
      </w:r>
      <w:r>
        <w:rPr>
          <w:spacing w:val="-52"/>
          <w:sz w:val="24"/>
        </w:rPr>
        <w:t xml:space="preserve"> </w:t>
      </w:r>
      <w:r>
        <w:rPr>
          <w:sz w:val="24"/>
        </w:rPr>
        <w:t>primary language of instruction and do not meet other exemption criteria identified</w:t>
      </w:r>
      <w:r>
        <w:rPr>
          <w:spacing w:val="1"/>
          <w:sz w:val="24"/>
        </w:rPr>
        <w:t xml:space="preserve"> </w:t>
      </w:r>
      <w:r>
        <w:rPr>
          <w:sz w:val="24"/>
        </w:rPr>
        <w:t>above must pass the Writing Proficiency UNIV 4000 or UNIV 4010 within their first 12</w:t>
      </w:r>
      <w:r>
        <w:rPr>
          <w:spacing w:val="1"/>
          <w:sz w:val="24"/>
        </w:rPr>
        <w:t xml:space="preserve"> </w:t>
      </w:r>
      <w:r>
        <w:rPr>
          <w:sz w:val="24"/>
        </w:rPr>
        <w:t>units. Students may only take the WPE one time. Graduate students who take but do not</w:t>
      </w:r>
      <w:r>
        <w:rPr>
          <w:spacing w:val="-52"/>
          <w:sz w:val="24"/>
        </w:rPr>
        <w:t xml:space="preserve"> </w:t>
      </w:r>
      <w:r>
        <w:rPr>
          <w:sz w:val="24"/>
        </w:rPr>
        <w:t>pass the WPE should take University 4010 the following semester. Students who do not</w:t>
      </w:r>
      <w:r>
        <w:rPr>
          <w:spacing w:val="1"/>
          <w:sz w:val="24"/>
        </w:rPr>
        <w:t xml:space="preserve"> </w:t>
      </w:r>
      <w:r>
        <w:rPr>
          <w:sz w:val="24"/>
        </w:rPr>
        <w:t>satisfy the GWAR requirement within their first 12 units may be subject to a registration</w:t>
      </w:r>
      <w:r>
        <w:rPr>
          <w:spacing w:val="1"/>
          <w:sz w:val="24"/>
        </w:rPr>
        <w:t xml:space="preserve"> </w:t>
      </w:r>
      <w:r>
        <w:rPr>
          <w:sz w:val="24"/>
        </w:rPr>
        <w:t xml:space="preserve">hold. Students must satisfy this Graduate Writing Requirement in order to be </w:t>
      </w:r>
      <w:proofErr w:type="gramStart"/>
      <w:r>
        <w:rPr>
          <w:sz w:val="24"/>
        </w:rPr>
        <w:t>Advanced</w:t>
      </w:r>
      <w:proofErr w:type="gramEnd"/>
      <w:r>
        <w:rPr>
          <w:spacing w:val="1"/>
          <w:sz w:val="24"/>
        </w:rPr>
        <w:t xml:space="preserve"> </w:t>
      </w:r>
      <w:r>
        <w:rPr>
          <w:sz w:val="24"/>
        </w:rPr>
        <w:t>to Candidacy.</w:t>
      </w:r>
    </w:p>
    <w:p w:rsidR="00324083" w:rsidRDefault="005674D2">
      <w:pPr>
        <w:pStyle w:val="ListParagraph"/>
        <w:numPr>
          <w:ilvl w:val="0"/>
          <w:numId w:val="22"/>
        </w:numPr>
        <w:tabs>
          <w:tab w:val="left" w:pos="1268"/>
        </w:tabs>
        <w:spacing w:before="121"/>
        <w:ind w:left="1267" w:right="899"/>
        <w:rPr>
          <w:sz w:val="24"/>
        </w:rPr>
      </w:pPr>
      <w:r>
        <w:rPr>
          <w:sz w:val="24"/>
        </w:rPr>
        <w:t>After completing 12 units of coursework in the classified program of study with a 3.0 or better</w:t>
      </w:r>
      <w:r>
        <w:rPr>
          <w:spacing w:val="-52"/>
          <w:sz w:val="24"/>
        </w:rPr>
        <w:t xml:space="preserve"> </w:t>
      </w:r>
      <w:r>
        <w:rPr>
          <w:sz w:val="24"/>
        </w:rPr>
        <w:t>GPA, the</w:t>
      </w:r>
      <w:r>
        <w:rPr>
          <w:spacing w:val="1"/>
          <w:sz w:val="24"/>
        </w:rPr>
        <w:t xml:space="preserve"> </w:t>
      </w:r>
      <w:r>
        <w:rPr>
          <w:sz w:val="24"/>
        </w:rPr>
        <w:t>student</w:t>
      </w:r>
      <w:r>
        <w:rPr>
          <w:spacing w:val="2"/>
          <w:sz w:val="24"/>
        </w:rPr>
        <w:t xml:space="preserve"> </w:t>
      </w:r>
      <w:r>
        <w:rPr>
          <w:sz w:val="24"/>
        </w:rPr>
        <w:t>is</w:t>
      </w:r>
      <w:r>
        <w:rPr>
          <w:spacing w:val="-2"/>
          <w:sz w:val="24"/>
        </w:rPr>
        <w:t xml:space="preserve"> </w:t>
      </w:r>
      <w:r>
        <w:rPr>
          <w:sz w:val="24"/>
        </w:rPr>
        <w:t>eligible for</w:t>
      </w:r>
      <w:r>
        <w:rPr>
          <w:spacing w:val="1"/>
          <w:sz w:val="24"/>
        </w:rPr>
        <w:t xml:space="preserve"> </w:t>
      </w:r>
      <w:r>
        <w:rPr>
          <w:sz w:val="24"/>
        </w:rPr>
        <w:t>advancement</w:t>
      </w:r>
      <w:r>
        <w:rPr>
          <w:spacing w:val="-1"/>
          <w:sz w:val="24"/>
        </w:rPr>
        <w:t xml:space="preserve"> </w:t>
      </w:r>
      <w:r>
        <w:rPr>
          <w:sz w:val="24"/>
        </w:rPr>
        <w:t>to</w:t>
      </w:r>
      <w:r>
        <w:rPr>
          <w:spacing w:val="-1"/>
          <w:sz w:val="24"/>
        </w:rPr>
        <w:t xml:space="preserve"> </w:t>
      </w:r>
      <w:r>
        <w:rPr>
          <w:sz w:val="24"/>
        </w:rPr>
        <w:t>candidacy.</w:t>
      </w:r>
    </w:p>
    <w:p w:rsidR="00324083" w:rsidRDefault="005674D2">
      <w:pPr>
        <w:pStyle w:val="ListParagraph"/>
        <w:numPr>
          <w:ilvl w:val="0"/>
          <w:numId w:val="22"/>
        </w:numPr>
        <w:tabs>
          <w:tab w:val="left" w:pos="1268"/>
        </w:tabs>
        <w:ind w:left="1267" w:right="604"/>
        <w:rPr>
          <w:sz w:val="24"/>
        </w:rPr>
      </w:pPr>
      <w:r>
        <w:rPr>
          <w:sz w:val="24"/>
        </w:rPr>
        <w:t>Complete all coursework on one’s program with a minimum B average (3.0 grade point average)</w:t>
      </w:r>
      <w:r>
        <w:rPr>
          <w:spacing w:val="1"/>
          <w:sz w:val="24"/>
        </w:rPr>
        <w:t xml:space="preserve"> </w:t>
      </w:r>
      <w:r>
        <w:rPr>
          <w:sz w:val="24"/>
        </w:rPr>
        <w:t>and minimum C grades in all courses. (A grade of C- is not considered passing). See grading scales</w:t>
      </w:r>
      <w:r>
        <w:rPr>
          <w:spacing w:val="-52"/>
          <w:sz w:val="24"/>
        </w:rPr>
        <w:t xml:space="preserve"> </w:t>
      </w:r>
      <w:r>
        <w:rPr>
          <w:sz w:val="24"/>
        </w:rPr>
        <w:t>below.</w:t>
      </w:r>
    </w:p>
    <w:p w:rsidR="00324083" w:rsidRDefault="005674D2">
      <w:pPr>
        <w:pStyle w:val="ListParagraph"/>
        <w:numPr>
          <w:ilvl w:val="0"/>
          <w:numId w:val="22"/>
        </w:numPr>
        <w:tabs>
          <w:tab w:val="left" w:pos="1268"/>
        </w:tabs>
        <w:spacing w:before="119"/>
        <w:ind w:hanging="361"/>
        <w:rPr>
          <w:sz w:val="24"/>
        </w:rPr>
      </w:pPr>
      <w:r>
        <w:rPr>
          <w:sz w:val="24"/>
        </w:rPr>
        <w:t>Pass</w:t>
      </w:r>
      <w:r>
        <w:rPr>
          <w:spacing w:val="-2"/>
          <w:sz w:val="24"/>
        </w:rPr>
        <w:t xml:space="preserve"> </w:t>
      </w:r>
      <w:r>
        <w:rPr>
          <w:sz w:val="24"/>
        </w:rPr>
        <w:t>the comprehensive</w:t>
      </w:r>
      <w:r>
        <w:rPr>
          <w:spacing w:val="-6"/>
          <w:sz w:val="24"/>
        </w:rPr>
        <w:t xml:space="preserve"> </w:t>
      </w:r>
      <w:r>
        <w:rPr>
          <w:sz w:val="24"/>
        </w:rPr>
        <w:t>examination</w:t>
      </w:r>
      <w:r>
        <w:rPr>
          <w:spacing w:val="-2"/>
          <w:sz w:val="24"/>
        </w:rPr>
        <w:t xml:space="preserve"> </w:t>
      </w:r>
      <w:r>
        <w:rPr>
          <w:sz w:val="24"/>
        </w:rPr>
        <w:t>or</w:t>
      </w:r>
      <w:r>
        <w:rPr>
          <w:spacing w:val="-3"/>
          <w:sz w:val="24"/>
        </w:rPr>
        <w:t xml:space="preserve"> </w:t>
      </w:r>
      <w:r>
        <w:rPr>
          <w:sz w:val="24"/>
        </w:rPr>
        <w:t>write</w:t>
      </w:r>
      <w:r>
        <w:rPr>
          <w:spacing w:val="-1"/>
          <w:sz w:val="24"/>
        </w:rPr>
        <w:t xml:space="preserve"> </w:t>
      </w:r>
      <w:r>
        <w:rPr>
          <w:sz w:val="24"/>
        </w:rPr>
        <w:t>a</w:t>
      </w:r>
      <w:r>
        <w:rPr>
          <w:spacing w:val="-3"/>
          <w:sz w:val="24"/>
        </w:rPr>
        <w:t xml:space="preserve"> </w:t>
      </w:r>
      <w:r>
        <w:rPr>
          <w:sz w:val="24"/>
        </w:rPr>
        <w:t>thesis</w:t>
      </w:r>
      <w:r>
        <w:rPr>
          <w:spacing w:val="-2"/>
          <w:sz w:val="24"/>
        </w:rPr>
        <w:t xml:space="preserve"> </w:t>
      </w:r>
      <w:r>
        <w:rPr>
          <w:sz w:val="24"/>
        </w:rPr>
        <w:t>or</w:t>
      </w:r>
      <w:r>
        <w:rPr>
          <w:spacing w:val="-3"/>
          <w:sz w:val="24"/>
        </w:rPr>
        <w:t xml:space="preserve"> </w:t>
      </w:r>
      <w:r>
        <w:rPr>
          <w:sz w:val="24"/>
        </w:rPr>
        <w:t>complete</w:t>
      </w:r>
      <w:r>
        <w:rPr>
          <w:spacing w:val="-3"/>
          <w:sz w:val="24"/>
        </w:rPr>
        <w:t xml:space="preserve"> </w:t>
      </w:r>
      <w:r>
        <w:rPr>
          <w:sz w:val="24"/>
        </w:rPr>
        <w:t>a culminating</w:t>
      </w:r>
      <w:r>
        <w:rPr>
          <w:spacing w:val="-1"/>
          <w:sz w:val="24"/>
        </w:rPr>
        <w:t xml:space="preserve"> </w:t>
      </w:r>
      <w:r>
        <w:rPr>
          <w:sz w:val="24"/>
        </w:rPr>
        <w:t>project.</w:t>
      </w:r>
    </w:p>
    <w:p w:rsidR="00324083" w:rsidRDefault="005674D2">
      <w:pPr>
        <w:pStyle w:val="ListParagraph"/>
        <w:numPr>
          <w:ilvl w:val="0"/>
          <w:numId w:val="22"/>
        </w:numPr>
        <w:tabs>
          <w:tab w:val="left" w:pos="1268"/>
        </w:tabs>
        <w:ind w:hanging="361"/>
        <w:rPr>
          <w:sz w:val="24"/>
        </w:rPr>
      </w:pPr>
      <w:r>
        <w:rPr>
          <w:sz w:val="24"/>
        </w:rPr>
        <w:t>Complete</w:t>
      </w:r>
      <w:r>
        <w:rPr>
          <w:spacing w:val="-1"/>
          <w:sz w:val="24"/>
        </w:rPr>
        <w:t xml:space="preserve"> </w:t>
      </w:r>
      <w:r>
        <w:rPr>
          <w:sz w:val="24"/>
        </w:rPr>
        <w:t>the</w:t>
      </w:r>
      <w:r>
        <w:rPr>
          <w:spacing w:val="-3"/>
          <w:sz w:val="24"/>
        </w:rPr>
        <w:t xml:space="preserve"> </w:t>
      </w:r>
      <w:r>
        <w:rPr>
          <w:sz w:val="24"/>
        </w:rPr>
        <w:t>Exit Evaluation.</w:t>
      </w:r>
    </w:p>
    <w:p w:rsidR="00324083" w:rsidRDefault="005674D2">
      <w:pPr>
        <w:pStyle w:val="ListParagraph"/>
        <w:numPr>
          <w:ilvl w:val="0"/>
          <w:numId w:val="22"/>
        </w:numPr>
        <w:tabs>
          <w:tab w:val="left" w:pos="1268"/>
        </w:tabs>
        <w:spacing w:before="122"/>
        <w:ind w:left="1267" w:right="569"/>
        <w:rPr>
          <w:sz w:val="24"/>
        </w:rPr>
      </w:pPr>
      <w:r>
        <w:rPr>
          <w:sz w:val="24"/>
        </w:rPr>
        <w:t>Apply for graduation by the deadline announced on the Graduation Office website for the</w:t>
      </w:r>
      <w:r>
        <w:rPr>
          <w:spacing w:val="1"/>
          <w:sz w:val="24"/>
        </w:rPr>
        <w:t xml:space="preserve"> </w:t>
      </w:r>
      <w:r>
        <w:rPr>
          <w:sz w:val="24"/>
        </w:rPr>
        <w:t>semester one wishes to graduate. This occurs approximately 1½ semesters before graduation.</w:t>
      </w:r>
      <w:r>
        <w:rPr>
          <w:spacing w:val="1"/>
          <w:sz w:val="24"/>
        </w:rPr>
        <w:t xml:space="preserve"> </w:t>
      </w:r>
      <w:r>
        <w:rPr>
          <w:sz w:val="24"/>
        </w:rPr>
        <w:t>Graduation application forms are available on the Graduation Office website</w:t>
      </w:r>
      <w:r>
        <w:rPr>
          <w:spacing w:val="1"/>
          <w:sz w:val="24"/>
        </w:rPr>
        <w:t xml:space="preserve"> </w:t>
      </w:r>
      <w:r>
        <w:rPr>
          <w:sz w:val="24"/>
        </w:rPr>
        <w:t>(</w:t>
      </w:r>
      <w:hyperlink r:id="rId23">
        <w:r>
          <w:rPr>
            <w:color w:val="0000FF"/>
            <w:sz w:val="24"/>
            <w:u w:val="single" w:color="0000FF"/>
          </w:rPr>
          <w:t>http://www.calstatela.edu/graduation</w:t>
        </w:r>
      </w:hyperlink>
      <w:r>
        <w:rPr>
          <w:sz w:val="24"/>
        </w:rPr>
        <w:t>). A student must complete the Graduate Application</w:t>
      </w:r>
      <w:r>
        <w:rPr>
          <w:spacing w:val="1"/>
          <w:sz w:val="24"/>
        </w:rPr>
        <w:t xml:space="preserve"> </w:t>
      </w:r>
      <w:r>
        <w:rPr>
          <w:sz w:val="24"/>
        </w:rPr>
        <w:t>Form and pay a $20 application and $10 diploma fee ($30 total). The student then returns the</w:t>
      </w:r>
      <w:r>
        <w:rPr>
          <w:spacing w:val="1"/>
          <w:sz w:val="24"/>
        </w:rPr>
        <w:t xml:space="preserve"> </w:t>
      </w:r>
      <w:r>
        <w:rPr>
          <w:sz w:val="24"/>
        </w:rPr>
        <w:t>application form to the Nursing Office where a graduation check is performed. The Nursing Office</w:t>
      </w:r>
      <w:r>
        <w:rPr>
          <w:spacing w:val="-52"/>
          <w:sz w:val="24"/>
        </w:rPr>
        <w:t xml:space="preserve"> </w:t>
      </w:r>
      <w:r>
        <w:rPr>
          <w:sz w:val="24"/>
        </w:rPr>
        <w:t>will forward the application form and graduation check to the Graduation Office. It is</w:t>
      </w:r>
      <w:r>
        <w:rPr>
          <w:spacing w:val="1"/>
          <w:sz w:val="24"/>
        </w:rPr>
        <w:t xml:space="preserve"> </w:t>
      </w:r>
      <w:r>
        <w:rPr>
          <w:sz w:val="24"/>
        </w:rPr>
        <w:t>recommended that students submit Graduation Application Forms two weeks prior to the</w:t>
      </w:r>
      <w:r>
        <w:rPr>
          <w:spacing w:val="1"/>
          <w:sz w:val="24"/>
        </w:rPr>
        <w:t xml:space="preserve"> </w:t>
      </w:r>
      <w:r>
        <w:rPr>
          <w:sz w:val="24"/>
        </w:rPr>
        <w:t>university</w:t>
      </w:r>
      <w:r>
        <w:rPr>
          <w:spacing w:val="-1"/>
          <w:sz w:val="24"/>
        </w:rPr>
        <w:t xml:space="preserve"> </w:t>
      </w:r>
      <w:r>
        <w:rPr>
          <w:sz w:val="24"/>
        </w:rPr>
        <w:t>deadline</w:t>
      </w:r>
      <w:r>
        <w:rPr>
          <w:spacing w:val="-1"/>
          <w:sz w:val="24"/>
        </w:rPr>
        <w:t xml:space="preserve"> </w:t>
      </w:r>
      <w:r>
        <w:rPr>
          <w:sz w:val="24"/>
        </w:rPr>
        <w:t>to</w:t>
      </w:r>
      <w:r>
        <w:rPr>
          <w:spacing w:val="1"/>
          <w:sz w:val="24"/>
        </w:rPr>
        <w:t xml:space="preserve"> </w:t>
      </w:r>
      <w:r>
        <w:rPr>
          <w:sz w:val="24"/>
        </w:rPr>
        <w:t>assure</w:t>
      </w:r>
      <w:r>
        <w:rPr>
          <w:spacing w:val="1"/>
          <w:sz w:val="24"/>
        </w:rPr>
        <w:t xml:space="preserve"> </w:t>
      </w:r>
      <w:r>
        <w:rPr>
          <w:sz w:val="24"/>
        </w:rPr>
        <w:t>adequate processing time.</w:t>
      </w:r>
    </w:p>
    <w:p w:rsidR="00324083" w:rsidRDefault="00324083">
      <w:pPr>
        <w:pStyle w:val="BodyText"/>
      </w:pPr>
    </w:p>
    <w:p w:rsidR="00324083" w:rsidRDefault="00324083">
      <w:pPr>
        <w:pStyle w:val="BodyText"/>
        <w:rPr>
          <w:sz w:val="28"/>
        </w:rPr>
      </w:pPr>
    </w:p>
    <w:p w:rsidR="00324083" w:rsidRDefault="005674D2">
      <w:pPr>
        <w:pStyle w:val="Heading2"/>
        <w:ind w:left="2148"/>
      </w:pPr>
      <w:bookmarkStart w:id="35" w:name="_Toc96935665"/>
      <w:r>
        <w:t>Registration</w:t>
      </w:r>
      <w:r>
        <w:rPr>
          <w:spacing w:val="-7"/>
        </w:rPr>
        <w:t xml:space="preserve"> </w:t>
      </w:r>
      <w:r>
        <w:t>Procedures</w:t>
      </w:r>
      <w:bookmarkEnd w:id="35"/>
    </w:p>
    <w:p w:rsidR="00324083" w:rsidRDefault="00324083">
      <w:pPr>
        <w:pStyle w:val="BodyText"/>
        <w:spacing w:before="11"/>
        <w:rPr>
          <w:b/>
          <w:sz w:val="23"/>
        </w:rPr>
      </w:pPr>
    </w:p>
    <w:p w:rsidR="00324083" w:rsidRDefault="005674D2">
      <w:pPr>
        <w:pStyle w:val="BodyText"/>
        <w:ind w:left="548" w:right="813"/>
      </w:pPr>
      <w:r>
        <w:t>In order to maintain continuing status, students must register online each semester after they are</w:t>
      </w:r>
      <w:r>
        <w:rPr>
          <w:spacing w:val="1"/>
        </w:rPr>
        <w:t xml:space="preserve"> </w:t>
      </w:r>
      <w:r>
        <w:t>accepted into the University. Continuing students receive information regarding their registration</w:t>
      </w:r>
      <w:r>
        <w:rPr>
          <w:spacing w:val="1"/>
        </w:rPr>
        <w:t xml:space="preserve"> </w:t>
      </w:r>
      <w:r>
        <w:t>appointment dates by logging into GET (Golden Eagle Territory):</w:t>
      </w:r>
      <w:r>
        <w:rPr>
          <w:spacing w:val="1"/>
        </w:rPr>
        <w:t xml:space="preserve"> </w:t>
      </w:r>
      <w:hyperlink r:id="rId24">
        <w:r>
          <w:rPr>
            <w:color w:val="0000FF"/>
            <w:u w:val="single" w:color="0000FF"/>
          </w:rPr>
          <w:t>http://www.calstatela.edu/registrar/get</w:t>
        </w:r>
      </w:hyperlink>
      <w:r>
        <w:t>. Online registration (GET) is available to all eligible continuing</w:t>
      </w:r>
      <w:r>
        <w:rPr>
          <w:spacing w:val="-52"/>
        </w:rPr>
        <w:t xml:space="preserve"> </w:t>
      </w:r>
      <w:r>
        <w:t>students. Additional information about registration procedures is provided on the University’s</w:t>
      </w:r>
      <w:r>
        <w:rPr>
          <w:spacing w:val="1"/>
        </w:rPr>
        <w:t xml:space="preserve"> </w:t>
      </w:r>
      <w:r>
        <w:t>Scheduling</w:t>
      </w:r>
      <w:r>
        <w:rPr>
          <w:spacing w:val="-2"/>
        </w:rPr>
        <w:t xml:space="preserve"> </w:t>
      </w:r>
      <w:r>
        <w:t>Office</w:t>
      </w:r>
      <w:r>
        <w:rPr>
          <w:spacing w:val="-2"/>
        </w:rPr>
        <w:t xml:space="preserve"> </w:t>
      </w:r>
      <w:r>
        <w:t>website:</w:t>
      </w:r>
      <w:r>
        <w:rPr>
          <w:spacing w:val="-1"/>
        </w:rPr>
        <w:t xml:space="preserve"> </w:t>
      </w:r>
      <w:hyperlink r:id="rId25">
        <w:r>
          <w:rPr>
            <w:color w:val="0000FF"/>
            <w:u w:val="single" w:color="0000FF"/>
          </w:rPr>
          <w:t>https://www.calstatela.edu/registrar/university-scheduling-office</w:t>
        </w:r>
      </w:hyperlink>
      <w:r>
        <w:t>.</w:t>
      </w:r>
    </w:p>
    <w:p w:rsidR="00324083" w:rsidRDefault="005674D2">
      <w:pPr>
        <w:pStyle w:val="BodyText"/>
        <w:spacing w:before="121"/>
        <w:ind w:left="547" w:right="563"/>
      </w:pPr>
      <w:r>
        <w:t>Be sure to register early, as courses may be cancelled before the first class meeting if too few students</w:t>
      </w:r>
      <w:r>
        <w:rPr>
          <w:spacing w:val="1"/>
        </w:rPr>
        <w:t xml:space="preserve"> </w:t>
      </w:r>
      <w:r>
        <w:t>have</w:t>
      </w:r>
      <w:r>
        <w:rPr>
          <w:spacing w:val="-1"/>
        </w:rPr>
        <w:t xml:space="preserve"> </w:t>
      </w:r>
      <w:r>
        <w:t>registered.</w:t>
      </w:r>
      <w:r>
        <w:rPr>
          <w:spacing w:val="-2"/>
        </w:rPr>
        <w:t xml:space="preserve"> </w:t>
      </w:r>
      <w:r>
        <w:t>If</w:t>
      </w:r>
      <w:r>
        <w:rPr>
          <w:spacing w:val="-2"/>
        </w:rPr>
        <w:t xml:space="preserve"> </w:t>
      </w:r>
      <w:r>
        <w:t>you</w:t>
      </w:r>
      <w:r>
        <w:rPr>
          <w:spacing w:val="-2"/>
        </w:rPr>
        <w:t xml:space="preserve"> </w:t>
      </w:r>
      <w:r>
        <w:t>are</w:t>
      </w:r>
      <w:r>
        <w:rPr>
          <w:spacing w:val="-1"/>
        </w:rPr>
        <w:t xml:space="preserve"> </w:t>
      </w:r>
      <w:r>
        <w:t>unable</w:t>
      </w:r>
      <w:r>
        <w:rPr>
          <w:spacing w:val="-3"/>
        </w:rPr>
        <w:t xml:space="preserve"> </w:t>
      </w:r>
      <w:r>
        <w:t>to</w:t>
      </w:r>
      <w:r>
        <w:rPr>
          <w:spacing w:val="-1"/>
        </w:rPr>
        <w:t xml:space="preserve"> </w:t>
      </w:r>
      <w:r>
        <w:t>register</w:t>
      </w:r>
      <w:r>
        <w:rPr>
          <w:spacing w:val="-3"/>
        </w:rPr>
        <w:t xml:space="preserve"> </w:t>
      </w:r>
      <w:r>
        <w:t>for</w:t>
      </w:r>
      <w:r>
        <w:rPr>
          <w:spacing w:val="-4"/>
        </w:rPr>
        <w:t xml:space="preserve"> </w:t>
      </w:r>
      <w:r>
        <w:t>a</w:t>
      </w:r>
      <w:r>
        <w:rPr>
          <w:spacing w:val="-3"/>
        </w:rPr>
        <w:t xml:space="preserve"> </w:t>
      </w:r>
      <w:r>
        <w:t>course</w:t>
      </w:r>
      <w:r>
        <w:rPr>
          <w:spacing w:val="-3"/>
        </w:rPr>
        <w:t xml:space="preserve"> </w:t>
      </w:r>
      <w:r>
        <w:t>because the</w:t>
      </w:r>
      <w:r>
        <w:rPr>
          <w:spacing w:val="-3"/>
        </w:rPr>
        <w:t xml:space="preserve"> </w:t>
      </w:r>
      <w:r>
        <w:t>class</w:t>
      </w:r>
      <w:r>
        <w:rPr>
          <w:spacing w:val="-1"/>
        </w:rPr>
        <w:t xml:space="preserve"> </w:t>
      </w:r>
      <w:r>
        <w:t>is</w:t>
      </w:r>
      <w:r>
        <w:rPr>
          <w:spacing w:val="-2"/>
        </w:rPr>
        <w:t xml:space="preserve"> </w:t>
      </w:r>
      <w:r>
        <w:t>filled, contact</w:t>
      </w:r>
      <w:r>
        <w:rPr>
          <w:spacing w:val="-3"/>
        </w:rPr>
        <w:t xml:space="preserve"> </w:t>
      </w:r>
      <w:r>
        <w:t>the</w:t>
      </w:r>
      <w:r>
        <w:rPr>
          <w:spacing w:val="-2"/>
        </w:rPr>
        <w:t xml:space="preserve"> </w:t>
      </w:r>
      <w:r>
        <w:t>PACSON</w:t>
      </w:r>
    </w:p>
    <w:p w:rsidR="00324083" w:rsidRDefault="00324083">
      <w:pPr>
        <w:sectPr w:rsidR="00324083">
          <w:pgSz w:w="12240" w:h="15840"/>
          <w:pgMar w:top="1040" w:right="440" w:bottom="960" w:left="460" w:header="0" w:footer="740" w:gutter="0"/>
          <w:cols w:space="720"/>
        </w:sectPr>
      </w:pPr>
    </w:p>
    <w:p w:rsidR="00324083" w:rsidRDefault="005674D2">
      <w:pPr>
        <w:pStyle w:val="BodyText"/>
        <w:spacing w:before="39"/>
        <w:ind w:left="547" w:right="831"/>
      </w:pPr>
      <w:r>
        <w:lastRenderedPageBreak/>
        <w:t>Administration Office. The student must attend the first class meeting to be considered for adding the</w:t>
      </w:r>
      <w:r>
        <w:rPr>
          <w:spacing w:val="-52"/>
        </w:rPr>
        <w:t xml:space="preserve"> </w:t>
      </w:r>
      <w:r>
        <w:t>class</w:t>
      </w:r>
      <w:r>
        <w:rPr>
          <w:spacing w:val="-1"/>
        </w:rPr>
        <w:t xml:space="preserve"> </w:t>
      </w:r>
      <w:r>
        <w:t>by the</w:t>
      </w:r>
      <w:r>
        <w:rPr>
          <w:spacing w:val="1"/>
        </w:rPr>
        <w:t xml:space="preserve"> </w:t>
      </w:r>
      <w:r>
        <w:t>course</w:t>
      </w:r>
      <w:r>
        <w:rPr>
          <w:spacing w:val="1"/>
        </w:rPr>
        <w:t xml:space="preserve"> </w:t>
      </w:r>
      <w:r>
        <w:t>instructor</w:t>
      </w:r>
      <w:r>
        <w:rPr>
          <w:spacing w:val="1"/>
        </w:rPr>
        <w:t xml:space="preserve"> </w:t>
      </w:r>
      <w:r>
        <w:t>if</w:t>
      </w:r>
      <w:r>
        <w:rPr>
          <w:spacing w:val="1"/>
        </w:rPr>
        <w:t xml:space="preserve"> </w:t>
      </w:r>
      <w:r>
        <w:t>space</w:t>
      </w:r>
      <w:r>
        <w:rPr>
          <w:spacing w:val="-1"/>
        </w:rPr>
        <w:t xml:space="preserve"> </w:t>
      </w:r>
      <w:r>
        <w:t>is available.</w:t>
      </w:r>
    </w:p>
    <w:p w:rsidR="00324083" w:rsidRDefault="005674D2">
      <w:pPr>
        <w:pStyle w:val="BodyText"/>
        <w:spacing w:before="120"/>
        <w:ind w:left="547" w:right="978"/>
      </w:pPr>
      <w:r>
        <w:t>Absence for two consecutive semesters without an approved leave of absence will cancel continuing</w:t>
      </w:r>
      <w:r>
        <w:rPr>
          <w:spacing w:val="-52"/>
        </w:rPr>
        <w:t xml:space="preserve"> </w:t>
      </w:r>
      <w:r>
        <w:t>registration</w:t>
      </w:r>
      <w:r>
        <w:rPr>
          <w:spacing w:val="-2"/>
        </w:rPr>
        <w:t xml:space="preserve"> </w:t>
      </w:r>
      <w:r>
        <w:t>eligibility. See</w:t>
      </w:r>
      <w:r>
        <w:rPr>
          <w:spacing w:val="1"/>
        </w:rPr>
        <w:t xml:space="preserve"> </w:t>
      </w:r>
      <w:r>
        <w:t>Leaves</w:t>
      </w:r>
      <w:r>
        <w:rPr>
          <w:spacing w:val="-2"/>
        </w:rPr>
        <w:t xml:space="preserve"> </w:t>
      </w:r>
      <w:r>
        <w:t>of</w:t>
      </w:r>
      <w:r>
        <w:rPr>
          <w:spacing w:val="-2"/>
        </w:rPr>
        <w:t xml:space="preserve"> </w:t>
      </w:r>
      <w:r>
        <w:t>Absence</w:t>
      </w:r>
      <w:r>
        <w:rPr>
          <w:spacing w:val="1"/>
        </w:rPr>
        <w:t xml:space="preserve"> </w:t>
      </w:r>
      <w:r>
        <w:t>in</w:t>
      </w:r>
      <w:r>
        <w:rPr>
          <w:spacing w:val="-1"/>
        </w:rPr>
        <w:t xml:space="preserve"> </w:t>
      </w:r>
      <w:r>
        <w:t>this handbook.</w:t>
      </w:r>
    </w:p>
    <w:p w:rsidR="00324083" w:rsidRDefault="00324083">
      <w:pPr>
        <w:pStyle w:val="BodyText"/>
      </w:pPr>
    </w:p>
    <w:p w:rsidR="00324083" w:rsidRDefault="00324083">
      <w:pPr>
        <w:pStyle w:val="BodyText"/>
        <w:spacing w:before="12"/>
        <w:rPr>
          <w:sz w:val="23"/>
        </w:rPr>
      </w:pPr>
    </w:p>
    <w:p w:rsidR="00324083" w:rsidRDefault="005674D2">
      <w:pPr>
        <w:pStyle w:val="Heading2"/>
      </w:pPr>
      <w:bookmarkStart w:id="36" w:name="_Toc96935666"/>
      <w:r>
        <w:t>Eligibility</w:t>
      </w:r>
      <w:r>
        <w:rPr>
          <w:spacing w:val="-4"/>
        </w:rPr>
        <w:t xml:space="preserve"> </w:t>
      </w:r>
      <w:r>
        <w:t>for</w:t>
      </w:r>
      <w:r>
        <w:rPr>
          <w:spacing w:val="-2"/>
        </w:rPr>
        <w:t xml:space="preserve"> </w:t>
      </w:r>
      <w:r>
        <w:t>Classes</w:t>
      </w:r>
      <w:bookmarkEnd w:id="36"/>
    </w:p>
    <w:p w:rsidR="00324083" w:rsidRDefault="00324083">
      <w:pPr>
        <w:pStyle w:val="BodyText"/>
        <w:rPr>
          <w:b/>
        </w:rPr>
      </w:pPr>
    </w:p>
    <w:p w:rsidR="00324083" w:rsidRDefault="005674D2">
      <w:pPr>
        <w:pStyle w:val="BodyText"/>
        <w:spacing w:before="1"/>
        <w:ind w:left="548"/>
      </w:pPr>
      <w:r>
        <w:t>If</w:t>
      </w:r>
      <w:r>
        <w:rPr>
          <w:spacing w:val="-1"/>
        </w:rPr>
        <w:t xml:space="preserve"> </w:t>
      </w:r>
      <w:r>
        <w:t>a</w:t>
      </w:r>
      <w:r>
        <w:rPr>
          <w:spacing w:val="-1"/>
        </w:rPr>
        <w:t xml:space="preserve"> </w:t>
      </w:r>
      <w:r>
        <w:t>student</w:t>
      </w:r>
      <w:r>
        <w:rPr>
          <w:spacing w:val="-3"/>
        </w:rPr>
        <w:t xml:space="preserve"> </w:t>
      </w:r>
      <w:r>
        <w:t>has</w:t>
      </w:r>
      <w:r>
        <w:rPr>
          <w:spacing w:val="-2"/>
        </w:rPr>
        <w:t xml:space="preserve"> </w:t>
      </w:r>
      <w:r>
        <w:t>not completed required</w:t>
      </w:r>
      <w:r>
        <w:rPr>
          <w:spacing w:val="-1"/>
        </w:rPr>
        <w:t xml:space="preserve"> </w:t>
      </w:r>
      <w:r>
        <w:t>course</w:t>
      </w:r>
      <w:r>
        <w:rPr>
          <w:spacing w:val="-1"/>
        </w:rPr>
        <w:t xml:space="preserve"> </w:t>
      </w:r>
      <w:r>
        <w:t>prerequisites</w:t>
      </w:r>
      <w:r>
        <w:rPr>
          <w:spacing w:val="-4"/>
        </w:rPr>
        <w:t xml:space="preserve"> </w:t>
      </w:r>
      <w:r>
        <w:t>they</w:t>
      </w:r>
      <w:r>
        <w:rPr>
          <w:spacing w:val="-2"/>
        </w:rPr>
        <w:t xml:space="preserve"> </w:t>
      </w:r>
      <w:r>
        <w:t>will</w:t>
      </w:r>
      <w:r>
        <w:rPr>
          <w:spacing w:val="-2"/>
        </w:rPr>
        <w:t xml:space="preserve"> </w:t>
      </w:r>
      <w:r>
        <w:t>be</w:t>
      </w:r>
      <w:r>
        <w:rPr>
          <w:spacing w:val="-3"/>
        </w:rPr>
        <w:t xml:space="preserve"> </w:t>
      </w:r>
      <w:r>
        <w:t>dropped</w:t>
      </w:r>
      <w:r>
        <w:rPr>
          <w:spacing w:val="-3"/>
        </w:rPr>
        <w:t xml:space="preserve"> </w:t>
      </w:r>
      <w:r>
        <w:t>from</w:t>
      </w:r>
      <w:r>
        <w:rPr>
          <w:spacing w:val="-4"/>
        </w:rPr>
        <w:t xml:space="preserve"> </w:t>
      </w:r>
      <w:r>
        <w:t>the</w:t>
      </w:r>
      <w:r>
        <w:rPr>
          <w:spacing w:val="-3"/>
        </w:rPr>
        <w:t xml:space="preserve"> </w:t>
      </w:r>
      <w:r>
        <w:t>course.</w:t>
      </w:r>
    </w:p>
    <w:p w:rsidR="00324083" w:rsidRDefault="00324083">
      <w:pPr>
        <w:pStyle w:val="BodyText"/>
      </w:pPr>
    </w:p>
    <w:p w:rsidR="00324083" w:rsidRDefault="00324083">
      <w:pPr>
        <w:pStyle w:val="BodyText"/>
        <w:spacing w:before="11"/>
        <w:rPr>
          <w:sz w:val="23"/>
        </w:rPr>
      </w:pPr>
    </w:p>
    <w:p w:rsidR="00324083" w:rsidRDefault="005674D2">
      <w:pPr>
        <w:pStyle w:val="Heading2"/>
        <w:spacing w:before="1"/>
      </w:pPr>
      <w:bookmarkStart w:id="37" w:name="_Toc96935667"/>
      <w:r>
        <w:t>Adding/Dropping</w:t>
      </w:r>
      <w:r>
        <w:rPr>
          <w:spacing w:val="-8"/>
        </w:rPr>
        <w:t xml:space="preserve"> </w:t>
      </w:r>
      <w:r>
        <w:t>Classes</w:t>
      </w:r>
      <w:bookmarkEnd w:id="37"/>
    </w:p>
    <w:p w:rsidR="00324083" w:rsidRDefault="00324083">
      <w:pPr>
        <w:pStyle w:val="BodyText"/>
        <w:rPr>
          <w:b/>
        </w:rPr>
      </w:pPr>
    </w:p>
    <w:p w:rsidR="00324083" w:rsidRDefault="005674D2">
      <w:pPr>
        <w:pStyle w:val="BodyText"/>
        <w:spacing w:before="1"/>
        <w:ind w:left="547" w:right="602"/>
      </w:pPr>
      <w:r>
        <w:t>Students may add or drop a class through GET within the time period listed in the Dates and Deadlines</w:t>
      </w:r>
      <w:r>
        <w:rPr>
          <w:spacing w:val="1"/>
        </w:rPr>
        <w:t xml:space="preserve"> </w:t>
      </w:r>
      <w:r>
        <w:t xml:space="preserve">for a particular semester: </w:t>
      </w:r>
      <w:hyperlink r:id="rId26">
        <w:r>
          <w:rPr>
            <w:color w:val="0000FF"/>
            <w:u w:val="single" w:color="0000FF"/>
          </w:rPr>
          <w:t>http://www.calstatela.edu/registrar/university-scheduling-office</w:t>
        </w:r>
      </w:hyperlink>
      <w:r>
        <w:t>. After that</w:t>
      </w:r>
      <w:r>
        <w:rPr>
          <w:spacing w:val="1"/>
        </w:rPr>
        <w:t xml:space="preserve"> </w:t>
      </w:r>
      <w:r>
        <w:t>time, the instructor's signature is required. Students who change enrollment in courses after these</w:t>
      </w:r>
      <w:r>
        <w:rPr>
          <w:spacing w:val="1"/>
        </w:rPr>
        <w:t xml:space="preserve"> </w:t>
      </w:r>
      <w:r>
        <w:t>deadlines must obtain signatures from the Director of the PACSON and the Associate Dean of the Xu</w:t>
      </w:r>
      <w:r>
        <w:rPr>
          <w:spacing w:val="1"/>
        </w:rPr>
        <w:t xml:space="preserve"> </w:t>
      </w:r>
      <w:r>
        <w:t>College of Health and Human Services. Students should decide early if their schedule permits successful</w:t>
      </w:r>
      <w:r>
        <w:rPr>
          <w:spacing w:val="1"/>
        </w:rPr>
        <w:t xml:space="preserve"> </w:t>
      </w:r>
      <w:r>
        <w:t>course completion. Having academic difficulty in a course is not an acceptable reason for dropping a</w:t>
      </w:r>
      <w:r>
        <w:rPr>
          <w:spacing w:val="1"/>
        </w:rPr>
        <w:t xml:space="preserve"> </w:t>
      </w:r>
      <w:r>
        <w:t>course at Cal State LA; however, extenuating circumstances are always taken into account for late drops</w:t>
      </w:r>
      <w:r>
        <w:rPr>
          <w:spacing w:val="-52"/>
        </w:rPr>
        <w:t xml:space="preserve"> </w:t>
      </w:r>
      <w:r>
        <w:t>or withdrawals. A student should discuss one’s needs with the instructor before adding or dropping a</w:t>
      </w:r>
      <w:r>
        <w:rPr>
          <w:spacing w:val="1"/>
        </w:rPr>
        <w:t xml:space="preserve"> </w:t>
      </w:r>
      <w:r>
        <w:t>course. Once a student has been classified, adding or dropping a course from their program necessitates</w:t>
      </w:r>
      <w:r>
        <w:rPr>
          <w:spacing w:val="-52"/>
        </w:rPr>
        <w:t xml:space="preserve"> </w:t>
      </w:r>
      <w:r>
        <w:t>meeting</w:t>
      </w:r>
      <w:r>
        <w:rPr>
          <w:spacing w:val="-1"/>
        </w:rPr>
        <w:t xml:space="preserve"> </w:t>
      </w:r>
      <w:r>
        <w:t>with</w:t>
      </w:r>
      <w:r>
        <w:rPr>
          <w:spacing w:val="-1"/>
        </w:rPr>
        <w:t xml:space="preserve"> </w:t>
      </w:r>
      <w:r>
        <w:t>their</w:t>
      </w:r>
      <w:r>
        <w:rPr>
          <w:spacing w:val="-2"/>
        </w:rPr>
        <w:t xml:space="preserve"> </w:t>
      </w:r>
      <w:r>
        <w:t>option</w:t>
      </w:r>
      <w:r>
        <w:rPr>
          <w:spacing w:val="1"/>
        </w:rPr>
        <w:t xml:space="preserve"> </w:t>
      </w:r>
      <w:r>
        <w:t>coordinator.</w:t>
      </w:r>
    </w:p>
    <w:p w:rsidR="00324083" w:rsidRDefault="00324083">
      <w:pPr>
        <w:pStyle w:val="BodyText"/>
      </w:pPr>
    </w:p>
    <w:p w:rsidR="00324083" w:rsidRDefault="00324083">
      <w:pPr>
        <w:pStyle w:val="BodyText"/>
        <w:spacing w:before="10"/>
        <w:rPr>
          <w:sz w:val="23"/>
        </w:rPr>
      </w:pPr>
    </w:p>
    <w:p w:rsidR="00324083" w:rsidRDefault="005674D2">
      <w:pPr>
        <w:pStyle w:val="Heading2"/>
        <w:ind w:left="2151"/>
      </w:pPr>
      <w:bookmarkStart w:id="38" w:name="_Toc96935668"/>
      <w:r>
        <w:t>Grading</w:t>
      </w:r>
      <w:r>
        <w:rPr>
          <w:spacing w:val="-4"/>
        </w:rPr>
        <w:t xml:space="preserve"> </w:t>
      </w:r>
      <w:r>
        <w:t>Scales</w:t>
      </w:r>
      <w:bookmarkEnd w:id="38"/>
    </w:p>
    <w:p w:rsidR="00324083" w:rsidRDefault="00324083">
      <w:pPr>
        <w:pStyle w:val="BodyText"/>
        <w:spacing w:after="1"/>
        <w:rPr>
          <w:b/>
          <w:sz w:val="28"/>
        </w:rPr>
      </w:pPr>
    </w:p>
    <w:tbl>
      <w:tblPr>
        <w:tblW w:w="0" w:type="auto"/>
        <w:tblInd w:w="505" w:type="dxa"/>
        <w:tblLayout w:type="fixed"/>
        <w:tblCellMar>
          <w:left w:w="0" w:type="dxa"/>
          <w:right w:w="0" w:type="dxa"/>
        </w:tblCellMar>
        <w:tblLook w:val="01E0" w:firstRow="1" w:lastRow="1" w:firstColumn="1" w:lastColumn="1" w:noHBand="0" w:noVBand="0"/>
      </w:tblPr>
      <w:tblGrid>
        <w:gridCol w:w="1388"/>
        <w:gridCol w:w="670"/>
        <w:gridCol w:w="727"/>
        <w:gridCol w:w="593"/>
        <w:gridCol w:w="1440"/>
      </w:tblGrid>
      <w:tr w:rsidR="00324083">
        <w:trPr>
          <w:trHeight w:val="559"/>
        </w:trPr>
        <w:tc>
          <w:tcPr>
            <w:tcW w:w="1388" w:type="dxa"/>
          </w:tcPr>
          <w:p w:rsidR="00324083" w:rsidRDefault="005674D2">
            <w:pPr>
              <w:pStyle w:val="TableParagraph"/>
              <w:spacing w:line="244" w:lineRule="exact"/>
              <w:ind w:left="50"/>
              <w:rPr>
                <w:sz w:val="24"/>
              </w:rPr>
            </w:pPr>
            <w:r>
              <w:rPr>
                <w:sz w:val="24"/>
              </w:rPr>
              <w:t>Letter</w:t>
            </w:r>
            <w:r>
              <w:rPr>
                <w:spacing w:val="-2"/>
                <w:sz w:val="24"/>
              </w:rPr>
              <w:t xml:space="preserve"> </w:t>
            </w:r>
            <w:r>
              <w:rPr>
                <w:sz w:val="24"/>
              </w:rPr>
              <w:t>Grade</w:t>
            </w:r>
          </w:p>
          <w:p w:rsidR="00324083" w:rsidRDefault="005674D2">
            <w:pPr>
              <w:pStyle w:val="TableParagraph"/>
              <w:ind w:left="50"/>
              <w:rPr>
                <w:sz w:val="24"/>
              </w:rPr>
            </w:pPr>
            <w:r>
              <w:rPr>
                <w:sz w:val="24"/>
              </w:rPr>
              <w:t>A</w:t>
            </w:r>
          </w:p>
        </w:tc>
        <w:tc>
          <w:tcPr>
            <w:tcW w:w="670" w:type="dxa"/>
          </w:tcPr>
          <w:p w:rsidR="00324083" w:rsidRDefault="005674D2">
            <w:pPr>
              <w:pStyle w:val="TableParagraph"/>
              <w:spacing w:line="244" w:lineRule="exact"/>
              <w:ind w:left="102"/>
              <w:rPr>
                <w:sz w:val="24"/>
              </w:rPr>
            </w:pPr>
            <w:r>
              <w:rPr>
                <w:sz w:val="24"/>
              </w:rPr>
              <w:t>GPA</w:t>
            </w:r>
          </w:p>
        </w:tc>
        <w:tc>
          <w:tcPr>
            <w:tcW w:w="727" w:type="dxa"/>
          </w:tcPr>
          <w:p w:rsidR="00324083" w:rsidRDefault="00324083">
            <w:pPr>
              <w:pStyle w:val="TableParagraph"/>
              <w:rPr>
                <w:b/>
                <w:sz w:val="20"/>
              </w:rPr>
            </w:pPr>
          </w:p>
          <w:p w:rsidR="00324083" w:rsidRDefault="005674D2">
            <w:pPr>
              <w:pStyle w:val="TableParagraph"/>
              <w:ind w:left="132" w:right="128"/>
              <w:jc w:val="center"/>
              <w:rPr>
                <w:sz w:val="24"/>
              </w:rPr>
            </w:pPr>
            <w:r>
              <w:rPr>
                <w:sz w:val="24"/>
              </w:rPr>
              <w:t>4.00</w:t>
            </w:r>
          </w:p>
        </w:tc>
        <w:tc>
          <w:tcPr>
            <w:tcW w:w="593" w:type="dxa"/>
          </w:tcPr>
          <w:p w:rsidR="00324083" w:rsidRDefault="005674D2">
            <w:pPr>
              <w:pStyle w:val="TableParagraph"/>
              <w:spacing w:line="244" w:lineRule="exact"/>
              <w:ind w:left="145"/>
              <w:rPr>
                <w:sz w:val="24"/>
              </w:rPr>
            </w:pPr>
            <w:r>
              <w:rPr>
                <w:sz w:val="24"/>
              </w:rPr>
              <w:t>%</w:t>
            </w:r>
          </w:p>
        </w:tc>
        <w:tc>
          <w:tcPr>
            <w:tcW w:w="1440" w:type="dxa"/>
          </w:tcPr>
          <w:p w:rsidR="00324083" w:rsidRDefault="00324083">
            <w:pPr>
              <w:pStyle w:val="TableParagraph"/>
              <w:rPr>
                <w:b/>
                <w:sz w:val="20"/>
              </w:rPr>
            </w:pPr>
          </w:p>
          <w:p w:rsidR="00324083" w:rsidRDefault="005674D2">
            <w:pPr>
              <w:pStyle w:val="TableParagraph"/>
              <w:ind w:left="272"/>
              <w:rPr>
                <w:sz w:val="24"/>
              </w:rPr>
            </w:pPr>
            <w:r>
              <w:rPr>
                <w:sz w:val="24"/>
              </w:rPr>
              <w:t>93 -100</w:t>
            </w:r>
          </w:p>
        </w:tc>
      </w:tr>
      <w:tr w:rsidR="00324083">
        <w:trPr>
          <w:trHeight w:val="292"/>
        </w:trPr>
        <w:tc>
          <w:tcPr>
            <w:tcW w:w="1388" w:type="dxa"/>
          </w:tcPr>
          <w:p w:rsidR="00324083" w:rsidRDefault="005674D2">
            <w:pPr>
              <w:pStyle w:val="TableParagraph"/>
              <w:spacing w:line="271" w:lineRule="exact"/>
              <w:ind w:left="50"/>
              <w:rPr>
                <w:sz w:val="24"/>
              </w:rPr>
            </w:pPr>
            <w:r>
              <w:rPr>
                <w:sz w:val="24"/>
              </w:rPr>
              <w:t>A-</w:t>
            </w:r>
          </w:p>
        </w:tc>
        <w:tc>
          <w:tcPr>
            <w:tcW w:w="670" w:type="dxa"/>
          </w:tcPr>
          <w:p w:rsidR="00324083" w:rsidRDefault="00324083">
            <w:pPr>
              <w:pStyle w:val="TableParagraph"/>
              <w:rPr>
                <w:rFonts w:ascii="Times New Roman"/>
                <w:sz w:val="20"/>
              </w:rPr>
            </w:pPr>
          </w:p>
        </w:tc>
        <w:tc>
          <w:tcPr>
            <w:tcW w:w="727" w:type="dxa"/>
          </w:tcPr>
          <w:p w:rsidR="00324083" w:rsidRDefault="005674D2">
            <w:pPr>
              <w:pStyle w:val="TableParagraph"/>
              <w:spacing w:line="271" w:lineRule="exact"/>
              <w:ind w:left="12" w:right="128"/>
              <w:jc w:val="center"/>
              <w:rPr>
                <w:sz w:val="24"/>
              </w:rPr>
            </w:pPr>
            <w:r>
              <w:rPr>
                <w:sz w:val="24"/>
              </w:rPr>
              <w:t>3.7</w:t>
            </w:r>
          </w:p>
        </w:tc>
        <w:tc>
          <w:tcPr>
            <w:tcW w:w="593" w:type="dxa"/>
          </w:tcPr>
          <w:p w:rsidR="00324083" w:rsidRDefault="00324083">
            <w:pPr>
              <w:pStyle w:val="TableParagraph"/>
              <w:rPr>
                <w:rFonts w:ascii="Times New Roman"/>
                <w:sz w:val="20"/>
              </w:rPr>
            </w:pPr>
          </w:p>
        </w:tc>
        <w:tc>
          <w:tcPr>
            <w:tcW w:w="1440" w:type="dxa"/>
          </w:tcPr>
          <w:p w:rsidR="00324083" w:rsidRDefault="005674D2">
            <w:pPr>
              <w:pStyle w:val="TableParagraph"/>
              <w:spacing w:line="271" w:lineRule="exact"/>
              <w:ind w:left="272"/>
              <w:rPr>
                <w:sz w:val="24"/>
              </w:rPr>
            </w:pPr>
            <w:r>
              <w:rPr>
                <w:sz w:val="24"/>
              </w:rPr>
              <w:t>90</w:t>
            </w:r>
            <w:r>
              <w:rPr>
                <w:spacing w:val="-1"/>
                <w:sz w:val="24"/>
              </w:rPr>
              <w:t xml:space="preserve"> </w:t>
            </w:r>
            <w:r>
              <w:rPr>
                <w:sz w:val="24"/>
              </w:rPr>
              <w:t>-92.9</w:t>
            </w:r>
          </w:p>
        </w:tc>
      </w:tr>
      <w:tr w:rsidR="00324083">
        <w:trPr>
          <w:trHeight w:val="292"/>
        </w:trPr>
        <w:tc>
          <w:tcPr>
            <w:tcW w:w="1388" w:type="dxa"/>
          </w:tcPr>
          <w:p w:rsidR="00324083" w:rsidRDefault="005674D2">
            <w:pPr>
              <w:pStyle w:val="TableParagraph"/>
              <w:spacing w:line="271" w:lineRule="exact"/>
              <w:ind w:left="50"/>
              <w:rPr>
                <w:sz w:val="24"/>
              </w:rPr>
            </w:pPr>
            <w:r>
              <w:rPr>
                <w:sz w:val="24"/>
              </w:rPr>
              <w:t>B+</w:t>
            </w:r>
          </w:p>
        </w:tc>
        <w:tc>
          <w:tcPr>
            <w:tcW w:w="670" w:type="dxa"/>
          </w:tcPr>
          <w:p w:rsidR="00324083" w:rsidRDefault="00324083">
            <w:pPr>
              <w:pStyle w:val="TableParagraph"/>
              <w:rPr>
                <w:rFonts w:ascii="Times New Roman"/>
                <w:sz w:val="20"/>
              </w:rPr>
            </w:pPr>
          </w:p>
        </w:tc>
        <w:tc>
          <w:tcPr>
            <w:tcW w:w="727" w:type="dxa"/>
          </w:tcPr>
          <w:p w:rsidR="00324083" w:rsidRDefault="005674D2">
            <w:pPr>
              <w:pStyle w:val="TableParagraph"/>
              <w:spacing w:line="271" w:lineRule="exact"/>
              <w:ind w:left="12" w:right="128"/>
              <w:jc w:val="center"/>
              <w:rPr>
                <w:sz w:val="24"/>
              </w:rPr>
            </w:pPr>
            <w:r>
              <w:rPr>
                <w:sz w:val="24"/>
              </w:rPr>
              <w:t>3.3</w:t>
            </w:r>
          </w:p>
        </w:tc>
        <w:tc>
          <w:tcPr>
            <w:tcW w:w="593" w:type="dxa"/>
          </w:tcPr>
          <w:p w:rsidR="00324083" w:rsidRDefault="00324083">
            <w:pPr>
              <w:pStyle w:val="TableParagraph"/>
              <w:rPr>
                <w:rFonts w:ascii="Times New Roman"/>
                <w:sz w:val="20"/>
              </w:rPr>
            </w:pPr>
          </w:p>
        </w:tc>
        <w:tc>
          <w:tcPr>
            <w:tcW w:w="1440" w:type="dxa"/>
          </w:tcPr>
          <w:p w:rsidR="00324083" w:rsidRDefault="005674D2">
            <w:pPr>
              <w:pStyle w:val="TableParagraph"/>
              <w:spacing w:line="271" w:lineRule="exact"/>
              <w:ind w:left="272"/>
              <w:rPr>
                <w:sz w:val="24"/>
              </w:rPr>
            </w:pPr>
            <w:r>
              <w:rPr>
                <w:sz w:val="24"/>
              </w:rPr>
              <w:t>87</w:t>
            </w:r>
            <w:r>
              <w:rPr>
                <w:spacing w:val="-1"/>
                <w:sz w:val="24"/>
              </w:rPr>
              <w:t xml:space="preserve"> </w:t>
            </w:r>
            <w:r>
              <w:rPr>
                <w:sz w:val="24"/>
              </w:rPr>
              <w:t>-89.9</w:t>
            </w:r>
          </w:p>
        </w:tc>
      </w:tr>
      <w:tr w:rsidR="00324083">
        <w:trPr>
          <w:trHeight w:val="292"/>
        </w:trPr>
        <w:tc>
          <w:tcPr>
            <w:tcW w:w="1388" w:type="dxa"/>
          </w:tcPr>
          <w:p w:rsidR="00324083" w:rsidRDefault="005674D2">
            <w:pPr>
              <w:pStyle w:val="TableParagraph"/>
              <w:spacing w:line="271" w:lineRule="exact"/>
              <w:ind w:left="50"/>
              <w:rPr>
                <w:sz w:val="24"/>
              </w:rPr>
            </w:pPr>
            <w:r>
              <w:rPr>
                <w:sz w:val="24"/>
              </w:rPr>
              <w:t>B</w:t>
            </w:r>
          </w:p>
        </w:tc>
        <w:tc>
          <w:tcPr>
            <w:tcW w:w="670" w:type="dxa"/>
          </w:tcPr>
          <w:p w:rsidR="00324083" w:rsidRDefault="00324083">
            <w:pPr>
              <w:pStyle w:val="TableParagraph"/>
              <w:rPr>
                <w:rFonts w:ascii="Times New Roman"/>
                <w:sz w:val="20"/>
              </w:rPr>
            </w:pPr>
          </w:p>
        </w:tc>
        <w:tc>
          <w:tcPr>
            <w:tcW w:w="727" w:type="dxa"/>
          </w:tcPr>
          <w:p w:rsidR="00324083" w:rsidRDefault="005674D2">
            <w:pPr>
              <w:pStyle w:val="TableParagraph"/>
              <w:spacing w:line="271" w:lineRule="exact"/>
              <w:ind w:left="12" w:right="128"/>
              <w:jc w:val="center"/>
              <w:rPr>
                <w:sz w:val="24"/>
              </w:rPr>
            </w:pPr>
            <w:r>
              <w:rPr>
                <w:sz w:val="24"/>
              </w:rPr>
              <w:t>3.0</w:t>
            </w:r>
          </w:p>
        </w:tc>
        <w:tc>
          <w:tcPr>
            <w:tcW w:w="593" w:type="dxa"/>
          </w:tcPr>
          <w:p w:rsidR="00324083" w:rsidRDefault="00324083">
            <w:pPr>
              <w:pStyle w:val="TableParagraph"/>
              <w:rPr>
                <w:rFonts w:ascii="Times New Roman"/>
                <w:sz w:val="20"/>
              </w:rPr>
            </w:pPr>
          </w:p>
        </w:tc>
        <w:tc>
          <w:tcPr>
            <w:tcW w:w="1440" w:type="dxa"/>
          </w:tcPr>
          <w:p w:rsidR="00324083" w:rsidRDefault="005674D2">
            <w:pPr>
              <w:pStyle w:val="TableParagraph"/>
              <w:spacing w:line="271" w:lineRule="exact"/>
              <w:ind w:left="272"/>
              <w:rPr>
                <w:sz w:val="24"/>
              </w:rPr>
            </w:pPr>
            <w:r>
              <w:rPr>
                <w:sz w:val="24"/>
              </w:rPr>
              <w:t>83</w:t>
            </w:r>
            <w:r>
              <w:rPr>
                <w:spacing w:val="-1"/>
                <w:sz w:val="24"/>
              </w:rPr>
              <w:t xml:space="preserve"> </w:t>
            </w:r>
            <w:r>
              <w:rPr>
                <w:sz w:val="24"/>
              </w:rPr>
              <w:t>-86.9</w:t>
            </w:r>
          </w:p>
        </w:tc>
      </w:tr>
      <w:tr w:rsidR="00324083">
        <w:trPr>
          <w:trHeight w:val="292"/>
        </w:trPr>
        <w:tc>
          <w:tcPr>
            <w:tcW w:w="1388" w:type="dxa"/>
          </w:tcPr>
          <w:p w:rsidR="00324083" w:rsidRDefault="005674D2">
            <w:pPr>
              <w:pStyle w:val="TableParagraph"/>
              <w:spacing w:line="271" w:lineRule="exact"/>
              <w:ind w:left="50"/>
              <w:rPr>
                <w:sz w:val="24"/>
              </w:rPr>
            </w:pPr>
            <w:r>
              <w:rPr>
                <w:sz w:val="24"/>
              </w:rPr>
              <w:t>B-</w:t>
            </w:r>
          </w:p>
        </w:tc>
        <w:tc>
          <w:tcPr>
            <w:tcW w:w="670" w:type="dxa"/>
          </w:tcPr>
          <w:p w:rsidR="00324083" w:rsidRDefault="00324083">
            <w:pPr>
              <w:pStyle w:val="TableParagraph"/>
              <w:rPr>
                <w:rFonts w:ascii="Times New Roman"/>
                <w:sz w:val="20"/>
              </w:rPr>
            </w:pPr>
          </w:p>
        </w:tc>
        <w:tc>
          <w:tcPr>
            <w:tcW w:w="727" w:type="dxa"/>
          </w:tcPr>
          <w:p w:rsidR="00324083" w:rsidRDefault="005674D2">
            <w:pPr>
              <w:pStyle w:val="TableParagraph"/>
              <w:spacing w:line="271" w:lineRule="exact"/>
              <w:ind w:left="12" w:right="128"/>
              <w:jc w:val="center"/>
              <w:rPr>
                <w:sz w:val="24"/>
              </w:rPr>
            </w:pPr>
            <w:r>
              <w:rPr>
                <w:sz w:val="24"/>
              </w:rPr>
              <w:t>2.7</w:t>
            </w:r>
          </w:p>
        </w:tc>
        <w:tc>
          <w:tcPr>
            <w:tcW w:w="593" w:type="dxa"/>
          </w:tcPr>
          <w:p w:rsidR="00324083" w:rsidRDefault="00324083">
            <w:pPr>
              <w:pStyle w:val="TableParagraph"/>
              <w:rPr>
                <w:rFonts w:ascii="Times New Roman"/>
                <w:sz w:val="20"/>
              </w:rPr>
            </w:pPr>
          </w:p>
        </w:tc>
        <w:tc>
          <w:tcPr>
            <w:tcW w:w="1440" w:type="dxa"/>
          </w:tcPr>
          <w:p w:rsidR="00324083" w:rsidRDefault="005674D2">
            <w:pPr>
              <w:pStyle w:val="TableParagraph"/>
              <w:spacing w:line="271" w:lineRule="exact"/>
              <w:ind w:left="272"/>
              <w:rPr>
                <w:sz w:val="24"/>
              </w:rPr>
            </w:pPr>
            <w:r>
              <w:rPr>
                <w:sz w:val="24"/>
              </w:rPr>
              <w:t>80</w:t>
            </w:r>
            <w:r>
              <w:rPr>
                <w:spacing w:val="-1"/>
                <w:sz w:val="24"/>
              </w:rPr>
              <w:t xml:space="preserve"> </w:t>
            </w:r>
            <w:r>
              <w:rPr>
                <w:sz w:val="24"/>
              </w:rPr>
              <w:t>-82.9</w:t>
            </w:r>
          </w:p>
        </w:tc>
      </w:tr>
      <w:tr w:rsidR="00324083">
        <w:trPr>
          <w:trHeight w:val="292"/>
        </w:trPr>
        <w:tc>
          <w:tcPr>
            <w:tcW w:w="1388" w:type="dxa"/>
          </w:tcPr>
          <w:p w:rsidR="00324083" w:rsidRDefault="005674D2">
            <w:pPr>
              <w:pStyle w:val="TableParagraph"/>
              <w:spacing w:line="271" w:lineRule="exact"/>
              <w:ind w:left="50"/>
              <w:rPr>
                <w:sz w:val="24"/>
              </w:rPr>
            </w:pPr>
            <w:r>
              <w:rPr>
                <w:sz w:val="24"/>
              </w:rPr>
              <w:t>C+</w:t>
            </w:r>
          </w:p>
        </w:tc>
        <w:tc>
          <w:tcPr>
            <w:tcW w:w="670" w:type="dxa"/>
          </w:tcPr>
          <w:p w:rsidR="00324083" w:rsidRDefault="00324083">
            <w:pPr>
              <w:pStyle w:val="TableParagraph"/>
              <w:rPr>
                <w:rFonts w:ascii="Times New Roman"/>
                <w:sz w:val="20"/>
              </w:rPr>
            </w:pPr>
          </w:p>
        </w:tc>
        <w:tc>
          <w:tcPr>
            <w:tcW w:w="727" w:type="dxa"/>
          </w:tcPr>
          <w:p w:rsidR="00324083" w:rsidRDefault="005674D2">
            <w:pPr>
              <w:pStyle w:val="TableParagraph"/>
              <w:spacing w:line="271" w:lineRule="exact"/>
              <w:ind w:left="12" w:right="128"/>
              <w:jc w:val="center"/>
              <w:rPr>
                <w:sz w:val="24"/>
              </w:rPr>
            </w:pPr>
            <w:r>
              <w:rPr>
                <w:sz w:val="24"/>
              </w:rPr>
              <w:t>2.3</w:t>
            </w:r>
          </w:p>
        </w:tc>
        <w:tc>
          <w:tcPr>
            <w:tcW w:w="593" w:type="dxa"/>
          </w:tcPr>
          <w:p w:rsidR="00324083" w:rsidRDefault="00324083">
            <w:pPr>
              <w:pStyle w:val="TableParagraph"/>
              <w:rPr>
                <w:rFonts w:ascii="Times New Roman"/>
                <w:sz w:val="20"/>
              </w:rPr>
            </w:pPr>
          </w:p>
        </w:tc>
        <w:tc>
          <w:tcPr>
            <w:tcW w:w="1440" w:type="dxa"/>
          </w:tcPr>
          <w:p w:rsidR="00324083" w:rsidRDefault="005674D2">
            <w:pPr>
              <w:pStyle w:val="TableParagraph"/>
              <w:spacing w:line="271" w:lineRule="exact"/>
              <w:ind w:left="272"/>
              <w:rPr>
                <w:sz w:val="24"/>
              </w:rPr>
            </w:pPr>
            <w:r>
              <w:rPr>
                <w:sz w:val="24"/>
              </w:rPr>
              <w:t>77</w:t>
            </w:r>
            <w:r>
              <w:rPr>
                <w:spacing w:val="-1"/>
                <w:sz w:val="24"/>
              </w:rPr>
              <w:t xml:space="preserve"> </w:t>
            </w:r>
            <w:r>
              <w:rPr>
                <w:sz w:val="24"/>
              </w:rPr>
              <w:t>-79.9</w:t>
            </w:r>
          </w:p>
        </w:tc>
      </w:tr>
      <w:tr w:rsidR="00324083">
        <w:trPr>
          <w:trHeight w:val="292"/>
        </w:trPr>
        <w:tc>
          <w:tcPr>
            <w:tcW w:w="1388" w:type="dxa"/>
          </w:tcPr>
          <w:p w:rsidR="00324083" w:rsidRDefault="005674D2">
            <w:pPr>
              <w:pStyle w:val="TableParagraph"/>
              <w:spacing w:line="271" w:lineRule="exact"/>
              <w:ind w:left="50"/>
              <w:rPr>
                <w:sz w:val="24"/>
              </w:rPr>
            </w:pPr>
            <w:r>
              <w:rPr>
                <w:sz w:val="24"/>
              </w:rPr>
              <w:t>C</w:t>
            </w:r>
          </w:p>
        </w:tc>
        <w:tc>
          <w:tcPr>
            <w:tcW w:w="670" w:type="dxa"/>
          </w:tcPr>
          <w:p w:rsidR="00324083" w:rsidRDefault="00324083">
            <w:pPr>
              <w:pStyle w:val="TableParagraph"/>
              <w:rPr>
                <w:rFonts w:ascii="Times New Roman"/>
                <w:sz w:val="20"/>
              </w:rPr>
            </w:pPr>
          </w:p>
        </w:tc>
        <w:tc>
          <w:tcPr>
            <w:tcW w:w="727" w:type="dxa"/>
          </w:tcPr>
          <w:p w:rsidR="00324083" w:rsidRDefault="005674D2">
            <w:pPr>
              <w:pStyle w:val="TableParagraph"/>
              <w:spacing w:line="271" w:lineRule="exact"/>
              <w:ind w:left="12" w:right="128"/>
              <w:jc w:val="center"/>
              <w:rPr>
                <w:sz w:val="24"/>
              </w:rPr>
            </w:pPr>
            <w:r>
              <w:rPr>
                <w:sz w:val="24"/>
              </w:rPr>
              <w:t>2.0</w:t>
            </w:r>
          </w:p>
        </w:tc>
        <w:tc>
          <w:tcPr>
            <w:tcW w:w="593" w:type="dxa"/>
          </w:tcPr>
          <w:p w:rsidR="00324083" w:rsidRDefault="00324083">
            <w:pPr>
              <w:pStyle w:val="TableParagraph"/>
              <w:rPr>
                <w:rFonts w:ascii="Times New Roman"/>
                <w:sz w:val="20"/>
              </w:rPr>
            </w:pPr>
          </w:p>
        </w:tc>
        <w:tc>
          <w:tcPr>
            <w:tcW w:w="1440" w:type="dxa"/>
          </w:tcPr>
          <w:p w:rsidR="00324083" w:rsidRDefault="005674D2">
            <w:pPr>
              <w:pStyle w:val="TableParagraph"/>
              <w:spacing w:line="271" w:lineRule="exact"/>
              <w:ind w:left="272"/>
              <w:rPr>
                <w:sz w:val="24"/>
              </w:rPr>
            </w:pPr>
            <w:r>
              <w:rPr>
                <w:sz w:val="24"/>
              </w:rPr>
              <w:t>71</w:t>
            </w:r>
            <w:r>
              <w:rPr>
                <w:spacing w:val="-1"/>
                <w:sz w:val="24"/>
              </w:rPr>
              <w:t xml:space="preserve"> </w:t>
            </w:r>
            <w:r>
              <w:rPr>
                <w:sz w:val="24"/>
              </w:rPr>
              <w:t>-76.9</w:t>
            </w:r>
          </w:p>
        </w:tc>
      </w:tr>
      <w:tr w:rsidR="00324083">
        <w:trPr>
          <w:trHeight w:val="293"/>
        </w:trPr>
        <w:tc>
          <w:tcPr>
            <w:tcW w:w="1388" w:type="dxa"/>
          </w:tcPr>
          <w:p w:rsidR="00324083" w:rsidRDefault="005674D2">
            <w:pPr>
              <w:pStyle w:val="TableParagraph"/>
              <w:spacing w:line="271" w:lineRule="exact"/>
              <w:ind w:left="50"/>
              <w:rPr>
                <w:sz w:val="24"/>
              </w:rPr>
            </w:pPr>
            <w:r>
              <w:rPr>
                <w:sz w:val="24"/>
              </w:rPr>
              <w:t>C-</w:t>
            </w:r>
          </w:p>
        </w:tc>
        <w:tc>
          <w:tcPr>
            <w:tcW w:w="670" w:type="dxa"/>
          </w:tcPr>
          <w:p w:rsidR="00324083" w:rsidRDefault="00324083">
            <w:pPr>
              <w:pStyle w:val="TableParagraph"/>
              <w:rPr>
                <w:rFonts w:ascii="Times New Roman"/>
              </w:rPr>
            </w:pPr>
          </w:p>
        </w:tc>
        <w:tc>
          <w:tcPr>
            <w:tcW w:w="727" w:type="dxa"/>
          </w:tcPr>
          <w:p w:rsidR="00324083" w:rsidRDefault="005674D2">
            <w:pPr>
              <w:pStyle w:val="TableParagraph"/>
              <w:spacing w:line="271" w:lineRule="exact"/>
              <w:ind w:left="12" w:right="128"/>
              <w:jc w:val="center"/>
              <w:rPr>
                <w:sz w:val="24"/>
              </w:rPr>
            </w:pPr>
            <w:r>
              <w:rPr>
                <w:sz w:val="24"/>
              </w:rPr>
              <w:t>1.7</w:t>
            </w:r>
          </w:p>
        </w:tc>
        <w:tc>
          <w:tcPr>
            <w:tcW w:w="593" w:type="dxa"/>
          </w:tcPr>
          <w:p w:rsidR="00324083" w:rsidRDefault="00324083">
            <w:pPr>
              <w:pStyle w:val="TableParagraph"/>
              <w:rPr>
                <w:rFonts w:ascii="Times New Roman"/>
              </w:rPr>
            </w:pPr>
          </w:p>
        </w:tc>
        <w:tc>
          <w:tcPr>
            <w:tcW w:w="1440" w:type="dxa"/>
          </w:tcPr>
          <w:p w:rsidR="00324083" w:rsidRDefault="005674D2">
            <w:pPr>
              <w:pStyle w:val="TableParagraph"/>
              <w:spacing w:line="271" w:lineRule="exact"/>
              <w:ind w:left="272"/>
              <w:rPr>
                <w:sz w:val="24"/>
              </w:rPr>
            </w:pPr>
            <w:r>
              <w:rPr>
                <w:sz w:val="24"/>
              </w:rPr>
              <w:t>70</w:t>
            </w:r>
            <w:r>
              <w:rPr>
                <w:spacing w:val="-1"/>
                <w:sz w:val="24"/>
              </w:rPr>
              <w:t xml:space="preserve"> </w:t>
            </w:r>
            <w:r>
              <w:rPr>
                <w:sz w:val="24"/>
              </w:rPr>
              <w:t>-70.9</w:t>
            </w:r>
          </w:p>
        </w:tc>
      </w:tr>
      <w:tr w:rsidR="00324083">
        <w:trPr>
          <w:trHeight w:val="293"/>
        </w:trPr>
        <w:tc>
          <w:tcPr>
            <w:tcW w:w="1388" w:type="dxa"/>
          </w:tcPr>
          <w:p w:rsidR="00324083" w:rsidRDefault="005674D2">
            <w:pPr>
              <w:pStyle w:val="TableParagraph"/>
              <w:spacing w:line="272" w:lineRule="exact"/>
              <w:ind w:left="50"/>
              <w:rPr>
                <w:sz w:val="24"/>
              </w:rPr>
            </w:pPr>
            <w:r>
              <w:rPr>
                <w:sz w:val="24"/>
              </w:rPr>
              <w:t>D+</w:t>
            </w:r>
          </w:p>
        </w:tc>
        <w:tc>
          <w:tcPr>
            <w:tcW w:w="670" w:type="dxa"/>
          </w:tcPr>
          <w:p w:rsidR="00324083" w:rsidRDefault="00324083">
            <w:pPr>
              <w:pStyle w:val="TableParagraph"/>
              <w:rPr>
                <w:rFonts w:ascii="Times New Roman"/>
              </w:rPr>
            </w:pPr>
          </w:p>
        </w:tc>
        <w:tc>
          <w:tcPr>
            <w:tcW w:w="727" w:type="dxa"/>
          </w:tcPr>
          <w:p w:rsidR="00324083" w:rsidRDefault="005674D2">
            <w:pPr>
              <w:pStyle w:val="TableParagraph"/>
              <w:spacing w:line="272" w:lineRule="exact"/>
              <w:ind w:left="12" w:right="128"/>
              <w:jc w:val="center"/>
              <w:rPr>
                <w:sz w:val="24"/>
              </w:rPr>
            </w:pPr>
            <w:r>
              <w:rPr>
                <w:sz w:val="24"/>
              </w:rPr>
              <w:t>1.3</w:t>
            </w:r>
          </w:p>
        </w:tc>
        <w:tc>
          <w:tcPr>
            <w:tcW w:w="593" w:type="dxa"/>
          </w:tcPr>
          <w:p w:rsidR="00324083" w:rsidRDefault="00324083">
            <w:pPr>
              <w:pStyle w:val="TableParagraph"/>
              <w:rPr>
                <w:rFonts w:ascii="Times New Roman"/>
              </w:rPr>
            </w:pPr>
          </w:p>
        </w:tc>
        <w:tc>
          <w:tcPr>
            <w:tcW w:w="1440" w:type="dxa"/>
          </w:tcPr>
          <w:p w:rsidR="00324083" w:rsidRDefault="005674D2">
            <w:pPr>
              <w:pStyle w:val="TableParagraph"/>
              <w:spacing w:line="272" w:lineRule="exact"/>
              <w:ind w:left="272"/>
              <w:rPr>
                <w:sz w:val="24"/>
              </w:rPr>
            </w:pPr>
            <w:r>
              <w:rPr>
                <w:sz w:val="24"/>
              </w:rPr>
              <w:t>68</w:t>
            </w:r>
            <w:r>
              <w:rPr>
                <w:spacing w:val="-1"/>
                <w:sz w:val="24"/>
              </w:rPr>
              <w:t xml:space="preserve"> </w:t>
            </w:r>
            <w:r>
              <w:rPr>
                <w:sz w:val="24"/>
              </w:rPr>
              <w:t>–69.9</w:t>
            </w:r>
          </w:p>
        </w:tc>
      </w:tr>
      <w:tr w:rsidR="00324083">
        <w:trPr>
          <w:trHeight w:val="292"/>
        </w:trPr>
        <w:tc>
          <w:tcPr>
            <w:tcW w:w="1388" w:type="dxa"/>
          </w:tcPr>
          <w:p w:rsidR="00324083" w:rsidRDefault="005674D2">
            <w:pPr>
              <w:pStyle w:val="TableParagraph"/>
              <w:spacing w:line="271" w:lineRule="exact"/>
              <w:ind w:left="50"/>
              <w:rPr>
                <w:sz w:val="24"/>
              </w:rPr>
            </w:pPr>
            <w:r>
              <w:rPr>
                <w:sz w:val="24"/>
              </w:rPr>
              <w:t>D</w:t>
            </w:r>
          </w:p>
        </w:tc>
        <w:tc>
          <w:tcPr>
            <w:tcW w:w="670" w:type="dxa"/>
          </w:tcPr>
          <w:p w:rsidR="00324083" w:rsidRDefault="00324083">
            <w:pPr>
              <w:pStyle w:val="TableParagraph"/>
              <w:rPr>
                <w:rFonts w:ascii="Times New Roman"/>
                <w:sz w:val="20"/>
              </w:rPr>
            </w:pPr>
          </w:p>
        </w:tc>
        <w:tc>
          <w:tcPr>
            <w:tcW w:w="727" w:type="dxa"/>
          </w:tcPr>
          <w:p w:rsidR="00324083" w:rsidRDefault="005674D2">
            <w:pPr>
              <w:pStyle w:val="TableParagraph"/>
              <w:spacing w:line="271" w:lineRule="exact"/>
              <w:ind w:left="12" w:right="128"/>
              <w:jc w:val="center"/>
              <w:rPr>
                <w:sz w:val="24"/>
              </w:rPr>
            </w:pPr>
            <w:r>
              <w:rPr>
                <w:sz w:val="24"/>
              </w:rPr>
              <w:t>1.0</w:t>
            </w:r>
          </w:p>
        </w:tc>
        <w:tc>
          <w:tcPr>
            <w:tcW w:w="593" w:type="dxa"/>
          </w:tcPr>
          <w:p w:rsidR="00324083" w:rsidRDefault="00324083">
            <w:pPr>
              <w:pStyle w:val="TableParagraph"/>
              <w:rPr>
                <w:rFonts w:ascii="Times New Roman"/>
                <w:sz w:val="20"/>
              </w:rPr>
            </w:pPr>
          </w:p>
        </w:tc>
        <w:tc>
          <w:tcPr>
            <w:tcW w:w="1440" w:type="dxa"/>
          </w:tcPr>
          <w:p w:rsidR="00324083" w:rsidRDefault="005674D2">
            <w:pPr>
              <w:pStyle w:val="TableParagraph"/>
              <w:spacing w:line="271" w:lineRule="exact"/>
              <w:ind w:left="271"/>
              <w:rPr>
                <w:sz w:val="24"/>
              </w:rPr>
            </w:pPr>
            <w:r>
              <w:rPr>
                <w:sz w:val="24"/>
              </w:rPr>
              <w:t>63</w:t>
            </w:r>
            <w:r>
              <w:rPr>
                <w:spacing w:val="-1"/>
                <w:sz w:val="24"/>
              </w:rPr>
              <w:t xml:space="preserve"> </w:t>
            </w:r>
            <w:r>
              <w:rPr>
                <w:sz w:val="24"/>
              </w:rPr>
              <w:t>–67.9</w:t>
            </w:r>
          </w:p>
        </w:tc>
      </w:tr>
      <w:tr w:rsidR="00324083">
        <w:trPr>
          <w:trHeight w:val="292"/>
        </w:trPr>
        <w:tc>
          <w:tcPr>
            <w:tcW w:w="1388" w:type="dxa"/>
          </w:tcPr>
          <w:p w:rsidR="00324083" w:rsidRDefault="005674D2">
            <w:pPr>
              <w:pStyle w:val="TableParagraph"/>
              <w:spacing w:line="271" w:lineRule="exact"/>
              <w:ind w:left="50"/>
              <w:rPr>
                <w:sz w:val="24"/>
              </w:rPr>
            </w:pPr>
            <w:r>
              <w:rPr>
                <w:sz w:val="24"/>
              </w:rPr>
              <w:t>D-</w:t>
            </w:r>
          </w:p>
        </w:tc>
        <w:tc>
          <w:tcPr>
            <w:tcW w:w="670" w:type="dxa"/>
          </w:tcPr>
          <w:p w:rsidR="00324083" w:rsidRDefault="00324083">
            <w:pPr>
              <w:pStyle w:val="TableParagraph"/>
              <w:rPr>
                <w:rFonts w:ascii="Times New Roman"/>
                <w:sz w:val="20"/>
              </w:rPr>
            </w:pPr>
          </w:p>
        </w:tc>
        <w:tc>
          <w:tcPr>
            <w:tcW w:w="727" w:type="dxa"/>
          </w:tcPr>
          <w:p w:rsidR="00324083" w:rsidRDefault="005674D2">
            <w:pPr>
              <w:pStyle w:val="TableParagraph"/>
              <w:spacing w:line="271" w:lineRule="exact"/>
              <w:ind w:left="12" w:right="128"/>
              <w:jc w:val="center"/>
              <w:rPr>
                <w:sz w:val="24"/>
              </w:rPr>
            </w:pPr>
            <w:r>
              <w:rPr>
                <w:sz w:val="24"/>
              </w:rPr>
              <w:t>0.7</w:t>
            </w:r>
          </w:p>
        </w:tc>
        <w:tc>
          <w:tcPr>
            <w:tcW w:w="593" w:type="dxa"/>
          </w:tcPr>
          <w:p w:rsidR="00324083" w:rsidRDefault="00324083">
            <w:pPr>
              <w:pStyle w:val="TableParagraph"/>
              <w:rPr>
                <w:rFonts w:ascii="Times New Roman"/>
                <w:sz w:val="20"/>
              </w:rPr>
            </w:pPr>
          </w:p>
        </w:tc>
        <w:tc>
          <w:tcPr>
            <w:tcW w:w="1440" w:type="dxa"/>
          </w:tcPr>
          <w:p w:rsidR="00324083" w:rsidRDefault="005674D2">
            <w:pPr>
              <w:pStyle w:val="TableParagraph"/>
              <w:spacing w:line="271" w:lineRule="exact"/>
              <w:ind w:left="271"/>
              <w:rPr>
                <w:sz w:val="24"/>
              </w:rPr>
            </w:pPr>
            <w:r>
              <w:rPr>
                <w:sz w:val="24"/>
              </w:rPr>
              <w:t>60</w:t>
            </w:r>
            <w:r>
              <w:rPr>
                <w:spacing w:val="-1"/>
                <w:sz w:val="24"/>
              </w:rPr>
              <w:t xml:space="preserve"> </w:t>
            </w:r>
            <w:r>
              <w:rPr>
                <w:sz w:val="24"/>
              </w:rPr>
              <w:t>–62.9</w:t>
            </w:r>
          </w:p>
        </w:tc>
      </w:tr>
      <w:tr w:rsidR="00324083">
        <w:trPr>
          <w:trHeight w:val="266"/>
        </w:trPr>
        <w:tc>
          <w:tcPr>
            <w:tcW w:w="1388" w:type="dxa"/>
          </w:tcPr>
          <w:p w:rsidR="00324083" w:rsidRDefault="005674D2">
            <w:pPr>
              <w:pStyle w:val="TableParagraph"/>
              <w:spacing w:line="246" w:lineRule="exact"/>
              <w:ind w:left="50"/>
              <w:rPr>
                <w:sz w:val="24"/>
              </w:rPr>
            </w:pPr>
            <w:r>
              <w:rPr>
                <w:sz w:val="24"/>
              </w:rPr>
              <w:t>F</w:t>
            </w:r>
          </w:p>
        </w:tc>
        <w:tc>
          <w:tcPr>
            <w:tcW w:w="670" w:type="dxa"/>
          </w:tcPr>
          <w:p w:rsidR="00324083" w:rsidRDefault="00324083">
            <w:pPr>
              <w:pStyle w:val="TableParagraph"/>
              <w:rPr>
                <w:rFonts w:ascii="Times New Roman"/>
                <w:sz w:val="18"/>
              </w:rPr>
            </w:pPr>
          </w:p>
        </w:tc>
        <w:tc>
          <w:tcPr>
            <w:tcW w:w="727" w:type="dxa"/>
          </w:tcPr>
          <w:p w:rsidR="00324083" w:rsidRDefault="005674D2">
            <w:pPr>
              <w:pStyle w:val="TableParagraph"/>
              <w:spacing w:line="246" w:lineRule="exact"/>
              <w:ind w:left="12" w:right="128"/>
              <w:jc w:val="center"/>
              <w:rPr>
                <w:sz w:val="24"/>
              </w:rPr>
            </w:pPr>
            <w:r>
              <w:rPr>
                <w:sz w:val="24"/>
              </w:rPr>
              <w:t>0.0</w:t>
            </w:r>
          </w:p>
        </w:tc>
        <w:tc>
          <w:tcPr>
            <w:tcW w:w="593" w:type="dxa"/>
          </w:tcPr>
          <w:p w:rsidR="00324083" w:rsidRDefault="00324083">
            <w:pPr>
              <w:pStyle w:val="TableParagraph"/>
              <w:rPr>
                <w:rFonts w:ascii="Times New Roman"/>
                <w:sz w:val="18"/>
              </w:rPr>
            </w:pPr>
          </w:p>
        </w:tc>
        <w:tc>
          <w:tcPr>
            <w:tcW w:w="1440" w:type="dxa"/>
          </w:tcPr>
          <w:p w:rsidR="00324083" w:rsidRDefault="005674D2">
            <w:pPr>
              <w:pStyle w:val="TableParagraph"/>
              <w:spacing w:line="246" w:lineRule="exact"/>
              <w:ind w:left="271"/>
              <w:rPr>
                <w:sz w:val="24"/>
              </w:rPr>
            </w:pPr>
            <w:r>
              <w:rPr>
                <w:sz w:val="24"/>
              </w:rPr>
              <w:t>59 &amp;</w:t>
            </w:r>
            <w:r>
              <w:rPr>
                <w:spacing w:val="-2"/>
                <w:sz w:val="24"/>
              </w:rPr>
              <w:t xml:space="preserve"> </w:t>
            </w:r>
            <w:r>
              <w:rPr>
                <w:sz w:val="24"/>
              </w:rPr>
              <w:t>below</w:t>
            </w:r>
          </w:p>
        </w:tc>
      </w:tr>
    </w:tbl>
    <w:p w:rsidR="00324083" w:rsidRDefault="00324083">
      <w:pPr>
        <w:pStyle w:val="BodyText"/>
        <w:rPr>
          <w:b/>
          <w:sz w:val="25"/>
        </w:rPr>
      </w:pPr>
    </w:p>
    <w:p w:rsidR="00324083" w:rsidRDefault="005674D2">
      <w:pPr>
        <w:pStyle w:val="BodyText"/>
        <w:spacing w:before="1"/>
        <w:ind w:left="547"/>
      </w:pPr>
      <w:r>
        <w:t>Thesis/project</w:t>
      </w:r>
      <w:r>
        <w:rPr>
          <w:spacing w:val="-1"/>
        </w:rPr>
        <w:t xml:space="preserve"> </w:t>
      </w:r>
      <w:r>
        <w:t>are</w:t>
      </w:r>
      <w:r>
        <w:rPr>
          <w:spacing w:val="-3"/>
        </w:rPr>
        <w:t xml:space="preserve"> </w:t>
      </w:r>
      <w:r>
        <w:t>graded with</w:t>
      </w:r>
      <w:r>
        <w:rPr>
          <w:spacing w:val="-3"/>
        </w:rPr>
        <w:t xml:space="preserve"> </w:t>
      </w:r>
      <w:r>
        <w:t>a</w:t>
      </w:r>
      <w:r>
        <w:rPr>
          <w:spacing w:val="-1"/>
        </w:rPr>
        <w:t xml:space="preserve"> </w:t>
      </w:r>
      <w:r>
        <w:t>CR/NC</w:t>
      </w:r>
    </w:p>
    <w:p w:rsidR="00324083" w:rsidRDefault="00324083">
      <w:pPr>
        <w:sectPr w:rsidR="00324083">
          <w:pgSz w:w="12240" w:h="15840"/>
          <w:pgMar w:top="1040" w:right="440" w:bottom="960" w:left="460" w:header="0" w:footer="740" w:gutter="0"/>
          <w:cols w:space="720"/>
        </w:sectPr>
      </w:pPr>
    </w:p>
    <w:p w:rsidR="00324083" w:rsidRDefault="005674D2">
      <w:pPr>
        <w:pStyle w:val="Heading2"/>
        <w:spacing w:before="19"/>
      </w:pPr>
      <w:bookmarkStart w:id="39" w:name="_Toc96935669"/>
      <w:r>
        <w:lastRenderedPageBreak/>
        <w:t>Incomplete</w:t>
      </w:r>
      <w:r>
        <w:rPr>
          <w:spacing w:val="-5"/>
        </w:rPr>
        <w:t xml:space="preserve"> </w:t>
      </w:r>
      <w:r>
        <w:t>Grades</w:t>
      </w:r>
      <w:bookmarkEnd w:id="39"/>
    </w:p>
    <w:p w:rsidR="00324083" w:rsidRDefault="00324083">
      <w:pPr>
        <w:pStyle w:val="BodyText"/>
        <w:spacing w:before="11"/>
        <w:rPr>
          <w:b/>
          <w:sz w:val="23"/>
        </w:rPr>
      </w:pPr>
    </w:p>
    <w:p w:rsidR="00324083" w:rsidRDefault="005674D2">
      <w:pPr>
        <w:pStyle w:val="BodyText"/>
        <w:ind w:left="547" w:right="558"/>
      </w:pPr>
      <w:r>
        <w:t>An incomplete grade is an interim grade designed for students who are passing a course but who,</w:t>
      </w:r>
      <w:r>
        <w:rPr>
          <w:spacing w:val="1"/>
        </w:rPr>
        <w:t xml:space="preserve"> </w:t>
      </w:r>
      <w:r>
        <w:t>because of extenuating circumstances, have not been able to complete a small portion of the work</w:t>
      </w:r>
      <w:r>
        <w:rPr>
          <w:spacing w:val="1"/>
        </w:rPr>
        <w:t xml:space="preserve"> </w:t>
      </w:r>
      <w:r>
        <w:t>required for the course by the end of the academic term. An incomplete “I” grade shall be assigned at</w:t>
      </w:r>
      <w:r>
        <w:rPr>
          <w:spacing w:val="1"/>
        </w:rPr>
        <w:t xml:space="preserve"> </w:t>
      </w:r>
      <w:r>
        <w:t>the discretion of the faculty member only when the faculty member concludes that a clearly identifiable</w:t>
      </w:r>
      <w:r>
        <w:rPr>
          <w:spacing w:val="1"/>
        </w:rPr>
        <w:t xml:space="preserve"> </w:t>
      </w:r>
      <w:r>
        <w:t>portion of course requirements cannot be met within the academic term because of extenuating</w:t>
      </w:r>
      <w:r>
        <w:rPr>
          <w:spacing w:val="1"/>
        </w:rPr>
        <w:t xml:space="preserve"> </w:t>
      </w:r>
      <w:r>
        <w:t>circumstances. It is the responsibility of the student to request a grade of incomplete (“</w:t>
      </w:r>
      <w:proofErr w:type="gramStart"/>
      <w:r>
        <w:t>I</w:t>
      </w:r>
      <w:proofErr w:type="gramEnd"/>
      <w:r>
        <w:t>”) from the</w:t>
      </w:r>
      <w:r>
        <w:rPr>
          <w:spacing w:val="1"/>
        </w:rPr>
        <w:t xml:space="preserve"> </w:t>
      </w:r>
      <w:r>
        <w:t>instructor and to determine from the instructor the remaining course requirements that must be</w:t>
      </w:r>
      <w:r>
        <w:rPr>
          <w:spacing w:val="1"/>
        </w:rPr>
        <w:t xml:space="preserve"> </w:t>
      </w:r>
      <w:r>
        <w:t>satisfied to remove the incomplete (“I”). The conditions for removal of the incomplete (“I”) including the</w:t>
      </w:r>
      <w:r>
        <w:rPr>
          <w:spacing w:val="-52"/>
        </w:rPr>
        <w:t xml:space="preserve"> </w:t>
      </w:r>
      <w:r>
        <w:t>due date for remaining work shall be specified in writing by the instructor and given to the student. This</w:t>
      </w:r>
      <w:r>
        <w:rPr>
          <w:spacing w:val="1"/>
        </w:rPr>
        <w:t xml:space="preserve"> </w:t>
      </w:r>
      <w:r>
        <w:t>“Incomplete Grade Agreement” must specify the outstanding course requirements and the final grade to</w:t>
      </w:r>
      <w:r>
        <w:rPr>
          <w:spacing w:val="-52"/>
        </w:rPr>
        <w:t xml:space="preserve"> </w:t>
      </w:r>
      <w:r>
        <w:t>be given based on the evaluation of the outstanding work. The signed “Incomplete Grade Agreement”</w:t>
      </w:r>
      <w:r>
        <w:rPr>
          <w:spacing w:val="1"/>
        </w:rPr>
        <w:t xml:space="preserve"> </w:t>
      </w:r>
      <w:r>
        <w:t>will be placed in the student’s file and a copy will be given to the student. The maximum time allowed by</w:t>
      </w:r>
      <w:r>
        <w:rPr>
          <w:spacing w:val="-52"/>
        </w:rPr>
        <w:t xml:space="preserve"> </w:t>
      </w:r>
      <w:r>
        <w:t>the University to make up an incomplete grade is one calendar year. If a student does not remove the</w:t>
      </w:r>
      <w:r>
        <w:rPr>
          <w:spacing w:val="1"/>
        </w:rPr>
        <w:t xml:space="preserve"> </w:t>
      </w:r>
      <w:r>
        <w:t>incomplete grade within the allotted time, the “I” will automatically be replaced with an “IC”, will remain</w:t>
      </w:r>
      <w:r>
        <w:rPr>
          <w:spacing w:val="-52"/>
        </w:rPr>
        <w:t xml:space="preserve"> </w:t>
      </w:r>
      <w:r>
        <w:t>on</w:t>
      </w:r>
      <w:r>
        <w:rPr>
          <w:spacing w:val="-2"/>
        </w:rPr>
        <w:t xml:space="preserve"> </w:t>
      </w:r>
      <w:r>
        <w:t>the</w:t>
      </w:r>
      <w:r>
        <w:rPr>
          <w:spacing w:val="-1"/>
        </w:rPr>
        <w:t xml:space="preserve"> </w:t>
      </w:r>
      <w:r>
        <w:t>student’s</w:t>
      </w:r>
      <w:r>
        <w:rPr>
          <w:spacing w:val="-2"/>
        </w:rPr>
        <w:t xml:space="preserve"> </w:t>
      </w:r>
      <w:r>
        <w:t>transcript, and</w:t>
      </w:r>
      <w:r>
        <w:rPr>
          <w:spacing w:val="-1"/>
        </w:rPr>
        <w:t xml:space="preserve"> </w:t>
      </w:r>
      <w:r>
        <w:t>be</w:t>
      </w:r>
      <w:r>
        <w:rPr>
          <w:spacing w:val="-3"/>
        </w:rPr>
        <w:t xml:space="preserve"> </w:t>
      </w:r>
      <w:r>
        <w:t>counted</w:t>
      </w:r>
      <w:r>
        <w:rPr>
          <w:spacing w:val="1"/>
        </w:rPr>
        <w:t xml:space="preserve"> </w:t>
      </w:r>
      <w:r>
        <w:t>as</w:t>
      </w:r>
      <w:r>
        <w:rPr>
          <w:spacing w:val="-2"/>
        </w:rPr>
        <w:t xml:space="preserve"> </w:t>
      </w:r>
      <w:r>
        <w:t>an</w:t>
      </w:r>
      <w:r>
        <w:rPr>
          <w:spacing w:val="-1"/>
        </w:rPr>
        <w:t xml:space="preserve"> </w:t>
      </w:r>
      <w:r>
        <w:t>“F”</w:t>
      </w:r>
      <w:r>
        <w:rPr>
          <w:spacing w:val="1"/>
        </w:rPr>
        <w:t xml:space="preserve"> </w:t>
      </w:r>
      <w:r>
        <w:t>in GPA</w:t>
      </w:r>
      <w:r>
        <w:rPr>
          <w:spacing w:val="-2"/>
        </w:rPr>
        <w:t xml:space="preserve"> </w:t>
      </w:r>
      <w:r>
        <w:t>calculations.</w:t>
      </w:r>
    </w:p>
    <w:p w:rsidR="00324083" w:rsidRDefault="005674D2">
      <w:pPr>
        <w:pStyle w:val="BodyText"/>
        <w:spacing w:before="122"/>
        <w:ind w:left="547" w:right="589"/>
      </w:pPr>
      <w:r>
        <w:t>Please note that experiencing academic difficulty in a course is not an acceptable reason for a student to</w:t>
      </w:r>
      <w:r>
        <w:rPr>
          <w:spacing w:val="-52"/>
        </w:rPr>
        <w:t xml:space="preserve"> </w:t>
      </w:r>
      <w:r>
        <w:t>request</w:t>
      </w:r>
      <w:r>
        <w:rPr>
          <w:spacing w:val="1"/>
        </w:rPr>
        <w:t xml:space="preserve"> </w:t>
      </w:r>
      <w:r>
        <w:t>an</w:t>
      </w:r>
      <w:r>
        <w:rPr>
          <w:spacing w:val="1"/>
        </w:rPr>
        <w:t xml:space="preserve"> </w:t>
      </w:r>
      <w:r>
        <w:t>incomplete</w:t>
      </w:r>
      <w:r>
        <w:rPr>
          <w:spacing w:val="-1"/>
        </w:rPr>
        <w:t xml:space="preserve"> </w:t>
      </w:r>
      <w:r>
        <w:t>grade.</w:t>
      </w:r>
    </w:p>
    <w:p w:rsidR="00324083" w:rsidRDefault="00324083">
      <w:pPr>
        <w:pStyle w:val="BodyText"/>
      </w:pPr>
    </w:p>
    <w:p w:rsidR="00324083" w:rsidRDefault="00324083">
      <w:pPr>
        <w:pStyle w:val="BodyText"/>
      </w:pPr>
    </w:p>
    <w:p w:rsidR="00324083" w:rsidRDefault="005674D2">
      <w:pPr>
        <w:pStyle w:val="Heading2"/>
        <w:ind w:left="1159" w:right="1177"/>
      </w:pPr>
      <w:bookmarkStart w:id="40" w:name="_Toc96935670"/>
      <w:r>
        <w:t>Course</w:t>
      </w:r>
      <w:r>
        <w:rPr>
          <w:spacing w:val="-3"/>
        </w:rPr>
        <w:t xml:space="preserve"> </w:t>
      </w:r>
      <w:r>
        <w:t>and</w:t>
      </w:r>
      <w:r>
        <w:rPr>
          <w:spacing w:val="-3"/>
        </w:rPr>
        <w:t xml:space="preserve"> </w:t>
      </w:r>
      <w:r>
        <w:t>Program</w:t>
      </w:r>
      <w:r>
        <w:rPr>
          <w:spacing w:val="-5"/>
        </w:rPr>
        <w:t xml:space="preserve"> </w:t>
      </w:r>
      <w:r>
        <w:t>Continuation</w:t>
      </w:r>
      <w:r>
        <w:rPr>
          <w:spacing w:val="-3"/>
        </w:rPr>
        <w:t xml:space="preserve"> </w:t>
      </w:r>
      <w:r>
        <w:t>after</w:t>
      </w:r>
      <w:r>
        <w:rPr>
          <w:spacing w:val="-1"/>
        </w:rPr>
        <w:t xml:space="preserve"> </w:t>
      </w:r>
      <w:r>
        <w:t>Course</w:t>
      </w:r>
      <w:r>
        <w:rPr>
          <w:spacing w:val="-3"/>
        </w:rPr>
        <w:t xml:space="preserve"> </w:t>
      </w:r>
      <w:r>
        <w:t>Failures</w:t>
      </w:r>
      <w:r>
        <w:rPr>
          <w:spacing w:val="-2"/>
        </w:rPr>
        <w:t xml:space="preserve"> </w:t>
      </w:r>
      <w:r>
        <w:t>or</w:t>
      </w:r>
      <w:r>
        <w:rPr>
          <w:spacing w:val="-2"/>
        </w:rPr>
        <w:t xml:space="preserve"> </w:t>
      </w:r>
      <w:r>
        <w:t>Incomplete</w:t>
      </w:r>
      <w:r>
        <w:rPr>
          <w:spacing w:val="-2"/>
        </w:rPr>
        <w:t xml:space="preserve"> </w:t>
      </w:r>
      <w:r>
        <w:t>Grades</w:t>
      </w:r>
      <w:bookmarkEnd w:id="40"/>
    </w:p>
    <w:p w:rsidR="00324083" w:rsidRDefault="00324083">
      <w:pPr>
        <w:pStyle w:val="BodyText"/>
        <w:spacing w:before="11"/>
        <w:rPr>
          <w:b/>
          <w:sz w:val="23"/>
        </w:rPr>
      </w:pPr>
    </w:p>
    <w:p w:rsidR="00324083" w:rsidRDefault="005674D2">
      <w:pPr>
        <w:pStyle w:val="BodyText"/>
        <w:ind w:left="547" w:right="563"/>
      </w:pPr>
      <w:r>
        <w:t>Any student who does not pass a course or receives an incomplete grade in a course must make and</w:t>
      </w:r>
      <w:r>
        <w:rPr>
          <w:spacing w:val="1"/>
        </w:rPr>
        <w:t xml:space="preserve"> </w:t>
      </w:r>
      <w:r>
        <w:t>complete an appointment with their option coordinator before progressing in the program. Remediation</w:t>
      </w:r>
      <w:r>
        <w:rPr>
          <w:spacing w:val="-53"/>
        </w:rPr>
        <w:t xml:space="preserve"> </w:t>
      </w:r>
      <w:r>
        <w:t>options</w:t>
      </w:r>
      <w:r>
        <w:rPr>
          <w:spacing w:val="-3"/>
        </w:rPr>
        <w:t xml:space="preserve"> </w:t>
      </w:r>
      <w:r>
        <w:t>will</w:t>
      </w:r>
      <w:r>
        <w:rPr>
          <w:spacing w:val="-2"/>
        </w:rPr>
        <w:t xml:space="preserve"> </w:t>
      </w:r>
      <w:r>
        <w:t>be</w:t>
      </w:r>
      <w:r>
        <w:rPr>
          <w:spacing w:val="-2"/>
        </w:rPr>
        <w:t xml:space="preserve"> </w:t>
      </w:r>
      <w:r>
        <w:t>discussed.</w:t>
      </w:r>
    </w:p>
    <w:p w:rsidR="00324083" w:rsidRDefault="005674D2">
      <w:pPr>
        <w:pStyle w:val="BodyText"/>
        <w:spacing w:before="122"/>
        <w:ind w:left="547" w:right="614"/>
      </w:pPr>
      <w:r>
        <w:t>Students who withdraw from or are not successful in passing a course in the MSN program with a</w:t>
      </w:r>
      <w:r>
        <w:rPr>
          <w:spacing w:val="1"/>
        </w:rPr>
        <w:t xml:space="preserve"> </w:t>
      </w:r>
      <w:r>
        <w:t>minimum grade of C must repeat the course at Cal State LA. Once a student attempts to take a course in</w:t>
      </w:r>
      <w:r>
        <w:rPr>
          <w:spacing w:val="-53"/>
        </w:rPr>
        <w:t xml:space="preserve"> </w:t>
      </w:r>
      <w:r>
        <w:t>the</w:t>
      </w:r>
      <w:r>
        <w:rPr>
          <w:spacing w:val="-3"/>
        </w:rPr>
        <w:t xml:space="preserve"> </w:t>
      </w:r>
      <w:r>
        <w:t>MSN</w:t>
      </w:r>
      <w:r>
        <w:rPr>
          <w:spacing w:val="1"/>
        </w:rPr>
        <w:t xml:space="preserve"> </w:t>
      </w:r>
      <w:r>
        <w:t>program</w:t>
      </w:r>
      <w:r>
        <w:rPr>
          <w:spacing w:val="-3"/>
        </w:rPr>
        <w:t xml:space="preserve"> </w:t>
      </w:r>
      <w:r>
        <w:t>at</w:t>
      </w:r>
      <w:r>
        <w:rPr>
          <w:spacing w:val="1"/>
        </w:rPr>
        <w:t xml:space="preserve"> </w:t>
      </w:r>
      <w:r>
        <w:t>Cal</w:t>
      </w:r>
      <w:r>
        <w:rPr>
          <w:spacing w:val="-5"/>
        </w:rPr>
        <w:t xml:space="preserve"> </w:t>
      </w:r>
      <w:r>
        <w:t>State</w:t>
      </w:r>
      <w:r>
        <w:rPr>
          <w:spacing w:val="-2"/>
        </w:rPr>
        <w:t xml:space="preserve"> </w:t>
      </w:r>
      <w:r>
        <w:t>LA, substitutions</w:t>
      </w:r>
      <w:r>
        <w:rPr>
          <w:spacing w:val="-3"/>
        </w:rPr>
        <w:t xml:space="preserve"> </w:t>
      </w:r>
      <w:r>
        <w:t>will</w:t>
      </w:r>
      <w:r>
        <w:rPr>
          <w:spacing w:val="-1"/>
        </w:rPr>
        <w:t xml:space="preserve"> </w:t>
      </w:r>
      <w:r>
        <w:t>not</w:t>
      </w:r>
      <w:r>
        <w:rPr>
          <w:spacing w:val="-2"/>
        </w:rPr>
        <w:t xml:space="preserve"> </w:t>
      </w:r>
      <w:r>
        <w:t>be</w:t>
      </w:r>
      <w:r>
        <w:rPr>
          <w:spacing w:val="-1"/>
        </w:rPr>
        <w:t xml:space="preserve"> </w:t>
      </w:r>
      <w:r>
        <w:t>allowed</w:t>
      </w:r>
      <w:r>
        <w:rPr>
          <w:spacing w:val="-2"/>
        </w:rPr>
        <w:t xml:space="preserve"> </w:t>
      </w:r>
      <w:r>
        <w:t>from</w:t>
      </w:r>
      <w:r>
        <w:rPr>
          <w:spacing w:val="-3"/>
        </w:rPr>
        <w:t xml:space="preserve"> </w:t>
      </w:r>
      <w:r>
        <w:t>another college</w:t>
      </w:r>
      <w:r>
        <w:rPr>
          <w:spacing w:val="-2"/>
        </w:rPr>
        <w:t xml:space="preserve"> </w:t>
      </w:r>
      <w:r>
        <w:t>or</w:t>
      </w:r>
      <w:r>
        <w:rPr>
          <w:spacing w:val="-3"/>
        </w:rPr>
        <w:t xml:space="preserve"> </w:t>
      </w:r>
      <w:r>
        <w:t>university.</w:t>
      </w:r>
    </w:p>
    <w:p w:rsidR="00324083" w:rsidRDefault="005674D2">
      <w:pPr>
        <w:pStyle w:val="BodyText"/>
        <w:spacing w:line="292" w:lineRule="exact"/>
        <w:ind w:left="547"/>
      </w:pPr>
      <w:r>
        <w:t>Students</w:t>
      </w:r>
      <w:r>
        <w:rPr>
          <w:spacing w:val="-2"/>
        </w:rPr>
        <w:t xml:space="preserve"> </w:t>
      </w:r>
      <w:r>
        <w:t>who</w:t>
      </w:r>
      <w:r>
        <w:rPr>
          <w:spacing w:val="-2"/>
        </w:rPr>
        <w:t xml:space="preserve"> </w:t>
      </w:r>
      <w:r>
        <w:t>receive</w:t>
      </w:r>
      <w:r>
        <w:rPr>
          <w:spacing w:val="-2"/>
        </w:rPr>
        <w:t xml:space="preserve"> </w:t>
      </w:r>
      <w:r>
        <w:t>two grades</w:t>
      </w:r>
      <w:r>
        <w:rPr>
          <w:spacing w:val="-1"/>
        </w:rPr>
        <w:t xml:space="preserve"> </w:t>
      </w:r>
      <w:r>
        <w:t>of</w:t>
      </w:r>
      <w:r>
        <w:rPr>
          <w:spacing w:val="1"/>
        </w:rPr>
        <w:t xml:space="preserve"> </w:t>
      </w:r>
      <w:r>
        <w:t>C-</w:t>
      </w:r>
      <w:r>
        <w:rPr>
          <w:spacing w:val="-2"/>
        </w:rPr>
        <w:t xml:space="preserve"> </w:t>
      </w:r>
      <w:r>
        <w:t>or</w:t>
      </w:r>
      <w:r>
        <w:rPr>
          <w:spacing w:val="-1"/>
        </w:rPr>
        <w:t xml:space="preserve"> </w:t>
      </w:r>
      <w:r>
        <w:t>lower</w:t>
      </w:r>
      <w:r>
        <w:rPr>
          <w:spacing w:val="-3"/>
        </w:rPr>
        <w:t xml:space="preserve"> </w:t>
      </w:r>
      <w:r>
        <w:t>will not</w:t>
      </w:r>
      <w:r>
        <w:rPr>
          <w:spacing w:val="-2"/>
        </w:rPr>
        <w:t xml:space="preserve"> </w:t>
      </w:r>
      <w:r>
        <w:t>be allowed</w:t>
      </w:r>
      <w:r>
        <w:rPr>
          <w:spacing w:val="-2"/>
        </w:rPr>
        <w:t xml:space="preserve"> </w:t>
      </w:r>
      <w:r>
        <w:t>to continue</w:t>
      </w:r>
      <w:r>
        <w:rPr>
          <w:spacing w:val="-3"/>
        </w:rPr>
        <w:t xml:space="preserve"> </w:t>
      </w:r>
      <w:r>
        <w:t>in</w:t>
      </w:r>
      <w:r>
        <w:rPr>
          <w:spacing w:val="-3"/>
        </w:rPr>
        <w:t xml:space="preserve"> </w:t>
      </w:r>
      <w:r>
        <w:t>the</w:t>
      </w:r>
      <w:r>
        <w:rPr>
          <w:spacing w:val="-2"/>
        </w:rPr>
        <w:t xml:space="preserve"> </w:t>
      </w:r>
      <w:r>
        <w:t>MSN</w:t>
      </w:r>
      <w:r>
        <w:rPr>
          <w:spacing w:val="-2"/>
        </w:rPr>
        <w:t xml:space="preserve"> </w:t>
      </w:r>
      <w:r>
        <w:t>program.</w:t>
      </w:r>
    </w:p>
    <w:p w:rsidR="00324083" w:rsidRDefault="00324083">
      <w:pPr>
        <w:pStyle w:val="BodyText"/>
      </w:pPr>
    </w:p>
    <w:p w:rsidR="00324083" w:rsidRDefault="00324083">
      <w:pPr>
        <w:pStyle w:val="BodyText"/>
        <w:spacing w:before="12"/>
        <w:rPr>
          <w:sz w:val="23"/>
        </w:rPr>
      </w:pPr>
    </w:p>
    <w:p w:rsidR="00324083" w:rsidRDefault="005674D2">
      <w:pPr>
        <w:pStyle w:val="Heading2"/>
      </w:pPr>
      <w:bookmarkStart w:id="41" w:name="_Toc96935671"/>
      <w:r>
        <w:t>Auditing</w:t>
      </w:r>
      <w:r>
        <w:rPr>
          <w:spacing w:val="-2"/>
        </w:rPr>
        <w:t xml:space="preserve"> </w:t>
      </w:r>
      <w:r>
        <w:t>a</w:t>
      </w:r>
      <w:r>
        <w:rPr>
          <w:spacing w:val="-3"/>
        </w:rPr>
        <w:t xml:space="preserve"> </w:t>
      </w:r>
      <w:r>
        <w:t>Class</w:t>
      </w:r>
      <w:bookmarkEnd w:id="41"/>
    </w:p>
    <w:p w:rsidR="00324083" w:rsidRDefault="00324083">
      <w:pPr>
        <w:pStyle w:val="BodyText"/>
        <w:spacing w:before="10"/>
        <w:rPr>
          <w:b/>
          <w:sz w:val="23"/>
        </w:rPr>
      </w:pPr>
    </w:p>
    <w:p w:rsidR="00324083" w:rsidRDefault="005674D2">
      <w:pPr>
        <w:pStyle w:val="BodyText"/>
        <w:ind w:left="548" w:right="748"/>
      </w:pPr>
      <w:r>
        <w:t>Students can officially audit a course by submitting an instructor-approved program change form at</w:t>
      </w:r>
      <w:r>
        <w:rPr>
          <w:spacing w:val="1"/>
        </w:rPr>
        <w:t xml:space="preserve"> </w:t>
      </w:r>
      <w:r>
        <w:t>Administration 409. Audited courses are not recorded on the student's transcript. More information is</w:t>
      </w:r>
      <w:r>
        <w:rPr>
          <w:spacing w:val="1"/>
        </w:rPr>
        <w:t xml:space="preserve"> </w:t>
      </w:r>
      <w:r>
        <w:t xml:space="preserve">available on the University Registrar website: </w:t>
      </w:r>
      <w:hyperlink r:id="rId27">
        <w:r>
          <w:rPr>
            <w:color w:val="0000FF"/>
            <w:u w:val="single" w:color="0000FF"/>
          </w:rPr>
          <w:t>http://www.calstatela.edu/registrar/records-enrollment</w:t>
        </w:r>
      </w:hyperlink>
      <w:r>
        <w:t>.</w:t>
      </w:r>
      <w:r>
        <w:rPr>
          <w:spacing w:val="-52"/>
        </w:rPr>
        <w:t xml:space="preserve"> </w:t>
      </w:r>
      <w:r>
        <w:t>Students</w:t>
      </w:r>
      <w:r>
        <w:rPr>
          <w:spacing w:val="-1"/>
        </w:rPr>
        <w:t xml:space="preserve"> </w:t>
      </w:r>
      <w:r>
        <w:t>may also</w:t>
      </w:r>
      <w:r>
        <w:rPr>
          <w:spacing w:val="1"/>
        </w:rPr>
        <w:t xml:space="preserve"> </w:t>
      </w:r>
      <w:r>
        <w:t>unofficially</w:t>
      </w:r>
      <w:r>
        <w:rPr>
          <w:spacing w:val="-1"/>
        </w:rPr>
        <w:t xml:space="preserve"> </w:t>
      </w:r>
      <w:r>
        <w:t>audit</w:t>
      </w:r>
      <w:r>
        <w:rPr>
          <w:spacing w:val="2"/>
        </w:rPr>
        <w:t xml:space="preserve"> </w:t>
      </w:r>
      <w:r>
        <w:t>a</w:t>
      </w:r>
      <w:r>
        <w:rPr>
          <w:spacing w:val="-3"/>
        </w:rPr>
        <w:t xml:space="preserve"> </w:t>
      </w:r>
      <w:r>
        <w:t>course</w:t>
      </w:r>
      <w:r>
        <w:rPr>
          <w:spacing w:val="-1"/>
        </w:rPr>
        <w:t xml:space="preserve"> </w:t>
      </w:r>
      <w:r>
        <w:t>by emailing</w:t>
      </w:r>
      <w:r>
        <w:rPr>
          <w:spacing w:val="-2"/>
        </w:rPr>
        <w:t xml:space="preserve"> </w:t>
      </w:r>
      <w:r>
        <w:t>the</w:t>
      </w:r>
      <w:r>
        <w:rPr>
          <w:spacing w:val="-2"/>
        </w:rPr>
        <w:t xml:space="preserve"> </w:t>
      </w:r>
      <w:r>
        <w:t>instructor</w:t>
      </w:r>
      <w:r>
        <w:rPr>
          <w:spacing w:val="-2"/>
        </w:rPr>
        <w:t xml:space="preserve"> </w:t>
      </w:r>
      <w:r>
        <w:t>for</w:t>
      </w:r>
      <w:r>
        <w:rPr>
          <w:spacing w:val="-2"/>
        </w:rPr>
        <w:t xml:space="preserve"> </w:t>
      </w:r>
      <w:r>
        <w:t>permission.</w:t>
      </w:r>
    </w:p>
    <w:p w:rsidR="00324083" w:rsidRDefault="00324083">
      <w:pPr>
        <w:pStyle w:val="BodyText"/>
      </w:pPr>
    </w:p>
    <w:p w:rsidR="00324083" w:rsidRDefault="00324083">
      <w:pPr>
        <w:pStyle w:val="BodyText"/>
        <w:spacing w:before="2"/>
      </w:pPr>
    </w:p>
    <w:p w:rsidR="00324083" w:rsidRDefault="005674D2">
      <w:pPr>
        <w:pStyle w:val="Heading2"/>
        <w:ind w:left="2147"/>
      </w:pPr>
      <w:bookmarkStart w:id="42" w:name="_Toc96935672"/>
      <w:r>
        <w:t>Credit</w:t>
      </w:r>
      <w:r>
        <w:rPr>
          <w:spacing w:val="-3"/>
        </w:rPr>
        <w:t xml:space="preserve"> </w:t>
      </w:r>
      <w:r>
        <w:t>by</w:t>
      </w:r>
      <w:r>
        <w:rPr>
          <w:spacing w:val="-4"/>
        </w:rPr>
        <w:t xml:space="preserve"> </w:t>
      </w:r>
      <w:r>
        <w:t>Examination</w:t>
      </w:r>
      <w:bookmarkEnd w:id="42"/>
    </w:p>
    <w:p w:rsidR="00324083" w:rsidRDefault="00324083">
      <w:pPr>
        <w:pStyle w:val="BodyText"/>
        <w:spacing w:before="11"/>
        <w:rPr>
          <w:b/>
          <w:sz w:val="23"/>
        </w:rPr>
      </w:pPr>
    </w:p>
    <w:p w:rsidR="00324083" w:rsidRDefault="005674D2">
      <w:pPr>
        <w:pStyle w:val="BodyText"/>
        <w:ind w:left="547" w:right="683"/>
      </w:pPr>
      <w:r>
        <w:t>Students in good standing and officially enrolled in one or more residence courses may challenge</w:t>
      </w:r>
      <w:r>
        <w:rPr>
          <w:spacing w:val="1"/>
        </w:rPr>
        <w:t xml:space="preserve"> </w:t>
      </w:r>
      <w:r>
        <w:t>courses by taking examinations developed by PACSON faculty. Credit shall be granted to those students</w:t>
      </w:r>
      <w:r>
        <w:rPr>
          <w:spacing w:val="-52"/>
        </w:rPr>
        <w:t xml:space="preserve"> </w:t>
      </w:r>
      <w:r>
        <w:t>who</w:t>
      </w:r>
      <w:r>
        <w:rPr>
          <w:spacing w:val="-2"/>
        </w:rPr>
        <w:t xml:space="preserve"> </w:t>
      </w:r>
      <w:r>
        <w:t>pass</w:t>
      </w:r>
      <w:r>
        <w:rPr>
          <w:spacing w:val="-2"/>
        </w:rPr>
        <w:t xml:space="preserve"> </w:t>
      </w:r>
      <w:r>
        <w:t>examinations</w:t>
      </w:r>
      <w:r>
        <w:rPr>
          <w:spacing w:val="-3"/>
        </w:rPr>
        <w:t xml:space="preserve"> </w:t>
      </w:r>
      <w:r>
        <w:t>that</w:t>
      </w:r>
      <w:r>
        <w:rPr>
          <w:spacing w:val="-1"/>
        </w:rPr>
        <w:t xml:space="preserve"> </w:t>
      </w:r>
      <w:r>
        <w:t>have</w:t>
      </w:r>
      <w:r>
        <w:rPr>
          <w:spacing w:val="-2"/>
        </w:rPr>
        <w:t xml:space="preserve"> </w:t>
      </w:r>
      <w:r>
        <w:t>been</w:t>
      </w:r>
      <w:r>
        <w:rPr>
          <w:spacing w:val="1"/>
        </w:rPr>
        <w:t xml:space="preserve"> </w:t>
      </w:r>
      <w:r>
        <w:t>approved</w:t>
      </w:r>
      <w:r>
        <w:rPr>
          <w:spacing w:val="-3"/>
        </w:rPr>
        <w:t xml:space="preserve"> </w:t>
      </w:r>
      <w:r>
        <w:t>for credit</w:t>
      </w:r>
      <w:r>
        <w:rPr>
          <w:spacing w:val="-1"/>
        </w:rPr>
        <w:t xml:space="preserve"> </w:t>
      </w:r>
      <w:r>
        <w:t>in</w:t>
      </w:r>
      <w:r>
        <w:rPr>
          <w:spacing w:val="-2"/>
        </w:rPr>
        <w:t xml:space="preserve"> </w:t>
      </w:r>
      <w:r>
        <w:t>the</w:t>
      </w:r>
      <w:r>
        <w:rPr>
          <w:spacing w:val="-2"/>
        </w:rPr>
        <w:t xml:space="preserve"> </w:t>
      </w:r>
      <w:r>
        <w:t>PACSON. Credit</w:t>
      </w:r>
      <w:r>
        <w:rPr>
          <w:spacing w:val="-1"/>
        </w:rPr>
        <w:t xml:space="preserve"> </w:t>
      </w:r>
      <w:r>
        <w:t>by</w:t>
      </w:r>
      <w:r>
        <w:rPr>
          <w:spacing w:val="-4"/>
        </w:rPr>
        <w:t xml:space="preserve"> </w:t>
      </w:r>
      <w:r>
        <w:t>examination</w:t>
      </w:r>
      <w:r>
        <w:rPr>
          <w:spacing w:val="-1"/>
        </w:rPr>
        <w:t xml:space="preserve"> </w:t>
      </w:r>
      <w:r>
        <w:t>is</w:t>
      </w:r>
    </w:p>
    <w:p w:rsidR="00324083" w:rsidRDefault="00324083">
      <w:pPr>
        <w:sectPr w:rsidR="00324083">
          <w:pgSz w:w="12240" w:h="15840"/>
          <w:pgMar w:top="1060" w:right="440" w:bottom="960" w:left="460" w:header="0" w:footer="740" w:gutter="0"/>
          <w:cols w:space="720"/>
        </w:sectPr>
      </w:pPr>
    </w:p>
    <w:p w:rsidR="00324083" w:rsidRDefault="005674D2">
      <w:pPr>
        <w:pStyle w:val="BodyText"/>
        <w:spacing w:before="39"/>
        <w:ind w:left="547" w:right="593"/>
      </w:pPr>
      <w:proofErr w:type="gramStart"/>
      <w:r>
        <w:lastRenderedPageBreak/>
        <w:t>restricted</w:t>
      </w:r>
      <w:proofErr w:type="gramEnd"/>
      <w:r>
        <w:t xml:space="preserve"> to undergraduate and graduate courses listed in the </w:t>
      </w:r>
      <w:r>
        <w:rPr>
          <w:i/>
        </w:rPr>
        <w:t>University Catalog</w:t>
      </w:r>
      <w:r>
        <w:t>. Approval of the</w:t>
      </w:r>
      <w:r>
        <w:rPr>
          <w:spacing w:val="1"/>
        </w:rPr>
        <w:t xml:space="preserve"> </w:t>
      </w:r>
      <w:r>
        <w:t>Director of the PACSON and faculty for the course is required. Credit by examination is without unit limit</w:t>
      </w:r>
      <w:r>
        <w:rPr>
          <w:spacing w:val="-52"/>
        </w:rPr>
        <w:t xml:space="preserve"> </w:t>
      </w:r>
      <w:r>
        <w:t>but does not count as residence credit. Such credit is not treated as part of the student’s workload</w:t>
      </w:r>
      <w:r>
        <w:rPr>
          <w:spacing w:val="1"/>
        </w:rPr>
        <w:t xml:space="preserve"> </w:t>
      </w:r>
      <w:r>
        <w:t>during a regular semester and therefore does not require approval for excess study load. Grades</w:t>
      </w:r>
      <w:r>
        <w:rPr>
          <w:spacing w:val="1"/>
        </w:rPr>
        <w:t xml:space="preserve"> </w:t>
      </w:r>
      <w:r>
        <w:t>received by examination are recorded as final grades on the permanent academic record and are</w:t>
      </w:r>
      <w:r>
        <w:rPr>
          <w:spacing w:val="1"/>
        </w:rPr>
        <w:t xml:space="preserve"> </w:t>
      </w:r>
      <w:r>
        <w:t>designated</w:t>
      </w:r>
      <w:r>
        <w:rPr>
          <w:spacing w:val="-2"/>
        </w:rPr>
        <w:t xml:space="preserve"> </w:t>
      </w:r>
      <w:r>
        <w:t>as ‘earned</w:t>
      </w:r>
      <w:r>
        <w:rPr>
          <w:spacing w:val="-1"/>
        </w:rPr>
        <w:t xml:space="preserve"> </w:t>
      </w:r>
      <w:r>
        <w:t>through</w:t>
      </w:r>
      <w:r>
        <w:rPr>
          <w:spacing w:val="-1"/>
        </w:rPr>
        <w:t xml:space="preserve"> </w:t>
      </w:r>
      <w:r>
        <w:t>credit</w:t>
      </w:r>
      <w:r>
        <w:rPr>
          <w:spacing w:val="-1"/>
        </w:rPr>
        <w:t xml:space="preserve"> </w:t>
      </w:r>
      <w:r>
        <w:t>by examination.’</w:t>
      </w:r>
    </w:p>
    <w:p w:rsidR="00324083" w:rsidRDefault="00324083">
      <w:pPr>
        <w:pStyle w:val="BodyText"/>
      </w:pPr>
    </w:p>
    <w:p w:rsidR="00324083" w:rsidRDefault="00324083">
      <w:pPr>
        <w:pStyle w:val="BodyText"/>
        <w:spacing w:before="1"/>
      </w:pPr>
    </w:p>
    <w:p w:rsidR="00324083" w:rsidRDefault="005674D2">
      <w:pPr>
        <w:spacing w:before="1"/>
        <w:ind w:left="2148" w:right="2167"/>
        <w:jc w:val="center"/>
        <w:rPr>
          <w:b/>
          <w:sz w:val="28"/>
        </w:rPr>
      </w:pPr>
      <w:bookmarkStart w:id="43" w:name="Leaves_of_Absence"/>
      <w:bookmarkEnd w:id="43"/>
      <w:r>
        <w:rPr>
          <w:b/>
          <w:sz w:val="28"/>
        </w:rPr>
        <w:t>Leaves</w:t>
      </w:r>
      <w:r>
        <w:rPr>
          <w:b/>
          <w:spacing w:val="-3"/>
          <w:sz w:val="28"/>
        </w:rPr>
        <w:t xml:space="preserve"> </w:t>
      </w:r>
      <w:r>
        <w:rPr>
          <w:b/>
          <w:sz w:val="28"/>
        </w:rPr>
        <w:t>of</w:t>
      </w:r>
      <w:r>
        <w:rPr>
          <w:b/>
          <w:spacing w:val="-3"/>
          <w:sz w:val="28"/>
        </w:rPr>
        <w:t xml:space="preserve"> </w:t>
      </w:r>
      <w:r>
        <w:rPr>
          <w:b/>
          <w:sz w:val="28"/>
        </w:rPr>
        <w:t>Absence</w:t>
      </w:r>
    </w:p>
    <w:p w:rsidR="00324083" w:rsidRDefault="00324083">
      <w:pPr>
        <w:pStyle w:val="BodyText"/>
        <w:spacing w:before="10"/>
        <w:rPr>
          <w:b/>
          <w:sz w:val="23"/>
        </w:rPr>
      </w:pPr>
    </w:p>
    <w:p w:rsidR="00324083" w:rsidRDefault="005674D2">
      <w:pPr>
        <w:pStyle w:val="BodyText"/>
        <w:ind w:left="547" w:right="623"/>
      </w:pPr>
      <w:r>
        <w:t>Graduate students are expected to continuously enroll each semester. Students may petition for a leave</w:t>
      </w:r>
      <w:r>
        <w:rPr>
          <w:spacing w:val="-52"/>
        </w:rPr>
        <w:t xml:space="preserve"> </w:t>
      </w:r>
      <w:r>
        <w:t>of absence for health-related conditions, pregnancy, major surgery, and other family and financial</w:t>
      </w:r>
      <w:r>
        <w:rPr>
          <w:spacing w:val="1"/>
        </w:rPr>
        <w:t xml:space="preserve"> </w:t>
      </w:r>
      <w:r>
        <w:t>circumstances. The Leave of Absence petition form may be found at</w:t>
      </w:r>
      <w:r>
        <w:rPr>
          <w:spacing w:val="1"/>
        </w:rPr>
        <w:t xml:space="preserve"> </w:t>
      </w:r>
      <w:hyperlink r:id="rId28">
        <w:r>
          <w:rPr>
            <w:color w:val="0000FF"/>
            <w:u w:val="single" w:color="0000FF"/>
          </w:rPr>
          <w:t>https://www.calstatela.edu/sites/default/files/groups/University%20Registrar/Docs/leave_of_absence.</w:t>
        </w:r>
      </w:hyperlink>
      <w:r>
        <w:rPr>
          <w:color w:val="0000FF"/>
          <w:spacing w:val="-52"/>
        </w:rPr>
        <w:t xml:space="preserve"> </w:t>
      </w:r>
      <w:hyperlink r:id="rId29">
        <w:proofErr w:type="gramStart"/>
        <w:r>
          <w:rPr>
            <w:color w:val="0000FF"/>
            <w:u w:val="single" w:color="0000FF"/>
          </w:rPr>
          <w:t>pdf</w:t>
        </w:r>
        <w:proofErr w:type="gramEnd"/>
      </w:hyperlink>
    </w:p>
    <w:p w:rsidR="00324083" w:rsidRDefault="005674D2">
      <w:pPr>
        <w:pStyle w:val="BodyText"/>
        <w:spacing w:before="119"/>
        <w:ind w:left="547" w:right="676"/>
      </w:pPr>
      <w:r>
        <w:t>Students are expected to plan their time of return. In the case of medical or financial leaves, students</w:t>
      </w:r>
      <w:r>
        <w:rPr>
          <w:spacing w:val="1"/>
        </w:rPr>
        <w:t xml:space="preserve"> </w:t>
      </w:r>
      <w:r>
        <w:t>must state how they plan to remain current with or advance in their academic field. Graduate students</w:t>
      </w:r>
      <w:r>
        <w:rPr>
          <w:spacing w:val="1"/>
        </w:rPr>
        <w:t xml:space="preserve"> </w:t>
      </w:r>
      <w:r>
        <w:t>are granted a maximum of two semesters of leave of absence, subject to renewal for one additional</w:t>
      </w:r>
      <w:r>
        <w:rPr>
          <w:spacing w:val="1"/>
        </w:rPr>
        <w:t xml:space="preserve"> </w:t>
      </w:r>
      <w:r>
        <w:t>year. An application must be filed to be considered for a renewal. Petitions must be filed and submitted</w:t>
      </w:r>
      <w:r>
        <w:rPr>
          <w:spacing w:val="-52"/>
        </w:rPr>
        <w:t xml:space="preserve"> </w:t>
      </w:r>
      <w:r>
        <w:t>to the Nursing Office before the proposed leave for vote and approval by the Faculty. Approval entitles</w:t>
      </w:r>
      <w:r>
        <w:rPr>
          <w:spacing w:val="1"/>
        </w:rPr>
        <w:t xml:space="preserve"> </w:t>
      </w:r>
      <w:r>
        <w:t>students to continuing status for registration purposes if they return no later than the semester</w:t>
      </w:r>
      <w:r>
        <w:rPr>
          <w:spacing w:val="1"/>
        </w:rPr>
        <w:t xml:space="preserve"> </w:t>
      </w:r>
      <w:r>
        <w:t>specified in</w:t>
      </w:r>
      <w:r>
        <w:rPr>
          <w:spacing w:val="-1"/>
        </w:rPr>
        <w:t xml:space="preserve"> </w:t>
      </w:r>
      <w:r>
        <w:t>the</w:t>
      </w:r>
      <w:r>
        <w:rPr>
          <w:spacing w:val="-1"/>
        </w:rPr>
        <w:t xml:space="preserve"> </w:t>
      </w:r>
      <w:r>
        <w:t>petition.</w:t>
      </w:r>
    </w:p>
    <w:p w:rsidR="00324083" w:rsidRDefault="005674D2">
      <w:pPr>
        <w:pStyle w:val="BodyText"/>
        <w:spacing w:before="122"/>
        <w:ind w:left="547" w:right="706"/>
        <w:jc w:val="both"/>
      </w:pPr>
      <w:r>
        <w:t>Students returning from a leave of absence in good academic standing or those who were on probation</w:t>
      </w:r>
      <w:r>
        <w:rPr>
          <w:spacing w:val="-52"/>
        </w:rPr>
        <w:t xml:space="preserve"> </w:t>
      </w:r>
      <w:r>
        <w:t xml:space="preserve">and </w:t>
      </w:r>
      <w:r>
        <w:rPr>
          <w:i/>
        </w:rPr>
        <w:t xml:space="preserve">have not </w:t>
      </w:r>
      <w:r>
        <w:t>attempted units at another college/university, or through the College of Professional and</w:t>
      </w:r>
      <w:r>
        <w:rPr>
          <w:spacing w:val="1"/>
        </w:rPr>
        <w:t xml:space="preserve"> </w:t>
      </w:r>
      <w:r>
        <w:t>Global Education</w:t>
      </w:r>
      <w:r>
        <w:rPr>
          <w:spacing w:val="-1"/>
        </w:rPr>
        <w:t xml:space="preserve"> </w:t>
      </w:r>
      <w:r>
        <w:t>(PAGE),</w:t>
      </w:r>
      <w:r>
        <w:rPr>
          <w:spacing w:val="-2"/>
        </w:rPr>
        <w:t xml:space="preserve"> </w:t>
      </w:r>
      <w:r>
        <w:t>are</w:t>
      </w:r>
      <w:r>
        <w:rPr>
          <w:spacing w:val="1"/>
        </w:rPr>
        <w:t xml:space="preserve"> </w:t>
      </w:r>
      <w:r>
        <w:t>considered</w:t>
      </w:r>
      <w:r>
        <w:rPr>
          <w:spacing w:val="-2"/>
        </w:rPr>
        <w:t xml:space="preserve"> </w:t>
      </w:r>
      <w:r>
        <w:t>a</w:t>
      </w:r>
      <w:r>
        <w:rPr>
          <w:spacing w:val="1"/>
        </w:rPr>
        <w:t xml:space="preserve"> </w:t>
      </w:r>
      <w:r>
        <w:t>Returning Student.</w:t>
      </w:r>
    </w:p>
    <w:p w:rsidR="00324083" w:rsidRDefault="00324083">
      <w:pPr>
        <w:pStyle w:val="BodyText"/>
      </w:pPr>
    </w:p>
    <w:p w:rsidR="00324083" w:rsidRDefault="00324083">
      <w:pPr>
        <w:pStyle w:val="BodyText"/>
        <w:spacing w:before="9"/>
        <w:rPr>
          <w:sz w:val="33"/>
        </w:rPr>
      </w:pPr>
    </w:p>
    <w:p w:rsidR="00324083" w:rsidRDefault="005674D2">
      <w:pPr>
        <w:pStyle w:val="Heading2"/>
      </w:pPr>
      <w:bookmarkStart w:id="44" w:name="_Toc96935673"/>
      <w:r>
        <w:t>Petitions</w:t>
      </w:r>
      <w:bookmarkEnd w:id="44"/>
    </w:p>
    <w:p w:rsidR="00324083" w:rsidRDefault="00324083">
      <w:pPr>
        <w:pStyle w:val="BodyText"/>
        <w:spacing w:before="1"/>
        <w:rPr>
          <w:b/>
        </w:rPr>
      </w:pPr>
    </w:p>
    <w:p w:rsidR="00324083" w:rsidRDefault="005674D2">
      <w:pPr>
        <w:pStyle w:val="BodyText"/>
        <w:ind w:left="547" w:right="750"/>
      </w:pPr>
      <w:r>
        <w:t>Students must submit a petition using the PACSON Petition Form (Appendix E) to the Chair of MSN</w:t>
      </w:r>
      <w:r>
        <w:rPr>
          <w:spacing w:val="1"/>
        </w:rPr>
        <w:t xml:space="preserve"> </w:t>
      </w:r>
      <w:r>
        <w:t>Programs for vote by the Faculty Committee. Results of the faculty vote are conveyed to the student in</w:t>
      </w:r>
      <w:r>
        <w:rPr>
          <w:spacing w:val="-52"/>
        </w:rPr>
        <w:t xml:space="preserve"> </w:t>
      </w:r>
      <w:r>
        <w:t>writing</w:t>
      </w:r>
      <w:r>
        <w:rPr>
          <w:spacing w:val="-1"/>
        </w:rPr>
        <w:t xml:space="preserve"> </w:t>
      </w:r>
      <w:r>
        <w:t>by</w:t>
      </w:r>
      <w:r>
        <w:rPr>
          <w:spacing w:val="-3"/>
        </w:rPr>
        <w:t xml:space="preserve"> </w:t>
      </w:r>
      <w:r>
        <w:t>the</w:t>
      </w:r>
      <w:r>
        <w:rPr>
          <w:spacing w:val="1"/>
        </w:rPr>
        <w:t xml:space="preserve"> </w:t>
      </w:r>
      <w:r>
        <w:t>Chair</w:t>
      </w:r>
      <w:r>
        <w:rPr>
          <w:spacing w:val="1"/>
        </w:rPr>
        <w:t xml:space="preserve"> </w:t>
      </w:r>
      <w:r>
        <w:t>of</w:t>
      </w:r>
      <w:r>
        <w:rPr>
          <w:spacing w:val="-1"/>
        </w:rPr>
        <w:t xml:space="preserve"> </w:t>
      </w:r>
      <w:r>
        <w:t>MSN</w:t>
      </w:r>
      <w:r>
        <w:rPr>
          <w:spacing w:val="2"/>
        </w:rPr>
        <w:t xml:space="preserve"> </w:t>
      </w:r>
      <w:r>
        <w:t>Programs.</w:t>
      </w:r>
    </w:p>
    <w:p w:rsidR="00324083" w:rsidRDefault="00324083">
      <w:pPr>
        <w:pStyle w:val="BodyText"/>
      </w:pPr>
    </w:p>
    <w:p w:rsidR="00324083" w:rsidRDefault="00324083">
      <w:pPr>
        <w:pStyle w:val="BodyText"/>
      </w:pPr>
    </w:p>
    <w:p w:rsidR="00324083" w:rsidRDefault="00324083">
      <w:pPr>
        <w:pStyle w:val="BodyText"/>
        <w:spacing w:before="11"/>
        <w:rPr>
          <w:sz w:val="23"/>
        </w:rPr>
      </w:pPr>
    </w:p>
    <w:p w:rsidR="00324083" w:rsidRDefault="005674D2">
      <w:pPr>
        <w:pStyle w:val="Heading2"/>
        <w:spacing w:before="1"/>
        <w:ind w:left="2148"/>
      </w:pPr>
      <w:bookmarkStart w:id="45" w:name="_Toc96935674"/>
      <w:r>
        <w:t>Change</w:t>
      </w:r>
      <w:r>
        <w:rPr>
          <w:spacing w:val="-1"/>
        </w:rPr>
        <w:t xml:space="preserve"> </w:t>
      </w:r>
      <w:r>
        <w:t>of</w:t>
      </w:r>
      <w:r>
        <w:rPr>
          <w:spacing w:val="-2"/>
        </w:rPr>
        <w:t xml:space="preserve"> </w:t>
      </w:r>
      <w:r>
        <w:t>Option</w:t>
      </w:r>
      <w:bookmarkEnd w:id="45"/>
    </w:p>
    <w:p w:rsidR="00324083" w:rsidRDefault="00324083">
      <w:pPr>
        <w:pStyle w:val="BodyText"/>
        <w:rPr>
          <w:b/>
        </w:rPr>
      </w:pPr>
    </w:p>
    <w:p w:rsidR="00324083" w:rsidRDefault="005674D2">
      <w:pPr>
        <w:pStyle w:val="BodyText"/>
        <w:spacing w:before="1"/>
        <w:ind w:left="548" w:right="780"/>
        <w:jc w:val="both"/>
      </w:pPr>
      <w:r>
        <w:t>Students are strongly encouraged to fully explore the option(s) they are interested in prior to applying.</w:t>
      </w:r>
      <w:r>
        <w:rPr>
          <w:spacing w:val="-53"/>
        </w:rPr>
        <w:t xml:space="preserve"> </w:t>
      </w:r>
      <w:r>
        <w:t>Your</w:t>
      </w:r>
      <w:r>
        <w:rPr>
          <w:spacing w:val="-3"/>
        </w:rPr>
        <w:t xml:space="preserve"> </w:t>
      </w:r>
      <w:r>
        <w:t>application is</w:t>
      </w:r>
      <w:r>
        <w:rPr>
          <w:spacing w:val="-3"/>
        </w:rPr>
        <w:t xml:space="preserve"> </w:t>
      </w:r>
      <w:r>
        <w:t>expected</w:t>
      </w:r>
      <w:r>
        <w:rPr>
          <w:spacing w:val="-2"/>
        </w:rPr>
        <w:t xml:space="preserve"> </w:t>
      </w:r>
      <w:r>
        <w:t>to</w:t>
      </w:r>
      <w:r>
        <w:rPr>
          <w:spacing w:val="-2"/>
        </w:rPr>
        <w:t xml:space="preserve"> </w:t>
      </w:r>
      <w:r>
        <w:t>reflect</w:t>
      </w:r>
      <w:r>
        <w:rPr>
          <w:spacing w:val="-2"/>
        </w:rPr>
        <w:t xml:space="preserve"> </w:t>
      </w:r>
      <w:r>
        <w:t>this</w:t>
      </w:r>
      <w:r>
        <w:rPr>
          <w:spacing w:val="-3"/>
        </w:rPr>
        <w:t xml:space="preserve"> </w:t>
      </w:r>
      <w:r>
        <w:t>thoughtful</w:t>
      </w:r>
      <w:r>
        <w:rPr>
          <w:spacing w:val="-3"/>
        </w:rPr>
        <w:t xml:space="preserve"> </w:t>
      </w:r>
      <w:r>
        <w:t>consideration</w:t>
      </w:r>
      <w:r>
        <w:rPr>
          <w:spacing w:val="-2"/>
        </w:rPr>
        <w:t xml:space="preserve"> </w:t>
      </w:r>
      <w:r>
        <w:t>of</w:t>
      </w:r>
      <w:r>
        <w:rPr>
          <w:spacing w:val="2"/>
        </w:rPr>
        <w:t xml:space="preserve"> </w:t>
      </w:r>
      <w:r>
        <w:t>what</w:t>
      </w:r>
      <w:r>
        <w:rPr>
          <w:spacing w:val="1"/>
        </w:rPr>
        <w:t xml:space="preserve"> </w:t>
      </w:r>
      <w:r>
        <w:t>is</w:t>
      </w:r>
      <w:r>
        <w:rPr>
          <w:spacing w:val="-1"/>
        </w:rPr>
        <w:t xml:space="preserve"> </w:t>
      </w:r>
      <w:r>
        <w:t>a</w:t>
      </w:r>
      <w:r>
        <w:rPr>
          <w:spacing w:val="-3"/>
        </w:rPr>
        <w:t xml:space="preserve"> </w:t>
      </w:r>
      <w:r>
        <w:t>best</w:t>
      </w:r>
      <w:r>
        <w:rPr>
          <w:spacing w:val="1"/>
        </w:rPr>
        <w:t xml:space="preserve"> </w:t>
      </w:r>
      <w:r>
        <w:t>match</w:t>
      </w:r>
      <w:r>
        <w:rPr>
          <w:spacing w:val="-2"/>
        </w:rPr>
        <w:t xml:space="preserve"> </w:t>
      </w:r>
      <w:r>
        <w:t>for</w:t>
      </w:r>
      <w:r>
        <w:rPr>
          <w:spacing w:val="-3"/>
        </w:rPr>
        <w:t xml:space="preserve"> </w:t>
      </w:r>
      <w:r>
        <w:t>you.</w:t>
      </w:r>
    </w:p>
    <w:p w:rsidR="00324083" w:rsidRDefault="005674D2">
      <w:pPr>
        <w:pStyle w:val="BodyText"/>
        <w:spacing w:line="293" w:lineRule="exact"/>
        <w:ind w:left="548"/>
        <w:jc w:val="both"/>
      </w:pPr>
      <w:r>
        <w:t>Therefore,</w:t>
      </w:r>
      <w:r>
        <w:rPr>
          <w:spacing w:val="-4"/>
        </w:rPr>
        <w:t xml:space="preserve"> </w:t>
      </w:r>
      <w:r>
        <w:t>change</w:t>
      </w:r>
      <w:r>
        <w:rPr>
          <w:spacing w:val="-1"/>
        </w:rPr>
        <w:t xml:space="preserve"> </w:t>
      </w:r>
      <w:r>
        <w:t>of</w:t>
      </w:r>
      <w:r>
        <w:rPr>
          <w:spacing w:val="-2"/>
        </w:rPr>
        <w:t xml:space="preserve"> </w:t>
      </w:r>
      <w:r>
        <w:t>option</w:t>
      </w:r>
      <w:r>
        <w:rPr>
          <w:spacing w:val="-1"/>
        </w:rPr>
        <w:t xml:space="preserve"> </w:t>
      </w:r>
      <w:r>
        <w:t>is</w:t>
      </w:r>
      <w:r>
        <w:rPr>
          <w:spacing w:val="-3"/>
        </w:rPr>
        <w:t xml:space="preserve"> </w:t>
      </w:r>
      <w:r>
        <w:t>not allowed.</w:t>
      </w:r>
    </w:p>
    <w:p w:rsidR="00324083" w:rsidRDefault="00324083">
      <w:pPr>
        <w:spacing w:line="293" w:lineRule="exact"/>
        <w:jc w:val="both"/>
        <w:sectPr w:rsidR="00324083">
          <w:pgSz w:w="12240" w:h="15840"/>
          <w:pgMar w:top="1040" w:right="440" w:bottom="960" w:left="460" w:header="0" w:footer="740" w:gutter="0"/>
          <w:cols w:space="720"/>
        </w:sectPr>
      </w:pPr>
    </w:p>
    <w:p w:rsidR="00324083" w:rsidRDefault="005674D2">
      <w:pPr>
        <w:spacing w:before="20"/>
        <w:ind w:left="1159" w:right="1174"/>
        <w:jc w:val="center"/>
        <w:rPr>
          <w:b/>
          <w:sz w:val="28"/>
        </w:rPr>
      </w:pPr>
      <w:bookmarkStart w:id="46" w:name="Adding_an_Additional_Option_within_the_M"/>
      <w:bookmarkEnd w:id="46"/>
      <w:r>
        <w:rPr>
          <w:b/>
          <w:sz w:val="28"/>
        </w:rPr>
        <w:lastRenderedPageBreak/>
        <w:t>Adding</w:t>
      </w:r>
      <w:r>
        <w:rPr>
          <w:b/>
          <w:spacing w:val="-3"/>
          <w:sz w:val="28"/>
        </w:rPr>
        <w:t xml:space="preserve"> </w:t>
      </w:r>
      <w:r>
        <w:rPr>
          <w:b/>
          <w:sz w:val="28"/>
        </w:rPr>
        <w:t>an</w:t>
      </w:r>
      <w:r>
        <w:rPr>
          <w:b/>
          <w:spacing w:val="-1"/>
          <w:sz w:val="28"/>
        </w:rPr>
        <w:t xml:space="preserve"> </w:t>
      </w:r>
      <w:r>
        <w:rPr>
          <w:b/>
          <w:sz w:val="28"/>
        </w:rPr>
        <w:t>Additional</w:t>
      </w:r>
      <w:r>
        <w:rPr>
          <w:b/>
          <w:spacing w:val="-4"/>
          <w:sz w:val="28"/>
        </w:rPr>
        <w:t xml:space="preserve"> </w:t>
      </w:r>
      <w:r>
        <w:rPr>
          <w:b/>
          <w:sz w:val="28"/>
        </w:rPr>
        <w:t>Option</w:t>
      </w:r>
      <w:r>
        <w:rPr>
          <w:b/>
          <w:spacing w:val="-1"/>
          <w:sz w:val="28"/>
        </w:rPr>
        <w:t xml:space="preserve"> </w:t>
      </w:r>
      <w:r>
        <w:rPr>
          <w:b/>
          <w:sz w:val="28"/>
        </w:rPr>
        <w:t>within</w:t>
      </w:r>
      <w:r>
        <w:rPr>
          <w:b/>
          <w:spacing w:val="-4"/>
          <w:sz w:val="28"/>
        </w:rPr>
        <w:t xml:space="preserve"> </w:t>
      </w:r>
      <w:r>
        <w:rPr>
          <w:b/>
          <w:sz w:val="28"/>
        </w:rPr>
        <w:t>the</w:t>
      </w:r>
      <w:r>
        <w:rPr>
          <w:b/>
          <w:spacing w:val="-1"/>
          <w:sz w:val="28"/>
        </w:rPr>
        <w:t xml:space="preserve"> </w:t>
      </w:r>
      <w:r>
        <w:rPr>
          <w:b/>
          <w:sz w:val="28"/>
        </w:rPr>
        <w:t>MSN</w:t>
      </w:r>
      <w:r>
        <w:rPr>
          <w:b/>
          <w:spacing w:val="-3"/>
          <w:sz w:val="28"/>
        </w:rPr>
        <w:t xml:space="preserve"> </w:t>
      </w:r>
      <w:r>
        <w:rPr>
          <w:b/>
          <w:sz w:val="28"/>
        </w:rPr>
        <w:t>Program</w:t>
      </w:r>
    </w:p>
    <w:p w:rsidR="00324083" w:rsidRDefault="00324083">
      <w:pPr>
        <w:pStyle w:val="BodyText"/>
        <w:spacing w:before="1"/>
        <w:rPr>
          <w:b/>
        </w:rPr>
      </w:pPr>
    </w:p>
    <w:p w:rsidR="00324083" w:rsidRDefault="005674D2">
      <w:pPr>
        <w:pStyle w:val="BodyText"/>
        <w:ind w:left="547" w:right="852"/>
      </w:pPr>
      <w:r>
        <w:t>Students who are currently enrolled in the MSN degree program may not concurrently complete an</w:t>
      </w:r>
      <w:r>
        <w:rPr>
          <w:spacing w:val="1"/>
        </w:rPr>
        <w:t xml:space="preserve"> </w:t>
      </w:r>
      <w:r>
        <w:t>additional option under the same degree. We encourage you to apply for a Post-Master's certificate if</w:t>
      </w:r>
      <w:r>
        <w:rPr>
          <w:spacing w:val="-52"/>
        </w:rPr>
        <w:t xml:space="preserve"> </w:t>
      </w:r>
      <w:r>
        <w:t>you wish</w:t>
      </w:r>
      <w:r>
        <w:rPr>
          <w:spacing w:val="-1"/>
        </w:rPr>
        <w:t xml:space="preserve"> </w:t>
      </w:r>
      <w:r>
        <w:t>to</w:t>
      </w:r>
      <w:r>
        <w:rPr>
          <w:spacing w:val="-1"/>
        </w:rPr>
        <w:t xml:space="preserve"> </w:t>
      </w:r>
      <w:r>
        <w:t>obtain</w:t>
      </w:r>
      <w:r>
        <w:rPr>
          <w:spacing w:val="-1"/>
        </w:rPr>
        <w:t xml:space="preserve"> </w:t>
      </w:r>
      <w:r>
        <w:t>another</w:t>
      </w:r>
      <w:r>
        <w:rPr>
          <w:spacing w:val="1"/>
        </w:rPr>
        <w:t xml:space="preserve"> </w:t>
      </w:r>
      <w:r>
        <w:t>specialty.</w:t>
      </w:r>
    </w:p>
    <w:p w:rsidR="00324083" w:rsidRDefault="00324083">
      <w:pPr>
        <w:pStyle w:val="BodyText"/>
      </w:pPr>
    </w:p>
    <w:p w:rsidR="00324083" w:rsidRDefault="005674D2">
      <w:pPr>
        <w:pStyle w:val="Heading2"/>
        <w:ind w:left="2147"/>
      </w:pPr>
      <w:bookmarkStart w:id="47" w:name="_Toc96935675"/>
      <w:r>
        <w:t>Post-Master’s</w:t>
      </w:r>
      <w:r>
        <w:rPr>
          <w:spacing w:val="-7"/>
        </w:rPr>
        <w:t xml:space="preserve"> </w:t>
      </w:r>
      <w:r>
        <w:t>Certificate</w:t>
      </w:r>
      <w:bookmarkEnd w:id="47"/>
    </w:p>
    <w:p w:rsidR="00324083" w:rsidRDefault="00324083">
      <w:pPr>
        <w:pStyle w:val="BodyText"/>
        <w:spacing w:before="1"/>
        <w:rPr>
          <w:b/>
        </w:rPr>
      </w:pPr>
    </w:p>
    <w:p w:rsidR="00324083" w:rsidRDefault="005674D2">
      <w:pPr>
        <w:pStyle w:val="BodyText"/>
        <w:ind w:left="547" w:right="668"/>
      </w:pPr>
      <w:r>
        <w:t>MSN students cannot pursue post-master’s certificate programs concurrently with the master’s degree.</w:t>
      </w:r>
      <w:r>
        <w:rPr>
          <w:spacing w:val="-52"/>
        </w:rPr>
        <w:t xml:space="preserve"> </w:t>
      </w:r>
      <w:r>
        <w:t>All students pursuing a post-master’s certificate must have earned an MSN prior to the term of</w:t>
      </w:r>
      <w:r>
        <w:rPr>
          <w:spacing w:val="1"/>
        </w:rPr>
        <w:t xml:space="preserve"> </w:t>
      </w:r>
      <w:r>
        <w:t>admission to the post-master’s certificate program. PACSON will check that the degree is earned or is in</w:t>
      </w:r>
      <w:r>
        <w:rPr>
          <w:spacing w:val="-52"/>
        </w:rPr>
        <w:t xml:space="preserve"> </w:t>
      </w:r>
      <w:r>
        <w:t>progress and will be completed prior to the admission term before entering an admission decision in</w:t>
      </w:r>
      <w:r>
        <w:rPr>
          <w:spacing w:val="1"/>
        </w:rPr>
        <w:t xml:space="preserve"> </w:t>
      </w:r>
      <w:r>
        <w:t>GET. Admission to the post-master’s certificate program must follow the full application and admission</w:t>
      </w:r>
      <w:r>
        <w:rPr>
          <w:spacing w:val="1"/>
        </w:rPr>
        <w:t xml:space="preserve"> </w:t>
      </w:r>
      <w:r>
        <w:t>process, including a</w:t>
      </w:r>
      <w:r>
        <w:rPr>
          <w:spacing w:val="-2"/>
        </w:rPr>
        <w:t xml:space="preserve"> </w:t>
      </w:r>
      <w:r>
        <w:t>full</w:t>
      </w:r>
      <w:r>
        <w:rPr>
          <w:spacing w:val="-2"/>
        </w:rPr>
        <w:t xml:space="preserve"> </w:t>
      </w:r>
      <w:r>
        <w:t>university admission</w:t>
      </w:r>
      <w:r>
        <w:rPr>
          <w:spacing w:val="1"/>
        </w:rPr>
        <w:t xml:space="preserve"> </w:t>
      </w:r>
      <w:r>
        <w:t>application.</w:t>
      </w:r>
    </w:p>
    <w:p w:rsidR="00324083" w:rsidRDefault="005674D2">
      <w:pPr>
        <w:pStyle w:val="BodyText"/>
        <w:spacing w:before="119"/>
        <w:ind w:left="547" w:right="597"/>
      </w:pPr>
      <w:r>
        <w:t>Students enrolled in the MSN program at Cal State LA must complete a full PACSON application and</w:t>
      </w:r>
      <w:r>
        <w:rPr>
          <w:spacing w:val="1"/>
        </w:rPr>
        <w:t xml:space="preserve"> </w:t>
      </w:r>
      <w:r>
        <w:t>admission process required for any student to be considered for and admitted to the post-master’s</w:t>
      </w:r>
      <w:r>
        <w:rPr>
          <w:spacing w:val="1"/>
        </w:rPr>
        <w:t xml:space="preserve"> </w:t>
      </w:r>
      <w:r>
        <w:t>certificate option. Internal and external applicants will be considered equally based on space available in</w:t>
      </w:r>
      <w:r>
        <w:rPr>
          <w:spacing w:val="-52"/>
        </w:rPr>
        <w:t xml:space="preserve"> </w:t>
      </w:r>
      <w:r>
        <w:t>the</w:t>
      </w:r>
      <w:r>
        <w:rPr>
          <w:spacing w:val="-1"/>
        </w:rPr>
        <w:t xml:space="preserve"> </w:t>
      </w:r>
      <w:r>
        <w:t>program.</w:t>
      </w:r>
    </w:p>
    <w:p w:rsidR="00324083" w:rsidRDefault="00324083">
      <w:pPr>
        <w:pStyle w:val="BodyText"/>
        <w:spacing w:before="11"/>
        <w:rPr>
          <w:sz w:val="23"/>
        </w:rPr>
      </w:pPr>
    </w:p>
    <w:p w:rsidR="00324083" w:rsidRDefault="005674D2">
      <w:pPr>
        <w:pStyle w:val="BodyText"/>
        <w:spacing w:line="242" w:lineRule="auto"/>
        <w:ind w:left="547" w:right="974"/>
      </w:pPr>
      <w:r>
        <w:t>Post-Master's certificate students may not take two different clinical and their related theory classes</w:t>
      </w:r>
      <w:r>
        <w:rPr>
          <w:spacing w:val="-52"/>
        </w:rPr>
        <w:t xml:space="preserve"> </w:t>
      </w:r>
      <w:r>
        <w:t>concurrently</w:t>
      </w:r>
      <w:r>
        <w:rPr>
          <w:spacing w:val="-1"/>
        </w:rPr>
        <w:t xml:space="preserve"> </w:t>
      </w:r>
      <w:r>
        <w:t>in</w:t>
      </w:r>
      <w:r>
        <w:rPr>
          <w:spacing w:val="1"/>
        </w:rPr>
        <w:t xml:space="preserve"> </w:t>
      </w:r>
      <w:r>
        <w:t>any semester.</w:t>
      </w:r>
    </w:p>
    <w:p w:rsidR="00324083" w:rsidRDefault="00324083">
      <w:pPr>
        <w:pStyle w:val="BodyText"/>
      </w:pPr>
    </w:p>
    <w:p w:rsidR="00324083" w:rsidRDefault="00324083">
      <w:pPr>
        <w:pStyle w:val="BodyText"/>
        <w:spacing w:before="8"/>
        <w:rPr>
          <w:sz w:val="23"/>
        </w:rPr>
      </w:pPr>
    </w:p>
    <w:p w:rsidR="00324083" w:rsidRDefault="005674D2">
      <w:pPr>
        <w:pStyle w:val="Heading2"/>
        <w:spacing w:before="1"/>
        <w:ind w:left="2151"/>
      </w:pPr>
      <w:bookmarkStart w:id="48" w:name="_Toc96935676"/>
      <w:r>
        <w:t>Fees</w:t>
      </w:r>
      <w:bookmarkEnd w:id="48"/>
    </w:p>
    <w:p w:rsidR="00324083" w:rsidRDefault="00324083">
      <w:pPr>
        <w:pStyle w:val="BodyText"/>
        <w:spacing w:before="10"/>
        <w:rPr>
          <w:b/>
          <w:sz w:val="23"/>
        </w:rPr>
      </w:pPr>
    </w:p>
    <w:p w:rsidR="00324083" w:rsidRDefault="005674D2">
      <w:pPr>
        <w:pStyle w:val="BodyText"/>
        <w:ind w:left="548" w:right="1341"/>
      </w:pPr>
      <w:r>
        <w:t>Some graduate nursing courses require additional fees (e.g., NURS 5730). Information regarding</w:t>
      </w:r>
      <w:r>
        <w:rPr>
          <w:spacing w:val="1"/>
        </w:rPr>
        <w:t xml:space="preserve"> </w:t>
      </w:r>
      <w:r>
        <w:t xml:space="preserve">additional costs may be found at </w:t>
      </w:r>
      <w:hyperlink r:id="rId30">
        <w:r>
          <w:rPr>
            <w:color w:val="0000FF"/>
            <w:u w:val="single" w:color="0000FF"/>
          </w:rPr>
          <w:t>http://www.calstatela.edu/sfinserv</w:t>
        </w:r>
        <w:r>
          <w:rPr>
            <w:color w:val="0000FF"/>
          </w:rPr>
          <w:t xml:space="preserve"> </w:t>
        </w:r>
      </w:hyperlink>
      <w:r>
        <w:t>and via instructional faculty</w:t>
      </w:r>
      <w:r>
        <w:rPr>
          <w:spacing w:val="-52"/>
        </w:rPr>
        <w:t xml:space="preserve"> </w:t>
      </w:r>
      <w:r>
        <w:t>teaching</w:t>
      </w:r>
      <w:r>
        <w:rPr>
          <w:spacing w:val="-1"/>
        </w:rPr>
        <w:t xml:space="preserve"> </w:t>
      </w:r>
      <w:r>
        <w:t>the</w:t>
      </w:r>
      <w:r>
        <w:rPr>
          <w:spacing w:val="1"/>
        </w:rPr>
        <w:t xml:space="preserve"> </w:t>
      </w:r>
      <w:r>
        <w:t>courses.</w:t>
      </w:r>
    </w:p>
    <w:p w:rsidR="00324083" w:rsidRDefault="00324083">
      <w:pPr>
        <w:sectPr w:rsidR="00324083">
          <w:pgSz w:w="12240" w:h="15840"/>
          <w:pgMar w:top="1400" w:right="440" w:bottom="960" w:left="460" w:header="0" w:footer="740" w:gutter="0"/>
          <w:cols w:space="720"/>
        </w:sectPr>
      </w:pPr>
    </w:p>
    <w:p w:rsidR="00324083" w:rsidRDefault="005674D2">
      <w:pPr>
        <w:pStyle w:val="Heading1"/>
        <w:ind w:left="2147"/>
      </w:pPr>
      <w:bookmarkStart w:id="49" w:name="_Toc96935677"/>
      <w:r>
        <w:rPr>
          <w:spacing w:val="-1"/>
        </w:rPr>
        <w:lastRenderedPageBreak/>
        <w:t>SECTION</w:t>
      </w:r>
      <w:r>
        <w:rPr>
          <w:spacing w:val="-16"/>
        </w:rPr>
        <w:t xml:space="preserve"> </w:t>
      </w:r>
      <w:r>
        <w:t>IV:</w:t>
      </w:r>
      <w:r>
        <w:rPr>
          <w:spacing w:val="-18"/>
        </w:rPr>
        <w:t xml:space="preserve"> </w:t>
      </w:r>
      <w:r>
        <w:t>PACSON</w:t>
      </w:r>
      <w:r>
        <w:rPr>
          <w:spacing w:val="-17"/>
        </w:rPr>
        <w:t xml:space="preserve"> </w:t>
      </w:r>
      <w:r>
        <w:t>REQUIREMENTS</w:t>
      </w:r>
      <w:bookmarkEnd w:id="49"/>
    </w:p>
    <w:p w:rsidR="00324083" w:rsidRDefault="00324083">
      <w:pPr>
        <w:pStyle w:val="BodyText"/>
        <w:rPr>
          <w:b/>
        </w:rPr>
      </w:pPr>
    </w:p>
    <w:p w:rsidR="00324083" w:rsidRDefault="005674D2">
      <w:pPr>
        <w:pStyle w:val="Heading2"/>
        <w:ind w:left="2152"/>
      </w:pPr>
      <w:bookmarkStart w:id="50" w:name="_Toc96935678"/>
      <w:r>
        <w:t>Paper</w:t>
      </w:r>
      <w:r>
        <w:rPr>
          <w:spacing w:val="-3"/>
        </w:rPr>
        <w:t xml:space="preserve"> </w:t>
      </w:r>
      <w:r>
        <w:t>Format</w:t>
      </w:r>
      <w:bookmarkEnd w:id="50"/>
    </w:p>
    <w:p w:rsidR="00324083" w:rsidRDefault="00324083">
      <w:pPr>
        <w:pStyle w:val="BodyText"/>
        <w:spacing w:before="10"/>
        <w:rPr>
          <w:b/>
          <w:sz w:val="23"/>
        </w:rPr>
      </w:pPr>
    </w:p>
    <w:p w:rsidR="00324083" w:rsidRDefault="005674D2">
      <w:pPr>
        <w:pStyle w:val="BodyText"/>
        <w:spacing w:before="1"/>
        <w:ind w:left="548" w:right="694"/>
      </w:pPr>
      <w:r>
        <w:t>The PACSON requires that students write papers according to the format of the American Psychological</w:t>
      </w:r>
      <w:r>
        <w:rPr>
          <w:spacing w:val="-52"/>
        </w:rPr>
        <w:t xml:space="preserve"> </w:t>
      </w:r>
      <w:r>
        <w:t xml:space="preserve">Association (APA). The latest edition of the </w:t>
      </w:r>
      <w:r>
        <w:rPr>
          <w:i/>
        </w:rPr>
        <w:t>Publication Manual of the American Psychological</w:t>
      </w:r>
      <w:r>
        <w:rPr>
          <w:i/>
          <w:spacing w:val="1"/>
        </w:rPr>
        <w:t xml:space="preserve"> </w:t>
      </w:r>
      <w:r>
        <w:rPr>
          <w:i/>
        </w:rPr>
        <w:t xml:space="preserve">Association </w:t>
      </w:r>
      <w:r>
        <w:t>can be purchased in the University Bookstore. Additional assistance with APA can be</w:t>
      </w:r>
      <w:r>
        <w:rPr>
          <w:spacing w:val="1"/>
        </w:rPr>
        <w:t xml:space="preserve"> </w:t>
      </w:r>
      <w:r>
        <w:t>obtained from</w:t>
      </w:r>
      <w:r>
        <w:rPr>
          <w:spacing w:val="-2"/>
        </w:rPr>
        <w:t xml:space="preserve"> </w:t>
      </w:r>
      <w:r>
        <w:t>the</w:t>
      </w:r>
      <w:r>
        <w:rPr>
          <w:spacing w:val="-1"/>
        </w:rPr>
        <w:t xml:space="preserve"> </w:t>
      </w:r>
      <w:r>
        <w:t>Cal</w:t>
      </w:r>
      <w:r>
        <w:rPr>
          <w:spacing w:val="1"/>
        </w:rPr>
        <w:t xml:space="preserve"> </w:t>
      </w:r>
      <w:r>
        <w:t>State</w:t>
      </w:r>
      <w:r>
        <w:rPr>
          <w:spacing w:val="1"/>
        </w:rPr>
        <w:t xml:space="preserve"> </w:t>
      </w:r>
      <w:r>
        <w:t>LA</w:t>
      </w:r>
      <w:r>
        <w:rPr>
          <w:spacing w:val="-2"/>
        </w:rPr>
        <w:t xml:space="preserve"> </w:t>
      </w:r>
      <w:r>
        <w:t>Library.</w:t>
      </w:r>
    </w:p>
    <w:p w:rsidR="00324083" w:rsidRDefault="00324083">
      <w:pPr>
        <w:pStyle w:val="BodyText"/>
      </w:pPr>
    </w:p>
    <w:p w:rsidR="00324083" w:rsidRDefault="00324083">
      <w:pPr>
        <w:pStyle w:val="BodyText"/>
        <w:spacing w:before="1"/>
      </w:pPr>
    </w:p>
    <w:p w:rsidR="00324083" w:rsidRDefault="005674D2">
      <w:pPr>
        <w:pStyle w:val="Heading2"/>
        <w:ind w:left="2151"/>
      </w:pPr>
      <w:bookmarkStart w:id="51" w:name="_Toc96935679"/>
      <w:r>
        <w:t>Clinical</w:t>
      </w:r>
      <w:r>
        <w:rPr>
          <w:spacing w:val="-3"/>
        </w:rPr>
        <w:t xml:space="preserve"> </w:t>
      </w:r>
      <w:r>
        <w:t>Courses</w:t>
      </w:r>
      <w:r>
        <w:rPr>
          <w:spacing w:val="-2"/>
        </w:rPr>
        <w:t xml:space="preserve"> </w:t>
      </w:r>
      <w:r>
        <w:t>and</w:t>
      </w:r>
      <w:r>
        <w:rPr>
          <w:spacing w:val="-3"/>
        </w:rPr>
        <w:t xml:space="preserve"> </w:t>
      </w:r>
      <w:r>
        <w:t>Advanced</w:t>
      </w:r>
      <w:r>
        <w:rPr>
          <w:spacing w:val="-2"/>
        </w:rPr>
        <w:t xml:space="preserve"> </w:t>
      </w:r>
      <w:r>
        <w:t>Field</w:t>
      </w:r>
      <w:r>
        <w:rPr>
          <w:spacing w:val="-2"/>
        </w:rPr>
        <w:t xml:space="preserve"> </w:t>
      </w:r>
      <w:r>
        <w:t>Study</w:t>
      </w:r>
      <w:bookmarkEnd w:id="51"/>
    </w:p>
    <w:p w:rsidR="00324083" w:rsidRDefault="00324083">
      <w:pPr>
        <w:pStyle w:val="BodyText"/>
        <w:spacing w:before="11"/>
        <w:rPr>
          <w:b/>
          <w:sz w:val="23"/>
        </w:rPr>
      </w:pPr>
    </w:p>
    <w:p w:rsidR="00324083" w:rsidRDefault="005674D2">
      <w:pPr>
        <w:pStyle w:val="BodyText"/>
        <w:ind w:left="547" w:right="672"/>
      </w:pPr>
      <w:r>
        <w:t>The Clinical Placement Office will identify qualified preceptors for students. Students who have</w:t>
      </w:r>
      <w:r>
        <w:rPr>
          <w:spacing w:val="1"/>
        </w:rPr>
        <w:t xml:space="preserve"> </w:t>
      </w:r>
      <w:r>
        <w:t>identified preceptors that they would like to work with can give the information to the clinical</w:t>
      </w:r>
      <w:r>
        <w:rPr>
          <w:spacing w:val="1"/>
        </w:rPr>
        <w:t xml:space="preserve"> </w:t>
      </w:r>
      <w:r>
        <w:t>placement coordinator to determine if a contract with the preceptor is feasible. The information should</w:t>
      </w:r>
      <w:r>
        <w:rPr>
          <w:spacing w:val="-52"/>
        </w:rPr>
        <w:t xml:space="preserve"> </w:t>
      </w:r>
      <w:r>
        <w:t>be transmitted to the clinical placement coordinator a minimum of 8 weeks before the start of the</w:t>
      </w:r>
      <w:r>
        <w:rPr>
          <w:spacing w:val="1"/>
        </w:rPr>
        <w:t xml:space="preserve"> </w:t>
      </w:r>
      <w:r>
        <w:t>semester</w:t>
      </w:r>
      <w:r>
        <w:rPr>
          <w:spacing w:val="-3"/>
        </w:rPr>
        <w:t xml:space="preserve"> </w:t>
      </w:r>
      <w:r>
        <w:t>in</w:t>
      </w:r>
      <w:r>
        <w:rPr>
          <w:spacing w:val="-1"/>
        </w:rPr>
        <w:t xml:space="preserve"> </w:t>
      </w:r>
      <w:r>
        <w:t>which</w:t>
      </w:r>
      <w:r>
        <w:rPr>
          <w:spacing w:val="-1"/>
        </w:rPr>
        <w:t xml:space="preserve"> </w:t>
      </w:r>
      <w:r>
        <w:t>the</w:t>
      </w:r>
      <w:r>
        <w:rPr>
          <w:spacing w:val="-1"/>
        </w:rPr>
        <w:t xml:space="preserve"> </w:t>
      </w:r>
      <w:r>
        <w:t>student</w:t>
      </w:r>
      <w:r>
        <w:rPr>
          <w:spacing w:val="-1"/>
        </w:rPr>
        <w:t xml:space="preserve"> </w:t>
      </w:r>
      <w:r>
        <w:t>would</w:t>
      </w:r>
      <w:r>
        <w:rPr>
          <w:spacing w:val="-1"/>
        </w:rPr>
        <w:t xml:space="preserve"> </w:t>
      </w:r>
      <w:r>
        <w:t>like</w:t>
      </w:r>
      <w:r>
        <w:rPr>
          <w:spacing w:val="1"/>
        </w:rPr>
        <w:t xml:space="preserve"> </w:t>
      </w:r>
      <w:r>
        <w:t>to</w:t>
      </w:r>
      <w:r>
        <w:rPr>
          <w:spacing w:val="-2"/>
        </w:rPr>
        <w:t xml:space="preserve"> </w:t>
      </w:r>
      <w:r>
        <w:t>work</w:t>
      </w:r>
      <w:r>
        <w:rPr>
          <w:spacing w:val="-1"/>
        </w:rPr>
        <w:t xml:space="preserve"> </w:t>
      </w:r>
      <w:r>
        <w:t>with</w:t>
      </w:r>
      <w:r>
        <w:rPr>
          <w:spacing w:val="-1"/>
        </w:rPr>
        <w:t xml:space="preserve"> </w:t>
      </w:r>
      <w:r>
        <w:t>the</w:t>
      </w:r>
      <w:r>
        <w:rPr>
          <w:spacing w:val="-1"/>
        </w:rPr>
        <w:t xml:space="preserve"> </w:t>
      </w:r>
      <w:r>
        <w:t>preceptor.</w:t>
      </w:r>
    </w:p>
    <w:p w:rsidR="00324083" w:rsidRDefault="005674D2">
      <w:pPr>
        <w:pStyle w:val="BodyText"/>
        <w:spacing w:before="122"/>
        <w:ind w:left="547" w:right="699"/>
      </w:pPr>
      <w:r>
        <w:t>Preceptors may be assigned based on geographic location and/or educational preparation and</w:t>
      </w:r>
      <w:r>
        <w:rPr>
          <w:spacing w:val="1"/>
        </w:rPr>
        <w:t xml:space="preserve"> </w:t>
      </w:r>
      <w:r>
        <w:t>credentials. The preceptors’ current practice setting must be congruent with the student’s MSN option.</w:t>
      </w:r>
      <w:r>
        <w:rPr>
          <w:spacing w:val="-52"/>
        </w:rPr>
        <w:t xml:space="preserve"> </w:t>
      </w:r>
      <w:r>
        <w:t>For example, nursing education preceptors must hold at least a master’s degree from an accredited</w:t>
      </w:r>
      <w:r>
        <w:rPr>
          <w:spacing w:val="1"/>
        </w:rPr>
        <w:t xml:space="preserve"> </w:t>
      </w:r>
      <w:r>
        <w:t>school and</w:t>
      </w:r>
      <w:r>
        <w:rPr>
          <w:spacing w:val="-1"/>
        </w:rPr>
        <w:t xml:space="preserve"> </w:t>
      </w:r>
      <w:r>
        <w:t>be</w:t>
      </w:r>
      <w:r>
        <w:rPr>
          <w:spacing w:val="-2"/>
        </w:rPr>
        <w:t xml:space="preserve"> </w:t>
      </w:r>
      <w:r>
        <w:t>working</w:t>
      </w:r>
      <w:r>
        <w:rPr>
          <w:spacing w:val="-2"/>
        </w:rPr>
        <w:t xml:space="preserve"> </w:t>
      </w:r>
      <w:r>
        <w:t>directly in</w:t>
      </w:r>
      <w:r>
        <w:rPr>
          <w:spacing w:val="-1"/>
        </w:rPr>
        <w:t xml:space="preserve"> </w:t>
      </w:r>
      <w:r>
        <w:t>a role</w:t>
      </w:r>
      <w:r>
        <w:rPr>
          <w:spacing w:val="1"/>
        </w:rPr>
        <w:t xml:space="preserve"> </w:t>
      </w:r>
      <w:r>
        <w:t>involving</w:t>
      </w:r>
      <w:r>
        <w:rPr>
          <w:spacing w:val="-5"/>
        </w:rPr>
        <w:t xml:space="preserve"> </w:t>
      </w:r>
      <w:r>
        <w:t>nursing</w:t>
      </w:r>
      <w:r>
        <w:rPr>
          <w:spacing w:val="-2"/>
        </w:rPr>
        <w:t xml:space="preserve"> </w:t>
      </w:r>
      <w:r>
        <w:t>education.</w:t>
      </w:r>
    </w:p>
    <w:p w:rsidR="00324083" w:rsidRDefault="005674D2">
      <w:pPr>
        <w:pStyle w:val="BodyText"/>
        <w:spacing w:before="119"/>
        <w:ind w:left="547" w:right="582"/>
      </w:pPr>
      <w:r>
        <w:t xml:space="preserve">Preceptors for nurse practitioner students or nurse education </w:t>
      </w:r>
      <w:proofErr w:type="spellStart"/>
      <w:r>
        <w:t>clinicals</w:t>
      </w:r>
      <w:proofErr w:type="spellEnd"/>
      <w:r>
        <w:t xml:space="preserve"> may be nurse practitioners or</w:t>
      </w:r>
      <w:r>
        <w:rPr>
          <w:spacing w:val="1"/>
        </w:rPr>
        <w:t xml:space="preserve"> </w:t>
      </w:r>
      <w:r>
        <w:t>physicians [i.e., Medical Doctor (MD) or Doctor of Osteopathy (DO)]. Most importantly, preceptors must</w:t>
      </w:r>
      <w:r>
        <w:rPr>
          <w:spacing w:val="-52"/>
        </w:rPr>
        <w:t xml:space="preserve"> </w:t>
      </w:r>
      <w:r>
        <w:t>currently practice in a clinical setting appropriate to their area of specialization and in the case of nurse</w:t>
      </w:r>
      <w:r>
        <w:rPr>
          <w:spacing w:val="1"/>
        </w:rPr>
        <w:t xml:space="preserve"> </w:t>
      </w:r>
      <w:r>
        <w:t>practitioners, their national certification as well. For example, nurse practitioner (NP) preceptors for FNP</w:t>
      </w:r>
      <w:r>
        <w:rPr>
          <w:spacing w:val="-52"/>
        </w:rPr>
        <w:t xml:space="preserve"> </w:t>
      </w:r>
      <w:r>
        <w:t>and ANP students must be working in primary care and NP preceptors for ACNP students must be</w:t>
      </w:r>
      <w:r>
        <w:rPr>
          <w:spacing w:val="1"/>
        </w:rPr>
        <w:t xml:space="preserve"> </w:t>
      </w:r>
      <w:r>
        <w:t>working in acute care. Note that while some FNPs or ANPs may be practicing predominantly in an acute</w:t>
      </w:r>
      <w:r>
        <w:rPr>
          <w:spacing w:val="1"/>
        </w:rPr>
        <w:t xml:space="preserve"> </w:t>
      </w:r>
      <w:r>
        <w:t>care facility, such rotations may not be approved for FNP or ANP students. ANP and FNP students can</w:t>
      </w:r>
      <w:r>
        <w:rPr>
          <w:spacing w:val="1"/>
        </w:rPr>
        <w:t xml:space="preserve"> </w:t>
      </w:r>
      <w:r>
        <w:t xml:space="preserve">request </w:t>
      </w:r>
      <w:r>
        <w:rPr>
          <w:i/>
        </w:rPr>
        <w:t xml:space="preserve">extra </w:t>
      </w:r>
      <w:r>
        <w:t>clinical hours with ANP and FNP preceptors in acute care settings if approved by their</w:t>
      </w:r>
      <w:r>
        <w:rPr>
          <w:spacing w:val="1"/>
        </w:rPr>
        <w:t xml:space="preserve"> </w:t>
      </w:r>
      <w:r>
        <w:t>option coordinator or</w:t>
      </w:r>
      <w:r>
        <w:rPr>
          <w:spacing w:val="-3"/>
        </w:rPr>
        <w:t xml:space="preserve"> </w:t>
      </w:r>
      <w:r>
        <w:t>MSN</w:t>
      </w:r>
      <w:r>
        <w:rPr>
          <w:spacing w:val="1"/>
        </w:rPr>
        <w:t xml:space="preserve"> </w:t>
      </w:r>
      <w:r>
        <w:t>Chair</w:t>
      </w:r>
      <w:r>
        <w:rPr>
          <w:spacing w:val="-2"/>
        </w:rPr>
        <w:t xml:space="preserve"> </w:t>
      </w:r>
      <w:r>
        <w:t>and</w:t>
      </w:r>
      <w:r>
        <w:rPr>
          <w:spacing w:val="1"/>
        </w:rPr>
        <w:t xml:space="preserve"> </w:t>
      </w:r>
      <w:r>
        <w:t>as</w:t>
      </w:r>
      <w:r>
        <w:rPr>
          <w:spacing w:val="-3"/>
        </w:rPr>
        <w:t xml:space="preserve"> </w:t>
      </w:r>
      <w:r>
        <w:t>long</w:t>
      </w:r>
      <w:r>
        <w:rPr>
          <w:spacing w:val="-3"/>
        </w:rPr>
        <w:t xml:space="preserve"> </w:t>
      </w:r>
      <w:r>
        <w:t>as</w:t>
      </w:r>
      <w:r>
        <w:rPr>
          <w:spacing w:val="-1"/>
        </w:rPr>
        <w:t xml:space="preserve"> </w:t>
      </w:r>
      <w:r>
        <w:t>they</w:t>
      </w:r>
      <w:r>
        <w:rPr>
          <w:spacing w:val="-1"/>
        </w:rPr>
        <w:t xml:space="preserve"> </w:t>
      </w:r>
      <w:r>
        <w:t>still</w:t>
      </w:r>
      <w:r>
        <w:rPr>
          <w:spacing w:val="-3"/>
        </w:rPr>
        <w:t xml:space="preserve"> </w:t>
      </w:r>
      <w:r>
        <w:t>have</w:t>
      </w:r>
      <w:r>
        <w:rPr>
          <w:spacing w:val="-2"/>
        </w:rPr>
        <w:t xml:space="preserve"> </w:t>
      </w:r>
      <w:r>
        <w:t>clinical in</w:t>
      </w:r>
      <w:r>
        <w:rPr>
          <w:spacing w:val="-2"/>
        </w:rPr>
        <w:t xml:space="preserve"> </w:t>
      </w:r>
      <w:r>
        <w:t>primary</w:t>
      </w:r>
      <w:r>
        <w:rPr>
          <w:spacing w:val="-1"/>
        </w:rPr>
        <w:t xml:space="preserve"> </w:t>
      </w:r>
      <w:r>
        <w:t>care settings</w:t>
      </w:r>
      <w:r>
        <w:rPr>
          <w:spacing w:val="-1"/>
        </w:rPr>
        <w:t xml:space="preserve"> </w:t>
      </w:r>
      <w:r>
        <w:t>as</w:t>
      </w:r>
      <w:r>
        <w:rPr>
          <w:spacing w:val="-3"/>
        </w:rPr>
        <w:t xml:space="preserve"> </w:t>
      </w:r>
      <w:r>
        <w:t>well.</w:t>
      </w:r>
    </w:p>
    <w:p w:rsidR="00324083" w:rsidRDefault="005674D2">
      <w:pPr>
        <w:pStyle w:val="BodyText"/>
        <w:spacing w:before="118"/>
        <w:ind w:left="547"/>
      </w:pPr>
      <w:r>
        <w:t>Preceptors</w:t>
      </w:r>
      <w:r>
        <w:rPr>
          <w:spacing w:val="-2"/>
        </w:rPr>
        <w:t xml:space="preserve"> </w:t>
      </w:r>
      <w:r>
        <w:t>must</w:t>
      </w:r>
      <w:r>
        <w:rPr>
          <w:spacing w:val="-3"/>
        </w:rPr>
        <w:t xml:space="preserve"> </w:t>
      </w:r>
      <w:r>
        <w:t>be</w:t>
      </w:r>
      <w:r>
        <w:rPr>
          <w:spacing w:val="-4"/>
        </w:rPr>
        <w:t xml:space="preserve"> </w:t>
      </w:r>
      <w:r>
        <w:t>present</w:t>
      </w:r>
      <w:r>
        <w:rPr>
          <w:spacing w:val="-3"/>
        </w:rPr>
        <w:t xml:space="preserve"> </w:t>
      </w:r>
      <w:r>
        <w:t>with</w:t>
      </w:r>
      <w:r>
        <w:rPr>
          <w:spacing w:val="-3"/>
        </w:rPr>
        <w:t xml:space="preserve"> </w:t>
      </w:r>
      <w:r>
        <w:t>the</w:t>
      </w:r>
      <w:r>
        <w:rPr>
          <w:spacing w:val="-1"/>
        </w:rPr>
        <w:t xml:space="preserve"> </w:t>
      </w:r>
      <w:r>
        <w:t>student during</w:t>
      </w:r>
      <w:r>
        <w:rPr>
          <w:spacing w:val="-2"/>
        </w:rPr>
        <w:t xml:space="preserve"> </w:t>
      </w:r>
      <w:r>
        <w:t>all</w:t>
      </w:r>
      <w:r>
        <w:rPr>
          <w:spacing w:val="-1"/>
        </w:rPr>
        <w:t xml:space="preserve"> </w:t>
      </w:r>
      <w:r>
        <w:t>clinical</w:t>
      </w:r>
      <w:r>
        <w:rPr>
          <w:spacing w:val="-2"/>
        </w:rPr>
        <w:t xml:space="preserve"> </w:t>
      </w:r>
      <w:r>
        <w:t>rotations.</w:t>
      </w:r>
    </w:p>
    <w:p w:rsidR="00324083" w:rsidRDefault="00324083">
      <w:pPr>
        <w:pStyle w:val="BodyText"/>
      </w:pPr>
    </w:p>
    <w:p w:rsidR="00324083" w:rsidRDefault="00324083">
      <w:pPr>
        <w:pStyle w:val="BodyText"/>
        <w:spacing w:before="2"/>
      </w:pPr>
    </w:p>
    <w:p w:rsidR="00324083" w:rsidRDefault="005674D2">
      <w:pPr>
        <w:pStyle w:val="Heading2"/>
        <w:spacing w:before="1"/>
        <w:ind w:left="2148"/>
      </w:pPr>
      <w:bookmarkStart w:id="52" w:name="_Toc96935680"/>
      <w:r>
        <w:t>First</w:t>
      </w:r>
      <w:r>
        <w:rPr>
          <w:spacing w:val="-4"/>
        </w:rPr>
        <w:t xml:space="preserve"> </w:t>
      </w:r>
      <w:r>
        <w:t>Class</w:t>
      </w:r>
      <w:r>
        <w:rPr>
          <w:spacing w:val="-4"/>
        </w:rPr>
        <w:t xml:space="preserve"> </w:t>
      </w:r>
      <w:r>
        <w:t>Meeting</w:t>
      </w:r>
      <w:bookmarkEnd w:id="52"/>
    </w:p>
    <w:p w:rsidR="00324083" w:rsidRDefault="00324083">
      <w:pPr>
        <w:pStyle w:val="BodyText"/>
        <w:spacing w:before="10"/>
        <w:rPr>
          <w:b/>
          <w:sz w:val="23"/>
        </w:rPr>
      </w:pPr>
    </w:p>
    <w:p w:rsidR="00324083" w:rsidRDefault="005674D2">
      <w:pPr>
        <w:pStyle w:val="BodyText"/>
        <w:ind w:left="547" w:right="642"/>
      </w:pPr>
      <w:r>
        <w:t>Many clinical courses meet on campus the first week of the semester. Times, places, and any</w:t>
      </w:r>
      <w:r>
        <w:rPr>
          <w:spacing w:val="1"/>
        </w:rPr>
        <w:t xml:space="preserve"> </w:t>
      </w:r>
      <w:r>
        <w:t>announcements regarding the first class meeting are posted on the Canvas site of the course or emailed</w:t>
      </w:r>
      <w:r>
        <w:rPr>
          <w:spacing w:val="-52"/>
        </w:rPr>
        <w:t xml:space="preserve"> </w:t>
      </w:r>
      <w:r>
        <w:t>by</w:t>
      </w:r>
      <w:r>
        <w:rPr>
          <w:spacing w:val="-1"/>
        </w:rPr>
        <w:t xml:space="preserve"> </w:t>
      </w:r>
      <w:r>
        <w:t>the</w:t>
      </w:r>
      <w:r>
        <w:rPr>
          <w:spacing w:val="-1"/>
        </w:rPr>
        <w:t xml:space="preserve"> </w:t>
      </w:r>
      <w:r>
        <w:t>faculty</w:t>
      </w:r>
      <w:r>
        <w:rPr>
          <w:spacing w:val="-3"/>
        </w:rPr>
        <w:t xml:space="preserve"> </w:t>
      </w:r>
      <w:r>
        <w:t>teaching</w:t>
      </w:r>
      <w:r>
        <w:rPr>
          <w:spacing w:val="-2"/>
        </w:rPr>
        <w:t xml:space="preserve"> </w:t>
      </w:r>
      <w:r>
        <w:t>the</w:t>
      </w:r>
      <w:r>
        <w:rPr>
          <w:spacing w:val="1"/>
        </w:rPr>
        <w:t xml:space="preserve"> </w:t>
      </w:r>
      <w:r>
        <w:t>course.</w:t>
      </w:r>
    </w:p>
    <w:p w:rsidR="00324083" w:rsidRDefault="00324083">
      <w:pPr>
        <w:pStyle w:val="BodyText"/>
      </w:pPr>
    </w:p>
    <w:p w:rsidR="00324083" w:rsidRDefault="00324083">
      <w:pPr>
        <w:pStyle w:val="BodyText"/>
        <w:spacing w:before="2"/>
      </w:pPr>
    </w:p>
    <w:p w:rsidR="00324083" w:rsidRDefault="005674D2">
      <w:pPr>
        <w:pStyle w:val="Heading2"/>
      </w:pPr>
      <w:bookmarkStart w:id="53" w:name="_Toc96935681"/>
      <w:r>
        <w:t>Admission</w:t>
      </w:r>
      <w:r>
        <w:rPr>
          <w:spacing w:val="-5"/>
        </w:rPr>
        <w:t xml:space="preserve"> </w:t>
      </w:r>
      <w:r>
        <w:t>to</w:t>
      </w:r>
      <w:r>
        <w:rPr>
          <w:spacing w:val="-4"/>
        </w:rPr>
        <w:t xml:space="preserve"> </w:t>
      </w:r>
      <w:r>
        <w:t>Clinical</w:t>
      </w:r>
      <w:r>
        <w:rPr>
          <w:spacing w:val="-6"/>
        </w:rPr>
        <w:t xml:space="preserve"> </w:t>
      </w:r>
      <w:r>
        <w:t>Labs/Practicums/Field</w:t>
      </w:r>
      <w:r>
        <w:rPr>
          <w:spacing w:val="-4"/>
        </w:rPr>
        <w:t xml:space="preserve"> </w:t>
      </w:r>
      <w:r>
        <w:t>Study</w:t>
      </w:r>
      <w:bookmarkEnd w:id="53"/>
    </w:p>
    <w:p w:rsidR="00324083" w:rsidRDefault="00324083">
      <w:pPr>
        <w:pStyle w:val="BodyText"/>
        <w:spacing w:before="11"/>
        <w:rPr>
          <w:b/>
          <w:sz w:val="23"/>
        </w:rPr>
      </w:pPr>
    </w:p>
    <w:p w:rsidR="00324083" w:rsidRDefault="005674D2">
      <w:pPr>
        <w:pStyle w:val="BodyText"/>
        <w:ind w:left="548" w:right="563"/>
      </w:pPr>
      <w:r>
        <w:t>The faculty expects students to meet all placement facility requirements before the first day of the</w:t>
      </w:r>
      <w:r>
        <w:rPr>
          <w:spacing w:val="1"/>
        </w:rPr>
        <w:t xml:space="preserve"> </w:t>
      </w:r>
      <w:r>
        <w:t>clinical</w:t>
      </w:r>
      <w:r>
        <w:rPr>
          <w:spacing w:val="-1"/>
        </w:rPr>
        <w:t xml:space="preserve"> </w:t>
      </w:r>
      <w:r>
        <w:t>course.</w:t>
      </w:r>
      <w:r>
        <w:rPr>
          <w:spacing w:val="-4"/>
        </w:rPr>
        <w:t xml:space="preserve"> </w:t>
      </w:r>
      <w:r>
        <w:t>All required</w:t>
      </w:r>
      <w:r>
        <w:rPr>
          <w:spacing w:val="-2"/>
        </w:rPr>
        <w:t xml:space="preserve"> </w:t>
      </w:r>
      <w:r>
        <w:t>documents</w:t>
      </w:r>
      <w:r>
        <w:rPr>
          <w:spacing w:val="-4"/>
        </w:rPr>
        <w:t xml:space="preserve"> </w:t>
      </w:r>
      <w:r>
        <w:t>must</w:t>
      </w:r>
      <w:r>
        <w:rPr>
          <w:spacing w:val="1"/>
        </w:rPr>
        <w:t xml:space="preserve"> </w:t>
      </w:r>
      <w:r>
        <w:t>be uploaded</w:t>
      </w:r>
      <w:r>
        <w:rPr>
          <w:spacing w:val="-2"/>
        </w:rPr>
        <w:t xml:space="preserve"> </w:t>
      </w:r>
      <w:r>
        <w:t>to</w:t>
      </w:r>
      <w:r>
        <w:rPr>
          <w:spacing w:val="-3"/>
        </w:rPr>
        <w:t xml:space="preserve"> </w:t>
      </w:r>
      <w:proofErr w:type="spellStart"/>
      <w:r>
        <w:t>CastleBranch</w:t>
      </w:r>
      <w:proofErr w:type="spellEnd"/>
      <w:r>
        <w:rPr>
          <w:spacing w:val="-4"/>
        </w:rPr>
        <w:t xml:space="preserve"> </w:t>
      </w:r>
      <w:r>
        <w:t>before clinical can</w:t>
      </w:r>
      <w:r>
        <w:rPr>
          <w:spacing w:val="-3"/>
        </w:rPr>
        <w:t xml:space="preserve"> </w:t>
      </w:r>
      <w:r>
        <w:t>begin.</w:t>
      </w:r>
      <w:r>
        <w:rPr>
          <w:spacing w:val="-1"/>
        </w:rPr>
        <w:t xml:space="preserve"> </w:t>
      </w:r>
      <w:r>
        <w:t>This</w:t>
      </w:r>
    </w:p>
    <w:p w:rsidR="00324083" w:rsidRDefault="00324083">
      <w:pPr>
        <w:sectPr w:rsidR="00324083">
          <w:pgSz w:w="12240" w:h="15840"/>
          <w:pgMar w:top="1060" w:right="440" w:bottom="960" w:left="460" w:header="0" w:footer="740" w:gutter="0"/>
          <w:cols w:space="720"/>
        </w:sectPr>
      </w:pPr>
    </w:p>
    <w:p w:rsidR="00324083" w:rsidRDefault="005674D2">
      <w:pPr>
        <w:pStyle w:val="BodyText"/>
        <w:spacing w:before="39"/>
        <w:ind w:left="547" w:right="607"/>
      </w:pPr>
      <w:proofErr w:type="gramStart"/>
      <w:r>
        <w:lastRenderedPageBreak/>
        <w:t>is</w:t>
      </w:r>
      <w:proofErr w:type="gramEnd"/>
      <w:r>
        <w:t xml:space="preserve"> a University, Chin School of Nursing, and clinical site requirement. If you are delinquent with</w:t>
      </w:r>
      <w:r>
        <w:rPr>
          <w:spacing w:val="1"/>
        </w:rPr>
        <w:t xml:space="preserve"> </w:t>
      </w:r>
      <w:proofErr w:type="spellStart"/>
      <w:r>
        <w:t>CastleBranch</w:t>
      </w:r>
      <w:proofErr w:type="spellEnd"/>
      <w:r>
        <w:t xml:space="preserve"> requirements, you will either be dropped from the course or not allowed to begin the</w:t>
      </w:r>
      <w:r>
        <w:rPr>
          <w:spacing w:val="1"/>
        </w:rPr>
        <w:t xml:space="preserve"> </w:t>
      </w:r>
      <w:r>
        <w:t>clinical rotation until it is completed. Inability to start clinical on time could result in an incomplete or</w:t>
      </w:r>
      <w:r>
        <w:rPr>
          <w:spacing w:val="1"/>
        </w:rPr>
        <w:t xml:space="preserve"> </w:t>
      </w:r>
      <w:r>
        <w:t xml:space="preserve">failure of the clinical course. The student should discuss any issues with </w:t>
      </w:r>
      <w:proofErr w:type="spellStart"/>
      <w:r>
        <w:t>CastleBranch</w:t>
      </w:r>
      <w:proofErr w:type="spellEnd"/>
      <w:r>
        <w:t>, and any questions</w:t>
      </w:r>
      <w:r>
        <w:rPr>
          <w:spacing w:val="-52"/>
        </w:rPr>
        <w:t xml:space="preserve"> </w:t>
      </w:r>
      <w:r>
        <w:t xml:space="preserve">or concerns with the Nursing Office staff or the clinical placement coordinators. </w:t>
      </w:r>
      <w:proofErr w:type="spellStart"/>
      <w:r>
        <w:t>CastleBranch</w:t>
      </w:r>
      <w:proofErr w:type="spellEnd"/>
      <w:r>
        <w:rPr>
          <w:spacing w:val="1"/>
        </w:rPr>
        <w:t xml:space="preserve"> </w:t>
      </w:r>
      <w:r>
        <w:t>information</w:t>
      </w:r>
      <w:r>
        <w:rPr>
          <w:spacing w:val="1"/>
        </w:rPr>
        <w:t xml:space="preserve"> </w:t>
      </w:r>
      <w:r>
        <w:t>includes:</w:t>
      </w:r>
    </w:p>
    <w:p w:rsidR="00324083" w:rsidRDefault="005674D2">
      <w:pPr>
        <w:pStyle w:val="ListParagraph"/>
        <w:numPr>
          <w:ilvl w:val="0"/>
          <w:numId w:val="21"/>
        </w:numPr>
        <w:tabs>
          <w:tab w:val="left" w:pos="1268"/>
        </w:tabs>
        <w:spacing w:before="119"/>
        <w:ind w:right="627"/>
        <w:rPr>
          <w:sz w:val="24"/>
        </w:rPr>
      </w:pPr>
      <w:r>
        <w:rPr>
          <w:sz w:val="24"/>
        </w:rPr>
        <w:t>Personal Health Insurance: All students are required to show proof of individual health insurance</w:t>
      </w:r>
      <w:r>
        <w:rPr>
          <w:spacing w:val="-52"/>
          <w:sz w:val="24"/>
        </w:rPr>
        <w:t xml:space="preserve"> </w:t>
      </w:r>
      <w:r>
        <w:rPr>
          <w:sz w:val="24"/>
        </w:rPr>
        <w:t>coverage.</w:t>
      </w:r>
    </w:p>
    <w:p w:rsidR="00324083" w:rsidRDefault="005674D2">
      <w:pPr>
        <w:pStyle w:val="ListParagraph"/>
        <w:numPr>
          <w:ilvl w:val="0"/>
          <w:numId w:val="21"/>
        </w:numPr>
        <w:tabs>
          <w:tab w:val="left" w:pos="1268"/>
        </w:tabs>
        <w:spacing w:before="122"/>
        <w:ind w:right="677"/>
        <w:rPr>
          <w:sz w:val="24"/>
        </w:rPr>
      </w:pPr>
      <w:r>
        <w:rPr>
          <w:sz w:val="24"/>
        </w:rPr>
        <w:t>Student Liability Insurance: The University provides coverage (Medical Professional Liability and</w:t>
      </w:r>
      <w:r>
        <w:rPr>
          <w:spacing w:val="1"/>
          <w:sz w:val="24"/>
        </w:rPr>
        <w:t xml:space="preserve"> </w:t>
      </w:r>
      <w:r>
        <w:rPr>
          <w:sz w:val="24"/>
        </w:rPr>
        <w:t>Educator’s Errors and Omissions Liability Insurance) for each nursing student for up to $1 million</w:t>
      </w:r>
      <w:r>
        <w:rPr>
          <w:spacing w:val="-52"/>
          <w:sz w:val="24"/>
        </w:rPr>
        <w:t xml:space="preserve"> </w:t>
      </w:r>
      <w:r>
        <w:rPr>
          <w:sz w:val="24"/>
        </w:rPr>
        <w:t>coverage per occurrence. The cost of the annual coverage is $20.00 and can be purchased</w:t>
      </w:r>
      <w:r>
        <w:rPr>
          <w:spacing w:val="1"/>
          <w:sz w:val="24"/>
        </w:rPr>
        <w:t xml:space="preserve"> </w:t>
      </w:r>
      <w:r>
        <w:rPr>
          <w:sz w:val="24"/>
        </w:rPr>
        <w:t>through the Cashier’s Office on campus. This policy only provides coverage while in a student</w:t>
      </w:r>
      <w:r>
        <w:rPr>
          <w:spacing w:val="1"/>
          <w:sz w:val="24"/>
        </w:rPr>
        <w:t xml:space="preserve"> </w:t>
      </w:r>
      <w:r>
        <w:rPr>
          <w:sz w:val="24"/>
        </w:rPr>
        <w:t>role in a CSU nursing course. The policy does not cover student workers or students working as</w:t>
      </w:r>
      <w:r>
        <w:rPr>
          <w:spacing w:val="1"/>
          <w:sz w:val="24"/>
        </w:rPr>
        <w:t xml:space="preserve"> </w:t>
      </w:r>
      <w:r>
        <w:rPr>
          <w:sz w:val="24"/>
        </w:rPr>
        <w:t>nursing assistants. The insurance policy is good for one year only and must be renewed annually</w:t>
      </w:r>
      <w:r>
        <w:rPr>
          <w:spacing w:val="-52"/>
          <w:sz w:val="24"/>
        </w:rPr>
        <w:t xml:space="preserve"> </w:t>
      </w:r>
      <w:r>
        <w:rPr>
          <w:sz w:val="24"/>
        </w:rPr>
        <w:t>on July 1st. It is also recommended that graduate students carry their own personal malpractice</w:t>
      </w:r>
      <w:r>
        <w:rPr>
          <w:spacing w:val="-52"/>
          <w:sz w:val="24"/>
        </w:rPr>
        <w:t xml:space="preserve"> </w:t>
      </w:r>
      <w:r>
        <w:rPr>
          <w:sz w:val="24"/>
        </w:rPr>
        <w:t>insurance in</w:t>
      </w:r>
      <w:r>
        <w:rPr>
          <w:spacing w:val="-1"/>
          <w:sz w:val="24"/>
        </w:rPr>
        <w:t xml:space="preserve"> </w:t>
      </w:r>
      <w:r>
        <w:rPr>
          <w:sz w:val="24"/>
        </w:rPr>
        <w:t>addition</w:t>
      </w:r>
      <w:r>
        <w:rPr>
          <w:spacing w:val="-1"/>
          <w:sz w:val="24"/>
        </w:rPr>
        <w:t xml:space="preserve"> </w:t>
      </w:r>
      <w:r>
        <w:rPr>
          <w:sz w:val="24"/>
        </w:rPr>
        <w:t>to</w:t>
      </w:r>
      <w:r>
        <w:rPr>
          <w:spacing w:val="-1"/>
          <w:sz w:val="24"/>
        </w:rPr>
        <w:t xml:space="preserve"> </w:t>
      </w:r>
      <w:r>
        <w:rPr>
          <w:sz w:val="24"/>
        </w:rPr>
        <w:t>the student</w:t>
      </w:r>
      <w:r>
        <w:rPr>
          <w:spacing w:val="2"/>
          <w:sz w:val="24"/>
        </w:rPr>
        <w:t xml:space="preserve"> </w:t>
      </w:r>
      <w:r>
        <w:rPr>
          <w:sz w:val="24"/>
        </w:rPr>
        <w:t>liability insurance.</w:t>
      </w:r>
    </w:p>
    <w:p w:rsidR="00324083" w:rsidRDefault="005674D2">
      <w:pPr>
        <w:pStyle w:val="ListParagraph"/>
        <w:numPr>
          <w:ilvl w:val="0"/>
          <w:numId w:val="21"/>
        </w:numPr>
        <w:tabs>
          <w:tab w:val="left" w:pos="1268"/>
        </w:tabs>
        <w:spacing w:before="119"/>
        <w:ind w:right="661"/>
        <w:rPr>
          <w:sz w:val="24"/>
        </w:rPr>
      </w:pPr>
      <w:r>
        <w:rPr>
          <w:sz w:val="24"/>
        </w:rPr>
        <w:t>American Heart Association CPR Card: All students must have current certification in CPR,</w:t>
      </w:r>
      <w:r>
        <w:rPr>
          <w:spacing w:val="1"/>
          <w:sz w:val="24"/>
        </w:rPr>
        <w:t xml:space="preserve"> </w:t>
      </w:r>
      <w:r>
        <w:rPr>
          <w:sz w:val="24"/>
        </w:rPr>
        <w:t>referred to as BLS or CPR for Healthcare Providers. (Note that this is not the “Heart Saver” class).</w:t>
      </w:r>
      <w:r>
        <w:rPr>
          <w:spacing w:val="-53"/>
          <w:sz w:val="24"/>
        </w:rPr>
        <w:t xml:space="preserve"> </w:t>
      </w:r>
      <w:r>
        <w:rPr>
          <w:sz w:val="24"/>
        </w:rPr>
        <w:t>Students must obtain CPR training from any American Heart Association (AHA) approved</w:t>
      </w:r>
      <w:r>
        <w:rPr>
          <w:spacing w:val="1"/>
          <w:sz w:val="24"/>
        </w:rPr>
        <w:t xml:space="preserve"> </w:t>
      </w:r>
      <w:r>
        <w:rPr>
          <w:sz w:val="24"/>
        </w:rPr>
        <w:t>provider. The Student Health Center on campus offers classes. Call (323) 343-3340 for fee</w:t>
      </w:r>
      <w:r>
        <w:rPr>
          <w:spacing w:val="1"/>
          <w:sz w:val="24"/>
        </w:rPr>
        <w:t xml:space="preserve"> </w:t>
      </w:r>
      <w:r>
        <w:rPr>
          <w:sz w:val="24"/>
        </w:rPr>
        <w:t>schedules</w:t>
      </w:r>
      <w:r>
        <w:rPr>
          <w:spacing w:val="-3"/>
          <w:sz w:val="24"/>
        </w:rPr>
        <w:t xml:space="preserve"> </w:t>
      </w:r>
      <w:r>
        <w:rPr>
          <w:sz w:val="24"/>
        </w:rPr>
        <w:t>and</w:t>
      </w:r>
      <w:r>
        <w:rPr>
          <w:spacing w:val="1"/>
          <w:sz w:val="24"/>
        </w:rPr>
        <w:t xml:space="preserve"> </w:t>
      </w:r>
      <w:r>
        <w:rPr>
          <w:sz w:val="24"/>
        </w:rPr>
        <w:t>class</w:t>
      </w:r>
      <w:r>
        <w:rPr>
          <w:spacing w:val="-2"/>
          <w:sz w:val="24"/>
        </w:rPr>
        <w:t xml:space="preserve"> </w:t>
      </w:r>
      <w:r>
        <w:rPr>
          <w:sz w:val="24"/>
        </w:rPr>
        <w:t>dates.</w:t>
      </w:r>
    </w:p>
    <w:p w:rsidR="00324083" w:rsidRDefault="005674D2">
      <w:pPr>
        <w:pStyle w:val="ListParagraph"/>
        <w:numPr>
          <w:ilvl w:val="0"/>
          <w:numId w:val="21"/>
        </w:numPr>
        <w:tabs>
          <w:tab w:val="left" w:pos="1268"/>
        </w:tabs>
        <w:spacing w:before="119"/>
        <w:ind w:right="577"/>
        <w:rPr>
          <w:sz w:val="24"/>
        </w:rPr>
      </w:pPr>
      <w:r>
        <w:rPr>
          <w:sz w:val="24"/>
        </w:rPr>
        <w:t>Background Checks: Potential applicants are strongly encouraged to carefully assess their</w:t>
      </w:r>
      <w:r>
        <w:rPr>
          <w:spacing w:val="1"/>
          <w:sz w:val="24"/>
        </w:rPr>
        <w:t xml:space="preserve"> </w:t>
      </w:r>
      <w:r>
        <w:rPr>
          <w:sz w:val="24"/>
        </w:rPr>
        <w:t>personal criminal background before applying to the PACSON. Once admitted to the PACSON,</w:t>
      </w:r>
      <w:r>
        <w:rPr>
          <w:spacing w:val="1"/>
          <w:sz w:val="24"/>
        </w:rPr>
        <w:t xml:space="preserve"> </w:t>
      </w:r>
      <w:r>
        <w:rPr>
          <w:sz w:val="24"/>
        </w:rPr>
        <w:t>students must have a cleared background check that is satisfactory in meeting the standards of</w:t>
      </w:r>
      <w:r>
        <w:rPr>
          <w:spacing w:val="1"/>
          <w:sz w:val="24"/>
        </w:rPr>
        <w:t xml:space="preserve"> </w:t>
      </w:r>
      <w:r>
        <w:rPr>
          <w:sz w:val="24"/>
        </w:rPr>
        <w:t>clinical agencies. The Board of Registered Nursing (BRN) in the State of California makes the final</w:t>
      </w:r>
      <w:r>
        <w:rPr>
          <w:spacing w:val="1"/>
          <w:sz w:val="24"/>
        </w:rPr>
        <w:t xml:space="preserve"> </w:t>
      </w:r>
      <w:r>
        <w:rPr>
          <w:sz w:val="24"/>
        </w:rPr>
        <w:t>determination on eligibility for licensure. An unacceptable background check may be a barrier to</w:t>
      </w:r>
      <w:r>
        <w:rPr>
          <w:spacing w:val="1"/>
          <w:sz w:val="24"/>
        </w:rPr>
        <w:t xml:space="preserve"> </w:t>
      </w:r>
      <w:r>
        <w:rPr>
          <w:sz w:val="24"/>
        </w:rPr>
        <w:t>licensure, certification, and/or employment. The student accepts this risk upon entering the</w:t>
      </w:r>
      <w:r>
        <w:rPr>
          <w:spacing w:val="1"/>
          <w:sz w:val="24"/>
        </w:rPr>
        <w:t xml:space="preserve"> </w:t>
      </w:r>
      <w:r>
        <w:rPr>
          <w:sz w:val="24"/>
        </w:rPr>
        <w:t>program.</w:t>
      </w:r>
      <w:r>
        <w:rPr>
          <w:spacing w:val="3"/>
          <w:sz w:val="24"/>
        </w:rPr>
        <w:t xml:space="preserve"> </w:t>
      </w:r>
      <w:r>
        <w:rPr>
          <w:sz w:val="24"/>
        </w:rPr>
        <w:t>Background</w:t>
      </w:r>
      <w:r>
        <w:rPr>
          <w:spacing w:val="6"/>
          <w:sz w:val="24"/>
        </w:rPr>
        <w:t xml:space="preserve"> </w:t>
      </w:r>
      <w:r>
        <w:rPr>
          <w:sz w:val="24"/>
        </w:rPr>
        <w:t>checks</w:t>
      </w:r>
      <w:r>
        <w:rPr>
          <w:spacing w:val="3"/>
          <w:sz w:val="24"/>
        </w:rPr>
        <w:t xml:space="preserve"> </w:t>
      </w:r>
      <w:r>
        <w:rPr>
          <w:sz w:val="24"/>
        </w:rPr>
        <w:t>are</w:t>
      </w:r>
      <w:r>
        <w:rPr>
          <w:spacing w:val="5"/>
          <w:sz w:val="24"/>
        </w:rPr>
        <w:t xml:space="preserve"> </w:t>
      </w:r>
      <w:r>
        <w:rPr>
          <w:sz w:val="24"/>
        </w:rPr>
        <w:t>confidential</w:t>
      </w:r>
      <w:r>
        <w:rPr>
          <w:spacing w:val="2"/>
          <w:sz w:val="24"/>
        </w:rPr>
        <w:t xml:space="preserve"> </w:t>
      </w:r>
      <w:r>
        <w:rPr>
          <w:sz w:val="24"/>
        </w:rPr>
        <w:t>and</w:t>
      </w:r>
      <w:r>
        <w:rPr>
          <w:spacing w:val="2"/>
          <w:sz w:val="24"/>
        </w:rPr>
        <w:t xml:space="preserve"> </w:t>
      </w:r>
      <w:r>
        <w:rPr>
          <w:sz w:val="24"/>
        </w:rPr>
        <w:t>are</w:t>
      </w:r>
      <w:r>
        <w:rPr>
          <w:spacing w:val="3"/>
          <w:sz w:val="24"/>
        </w:rPr>
        <w:t xml:space="preserve"> </w:t>
      </w:r>
      <w:r>
        <w:rPr>
          <w:sz w:val="24"/>
        </w:rPr>
        <w:t>only</w:t>
      </w:r>
      <w:r>
        <w:rPr>
          <w:spacing w:val="4"/>
          <w:sz w:val="24"/>
        </w:rPr>
        <w:t xml:space="preserve"> </w:t>
      </w:r>
      <w:r>
        <w:rPr>
          <w:sz w:val="24"/>
        </w:rPr>
        <w:t>viewed</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z w:val="24"/>
        </w:rPr>
        <w:t>Director</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PACSON. Costs pertaining to acquiring background checks are the responsibility of the student.</w:t>
      </w:r>
      <w:r>
        <w:rPr>
          <w:spacing w:val="1"/>
          <w:sz w:val="24"/>
        </w:rPr>
        <w:t xml:space="preserve"> </w:t>
      </w:r>
      <w:r>
        <w:rPr>
          <w:sz w:val="24"/>
        </w:rPr>
        <w:t>Students are referred to</w:t>
      </w:r>
      <w:r>
        <w:rPr>
          <w:color w:val="0000FF"/>
          <w:sz w:val="24"/>
        </w:rPr>
        <w:t xml:space="preserve"> </w:t>
      </w:r>
      <w:hyperlink r:id="rId31">
        <w:r>
          <w:rPr>
            <w:color w:val="0000FF"/>
            <w:sz w:val="24"/>
            <w:u w:val="single" w:color="0000FF"/>
          </w:rPr>
          <w:t>https://mycb.CastleBranch.com</w:t>
        </w:r>
        <w:r>
          <w:rPr>
            <w:color w:val="0000FF"/>
            <w:sz w:val="24"/>
          </w:rPr>
          <w:t xml:space="preserve"> </w:t>
        </w:r>
      </w:hyperlink>
      <w:r>
        <w:rPr>
          <w:sz w:val="24"/>
        </w:rPr>
        <w:t>for both the background check and drug</w:t>
      </w:r>
      <w:r>
        <w:rPr>
          <w:spacing w:val="-52"/>
          <w:sz w:val="24"/>
        </w:rPr>
        <w:t xml:space="preserve"> </w:t>
      </w:r>
      <w:r>
        <w:rPr>
          <w:sz w:val="24"/>
        </w:rPr>
        <w:t>screening</w:t>
      </w:r>
      <w:r>
        <w:rPr>
          <w:spacing w:val="-3"/>
          <w:sz w:val="24"/>
        </w:rPr>
        <w:t xml:space="preserve"> </w:t>
      </w:r>
      <w:r>
        <w:rPr>
          <w:sz w:val="24"/>
        </w:rPr>
        <w:t>if</w:t>
      </w:r>
      <w:r>
        <w:rPr>
          <w:spacing w:val="-1"/>
          <w:sz w:val="24"/>
        </w:rPr>
        <w:t xml:space="preserve"> </w:t>
      </w:r>
      <w:r>
        <w:rPr>
          <w:sz w:val="24"/>
        </w:rPr>
        <w:t>required</w:t>
      </w:r>
      <w:r>
        <w:rPr>
          <w:spacing w:val="1"/>
          <w:sz w:val="24"/>
        </w:rPr>
        <w:t xml:space="preserve"> </w:t>
      </w:r>
      <w:r>
        <w:rPr>
          <w:sz w:val="24"/>
        </w:rPr>
        <w:t>by</w:t>
      </w:r>
      <w:r>
        <w:rPr>
          <w:spacing w:val="-3"/>
          <w:sz w:val="24"/>
        </w:rPr>
        <w:t xml:space="preserve"> </w:t>
      </w:r>
      <w:r>
        <w:rPr>
          <w:sz w:val="24"/>
        </w:rPr>
        <w:t>the</w:t>
      </w:r>
      <w:r>
        <w:rPr>
          <w:spacing w:val="1"/>
          <w:sz w:val="24"/>
        </w:rPr>
        <w:t xml:space="preserve"> </w:t>
      </w:r>
      <w:r>
        <w:rPr>
          <w:sz w:val="24"/>
        </w:rPr>
        <w:t>agency.</w:t>
      </w:r>
    </w:p>
    <w:p w:rsidR="00324083" w:rsidRDefault="005674D2">
      <w:pPr>
        <w:pStyle w:val="BodyText"/>
        <w:spacing w:before="121"/>
        <w:ind w:left="1267" w:right="756" w:hanging="360"/>
      </w:pPr>
      <w:r>
        <w:t>If a student’s background check is not clear, it will be the student’s responsibility to meet with the</w:t>
      </w:r>
      <w:r>
        <w:rPr>
          <w:spacing w:val="1"/>
        </w:rPr>
        <w:t xml:space="preserve"> </w:t>
      </w:r>
      <w:r>
        <w:t>Director of the PACSON and bring all appropriate relevant documentation for clearance (e.g.,</w:t>
      </w:r>
      <w:r>
        <w:rPr>
          <w:spacing w:val="1"/>
        </w:rPr>
        <w:t xml:space="preserve"> </w:t>
      </w:r>
      <w:r>
        <w:t>rehabilitation, counseling, etc.). The Director of the PACSON will counsel the student regarding</w:t>
      </w:r>
      <w:r>
        <w:rPr>
          <w:spacing w:val="1"/>
        </w:rPr>
        <w:t xml:space="preserve"> </w:t>
      </w:r>
      <w:r>
        <w:t>the authority of the BRN, hospital standards related to background checks, and discuss possible</w:t>
      </w:r>
      <w:r>
        <w:rPr>
          <w:spacing w:val="-52"/>
        </w:rPr>
        <w:t xml:space="preserve"> </w:t>
      </w:r>
      <w:r>
        <w:t>outcomes. Clinical facilities have the right to refuse placement based upon information from</w:t>
      </w:r>
      <w:r>
        <w:rPr>
          <w:spacing w:val="1"/>
        </w:rPr>
        <w:t xml:space="preserve"> </w:t>
      </w:r>
      <w:r>
        <w:t>background checks. If clearance is not possible, a student will not be able attend clinical</w:t>
      </w:r>
      <w:r>
        <w:rPr>
          <w:spacing w:val="1"/>
        </w:rPr>
        <w:t xml:space="preserve"> </w:t>
      </w:r>
      <w:r>
        <w:t>rotations. Students are advised that if clinical placements are refused, completion of degree</w:t>
      </w:r>
      <w:r>
        <w:rPr>
          <w:spacing w:val="1"/>
        </w:rPr>
        <w:t xml:space="preserve"> </w:t>
      </w:r>
      <w:r>
        <w:t>requirements</w:t>
      </w:r>
      <w:r>
        <w:rPr>
          <w:spacing w:val="-3"/>
        </w:rPr>
        <w:t xml:space="preserve"> </w:t>
      </w:r>
      <w:r>
        <w:t>will</w:t>
      </w:r>
      <w:r>
        <w:rPr>
          <w:spacing w:val="-2"/>
        </w:rPr>
        <w:t xml:space="preserve"> </w:t>
      </w:r>
      <w:r>
        <w:t>not</w:t>
      </w:r>
      <w:r>
        <w:rPr>
          <w:spacing w:val="2"/>
        </w:rPr>
        <w:t xml:space="preserve"> </w:t>
      </w:r>
      <w:r>
        <w:t>be</w:t>
      </w:r>
      <w:r>
        <w:rPr>
          <w:spacing w:val="-1"/>
        </w:rPr>
        <w:t xml:space="preserve"> </w:t>
      </w:r>
      <w:r>
        <w:t>possible.</w:t>
      </w:r>
    </w:p>
    <w:p w:rsidR="00324083" w:rsidRDefault="005674D2">
      <w:pPr>
        <w:pStyle w:val="ListParagraph"/>
        <w:numPr>
          <w:ilvl w:val="0"/>
          <w:numId w:val="21"/>
        </w:numPr>
        <w:tabs>
          <w:tab w:val="left" w:pos="1268"/>
        </w:tabs>
        <w:spacing w:before="121"/>
        <w:ind w:left="1267" w:right="706"/>
        <w:rPr>
          <w:sz w:val="24"/>
        </w:rPr>
      </w:pPr>
      <w:r>
        <w:rPr>
          <w:sz w:val="24"/>
        </w:rPr>
        <w:t>Driver’s License: Nursing students should have a valid California driver’s license and access to an</w:t>
      </w:r>
      <w:r>
        <w:rPr>
          <w:spacing w:val="-52"/>
          <w:sz w:val="24"/>
        </w:rPr>
        <w:t xml:space="preserve"> </w:t>
      </w:r>
      <w:r>
        <w:rPr>
          <w:sz w:val="24"/>
        </w:rPr>
        <w:t>automobile covered by appropriate automobile insurance so that they can access assigned</w:t>
      </w:r>
      <w:r>
        <w:rPr>
          <w:spacing w:val="1"/>
          <w:sz w:val="24"/>
        </w:rPr>
        <w:t xml:space="preserve"> </w:t>
      </w:r>
      <w:r>
        <w:rPr>
          <w:sz w:val="24"/>
        </w:rPr>
        <w:t>clinical agencies</w:t>
      </w:r>
      <w:r>
        <w:rPr>
          <w:spacing w:val="-2"/>
          <w:sz w:val="24"/>
        </w:rPr>
        <w:t xml:space="preserve"> </w:t>
      </w:r>
      <w:r>
        <w:rPr>
          <w:sz w:val="24"/>
        </w:rPr>
        <w:t>independently.</w:t>
      </w:r>
    </w:p>
    <w:p w:rsidR="00324083" w:rsidRDefault="005674D2">
      <w:pPr>
        <w:pStyle w:val="ListParagraph"/>
        <w:numPr>
          <w:ilvl w:val="0"/>
          <w:numId w:val="21"/>
        </w:numPr>
        <w:tabs>
          <w:tab w:val="left" w:pos="1268"/>
        </w:tabs>
        <w:rPr>
          <w:sz w:val="28"/>
        </w:rPr>
      </w:pPr>
      <w:r>
        <w:rPr>
          <w:sz w:val="24"/>
        </w:rPr>
        <w:t>HIPAA</w:t>
      </w:r>
      <w:r>
        <w:rPr>
          <w:spacing w:val="-4"/>
          <w:sz w:val="24"/>
        </w:rPr>
        <w:t xml:space="preserve"> </w:t>
      </w:r>
      <w:r>
        <w:rPr>
          <w:sz w:val="24"/>
        </w:rPr>
        <w:t>Certificate:</w:t>
      </w:r>
      <w:r>
        <w:rPr>
          <w:spacing w:val="-6"/>
          <w:sz w:val="24"/>
        </w:rPr>
        <w:t xml:space="preserve"> </w:t>
      </w:r>
      <w:r>
        <w:rPr>
          <w:sz w:val="24"/>
        </w:rPr>
        <w:t>Done</w:t>
      </w:r>
      <w:r>
        <w:rPr>
          <w:spacing w:val="-8"/>
          <w:sz w:val="24"/>
        </w:rPr>
        <w:t xml:space="preserve"> </w:t>
      </w:r>
      <w:r>
        <w:rPr>
          <w:sz w:val="24"/>
        </w:rPr>
        <w:t>once</w:t>
      </w:r>
      <w:r>
        <w:rPr>
          <w:spacing w:val="-3"/>
          <w:sz w:val="24"/>
        </w:rPr>
        <w:t xml:space="preserve"> </w:t>
      </w:r>
      <w:r>
        <w:rPr>
          <w:sz w:val="24"/>
        </w:rPr>
        <w:t>via</w:t>
      </w:r>
      <w:r>
        <w:rPr>
          <w:color w:val="0000FF"/>
          <w:spacing w:val="-7"/>
          <w:sz w:val="24"/>
        </w:rPr>
        <w:t xml:space="preserve"> </w:t>
      </w:r>
      <w:hyperlink r:id="rId32">
        <w:r>
          <w:rPr>
            <w:color w:val="0000FF"/>
            <w:sz w:val="24"/>
            <w:u w:val="single" w:color="0000FF"/>
          </w:rPr>
          <w:t>https://www.csudh.edu/son/info/hipaa-precautions/hipaa-quiz</w:t>
        </w:r>
      </w:hyperlink>
      <w:r>
        <w:rPr>
          <w:sz w:val="24"/>
        </w:rPr>
        <w:t>.</w:t>
      </w:r>
    </w:p>
    <w:p w:rsidR="00324083" w:rsidRDefault="00324083">
      <w:pPr>
        <w:rPr>
          <w:sz w:val="28"/>
        </w:rPr>
        <w:sectPr w:rsidR="00324083">
          <w:pgSz w:w="12240" w:h="15840"/>
          <w:pgMar w:top="1040" w:right="440" w:bottom="960" w:left="460" w:header="0" w:footer="740" w:gutter="0"/>
          <w:cols w:space="720"/>
        </w:sectPr>
      </w:pPr>
    </w:p>
    <w:p w:rsidR="00324083" w:rsidRDefault="005674D2">
      <w:pPr>
        <w:pStyle w:val="ListParagraph"/>
        <w:numPr>
          <w:ilvl w:val="0"/>
          <w:numId w:val="21"/>
        </w:numPr>
        <w:tabs>
          <w:tab w:val="left" w:pos="1268"/>
        </w:tabs>
        <w:spacing w:before="39"/>
        <w:ind w:right="617"/>
        <w:rPr>
          <w:sz w:val="24"/>
        </w:rPr>
      </w:pPr>
      <w:r>
        <w:rPr>
          <w:b/>
          <w:sz w:val="24"/>
          <w:u w:val="single"/>
        </w:rPr>
        <w:lastRenderedPageBreak/>
        <w:t>Health Clearance Requirements</w:t>
      </w:r>
      <w:r>
        <w:rPr>
          <w:sz w:val="24"/>
        </w:rPr>
        <w:t>: All new students are required to purchase a “Student</w:t>
      </w:r>
      <w:r>
        <w:rPr>
          <w:spacing w:val="1"/>
          <w:sz w:val="24"/>
        </w:rPr>
        <w:t xml:space="preserve"> </w:t>
      </w:r>
      <w:r>
        <w:rPr>
          <w:sz w:val="24"/>
        </w:rPr>
        <w:t>Immunization Tracker” package from</w:t>
      </w:r>
      <w:r>
        <w:rPr>
          <w:color w:val="0000FF"/>
          <w:sz w:val="24"/>
        </w:rPr>
        <w:t xml:space="preserve"> </w:t>
      </w:r>
      <w:hyperlink r:id="rId33">
        <w:r>
          <w:rPr>
            <w:color w:val="0000FF"/>
            <w:sz w:val="24"/>
            <w:u w:val="single" w:color="0000FF"/>
          </w:rPr>
          <w:t>https://mycb.CastleBranch.com</w:t>
        </w:r>
      </w:hyperlink>
      <w:r>
        <w:rPr>
          <w:sz w:val="24"/>
        </w:rPr>
        <w:t>. You will be submitting all</w:t>
      </w:r>
      <w:r>
        <w:rPr>
          <w:spacing w:val="1"/>
          <w:sz w:val="24"/>
        </w:rPr>
        <w:t xml:space="preserve"> </w:t>
      </w:r>
      <w:r>
        <w:rPr>
          <w:sz w:val="24"/>
        </w:rPr>
        <w:t xml:space="preserve">of your health data for collection and tracking purposes to </w:t>
      </w:r>
      <w:proofErr w:type="spellStart"/>
      <w:r>
        <w:rPr>
          <w:sz w:val="24"/>
        </w:rPr>
        <w:t>CastleBranch</w:t>
      </w:r>
      <w:proofErr w:type="spellEnd"/>
      <w:r>
        <w:rPr>
          <w:sz w:val="24"/>
        </w:rPr>
        <w:t>. You pay the company</w:t>
      </w:r>
      <w:r>
        <w:rPr>
          <w:spacing w:val="1"/>
          <w:sz w:val="24"/>
        </w:rPr>
        <w:t xml:space="preserve"> </w:t>
      </w:r>
      <w:r>
        <w:rPr>
          <w:sz w:val="24"/>
        </w:rPr>
        <w:t>directly (fee is listed on the website). A complete listing of requirements is outlined in detail in</w:t>
      </w:r>
      <w:r>
        <w:rPr>
          <w:spacing w:val="1"/>
          <w:sz w:val="24"/>
        </w:rPr>
        <w:t xml:space="preserve"> </w:t>
      </w:r>
      <w:r>
        <w:rPr>
          <w:sz w:val="24"/>
        </w:rPr>
        <w:t>Appendix A. Tests and/or immunizations may be obtained through a private physician or the</w:t>
      </w:r>
      <w:r>
        <w:rPr>
          <w:spacing w:val="1"/>
          <w:sz w:val="24"/>
        </w:rPr>
        <w:t xml:space="preserve"> </w:t>
      </w:r>
      <w:r>
        <w:rPr>
          <w:sz w:val="24"/>
        </w:rPr>
        <w:t>Student Health Center (SHC) on campus. Note that antibody titers (actual numerical values),</w:t>
      </w:r>
      <w:r>
        <w:rPr>
          <w:spacing w:val="1"/>
          <w:sz w:val="24"/>
        </w:rPr>
        <w:t xml:space="preserve"> </w:t>
      </w:r>
      <w:r>
        <w:rPr>
          <w:sz w:val="24"/>
        </w:rPr>
        <w:t xml:space="preserve">which demonstrate immunity, are required for rubella, </w:t>
      </w:r>
      <w:proofErr w:type="spellStart"/>
      <w:r>
        <w:rPr>
          <w:sz w:val="24"/>
        </w:rPr>
        <w:t>rubeola</w:t>
      </w:r>
      <w:proofErr w:type="spellEnd"/>
      <w:r>
        <w:rPr>
          <w:sz w:val="24"/>
        </w:rPr>
        <w:t>, mumps, varicella and Hepatitis B</w:t>
      </w:r>
      <w:r>
        <w:rPr>
          <w:spacing w:val="-52"/>
          <w:sz w:val="24"/>
        </w:rPr>
        <w:t xml:space="preserve"> </w:t>
      </w:r>
      <w:r>
        <w:rPr>
          <w:sz w:val="24"/>
        </w:rPr>
        <w:t>(not just documentation of prior immunization). Attach copies of all relevant laboratory tests for</w:t>
      </w:r>
      <w:r>
        <w:rPr>
          <w:spacing w:val="1"/>
          <w:sz w:val="24"/>
        </w:rPr>
        <w:t xml:space="preserve"> </w:t>
      </w:r>
      <w:r>
        <w:rPr>
          <w:sz w:val="24"/>
        </w:rPr>
        <w:t xml:space="preserve">documentation. </w:t>
      </w:r>
      <w:r>
        <w:rPr>
          <w:b/>
          <w:sz w:val="24"/>
        </w:rPr>
        <w:t>All health clearance information must be signed and completed prior to any</w:t>
      </w:r>
      <w:r>
        <w:rPr>
          <w:b/>
          <w:spacing w:val="1"/>
          <w:sz w:val="24"/>
        </w:rPr>
        <w:t xml:space="preserve"> </w:t>
      </w:r>
      <w:r>
        <w:rPr>
          <w:b/>
          <w:sz w:val="24"/>
        </w:rPr>
        <w:t xml:space="preserve">clinical experience. </w:t>
      </w:r>
      <w:r>
        <w:rPr>
          <w:sz w:val="24"/>
        </w:rPr>
        <w:t>Health clearance information is checked by several people prior to each</w:t>
      </w:r>
      <w:r>
        <w:rPr>
          <w:spacing w:val="1"/>
          <w:sz w:val="24"/>
        </w:rPr>
        <w:t xml:space="preserve"> </w:t>
      </w:r>
      <w:r>
        <w:rPr>
          <w:sz w:val="24"/>
        </w:rPr>
        <w:t>clinical course</w:t>
      </w:r>
      <w:r>
        <w:rPr>
          <w:spacing w:val="-1"/>
          <w:sz w:val="24"/>
        </w:rPr>
        <w:t xml:space="preserve"> </w:t>
      </w:r>
      <w:r>
        <w:rPr>
          <w:sz w:val="24"/>
        </w:rPr>
        <w:t>and</w:t>
      </w:r>
      <w:r>
        <w:rPr>
          <w:spacing w:val="2"/>
          <w:sz w:val="24"/>
        </w:rPr>
        <w:t xml:space="preserve"> </w:t>
      </w:r>
      <w:r>
        <w:rPr>
          <w:sz w:val="24"/>
        </w:rPr>
        <w:t>must</w:t>
      </w:r>
      <w:r>
        <w:rPr>
          <w:spacing w:val="-1"/>
          <w:sz w:val="24"/>
        </w:rPr>
        <w:t xml:space="preserve"> </w:t>
      </w:r>
      <w:r>
        <w:rPr>
          <w:sz w:val="24"/>
        </w:rPr>
        <w:t>also</w:t>
      </w:r>
      <w:r>
        <w:rPr>
          <w:spacing w:val="1"/>
          <w:sz w:val="24"/>
        </w:rPr>
        <w:t xml:space="preserve"> </w:t>
      </w:r>
      <w:r>
        <w:rPr>
          <w:sz w:val="24"/>
        </w:rPr>
        <w:t>include</w:t>
      </w:r>
      <w:r>
        <w:rPr>
          <w:spacing w:val="-1"/>
          <w:sz w:val="24"/>
        </w:rPr>
        <w:t xml:space="preserve"> </w:t>
      </w:r>
      <w:r>
        <w:rPr>
          <w:sz w:val="24"/>
        </w:rPr>
        <w:t>the</w:t>
      </w:r>
      <w:r>
        <w:rPr>
          <w:spacing w:val="-1"/>
          <w:sz w:val="24"/>
        </w:rPr>
        <w:t xml:space="preserve"> </w:t>
      </w:r>
      <w:r>
        <w:rPr>
          <w:sz w:val="24"/>
        </w:rPr>
        <w:t>following:</w:t>
      </w:r>
    </w:p>
    <w:p w:rsidR="00324083" w:rsidRDefault="005674D2">
      <w:pPr>
        <w:pStyle w:val="ListParagraph"/>
        <w:numPr>
          <w:ilvl w:val="1"/>
          <w:numId w:val="21"/>
        </w:numPr>
        <w:tabs>
          <w:tab w:val="left" w:pos="1627"/>
          <w:tab w:val="left" w:pos="1628"/>
        </w:tabs>
        <w:spacing w:before="122"/>
        <w:rPr>
          <w:sz w:val="24"/>
        </w:rPr>
      </w:pPr>
      <w:r>
        <w:rPr>
          <w:sz w:val="24"/>
        </w:rPr>
        <w:t>A physical</w:t>
      </w:r>
      <w:r>
        <w:rPr>
          <w:spacing w:val="-3"/>
          <w:sz w:val="24"/>
        </w:rPr>
        <w:t xml:space="preserve"> </w:t>
      </w:r>
      <w:r>
        <w:rPr>
          <w:sz w:val="24"/>
        </w:rPr>
        <w:t>examination</w:t>
      </w:r>
    </w:p>
    <w:p w:rsidR="00324083" w:rsidRDefault="005674D2">
      <w:pPr>
        <w:pStyle w:val="ListParagraph"/>
        <w:numPr>
          <w:ilvl w:val="1"/>
          <w:numId w:val="21"/>
        </w:numPr>
        <w:tabs>
          <w:tab w:val="left" w:pos="1627"/>
          <w:tab w:val="left" w:pos="1628"/>
        </w:tabs>
        <w:spacing w:before="117" w:line="242" w:lineRule="auto"/>
        <w:ind w:left="1627" w:right="1229"/>
        <w:rPr>
          <w:sz w:val="24"/>
        </w:rPr>
      </w:pPr>
      <w:r>
        <w:rPr>
          <w:sz w:val="24"/>
        </w:rPr>
        <w:t xml:space="preserve">An initial two-step </w:t>
      </w:r>
      <w:proofErr w:type="spellStart"/>
      <w:r>
        <w:rPr>
          <w:sz w:val="24"/>
        </w:rPr>
        <w:t>Mantoux</w:t>
      </w:r>
      <w:proofErr w:type="spellEnd"/>
      <w:r>
        <w:rPr>
          <w:sz w:val="24"/>
        </w:rPr>
        <w:t xml:space="preserve"> screening test (TB screening skin test) or </w:t>
      </w:r>
      <w:proofErr w:type="spellStart"/>
      <w:r>
        <w:rPr>
          <w:sz w:val="24"/>
        </w:rPr>
        <w:t>Quantiferon</w:t>
      </w:r>
      <w:proofErr w:type="spellEnd"/>
      <w:r>
        <w:rPr>
          <w:sz w:val="24"/>
        </w:rPr>
        <w:t xml:space="preserve"> Gold</w:t>
      </w:r>
      <w:r>
        <w:rPr>
          <w:spacing w:val="-52"/>
          <w:sz w:val="24"/>
        </w:rPr>
        <w:t xml:space="preserve"> </w:t>
      </w:r>
      <w:r>
        <w:rPr>
          <w:sz w:val="24"/>
        </w:rPr>
        <w:t>testing</w:t>
      </w:r>
      <w:r>
        <w:rPr>
          <w:spacing w:val="-1"/>
          <w:sz w:val="24"/>
        </w:rPr>
        <w:t xml:space="preserve"> </w:t>
      </w:r>
      <w:r>
        <w:rPr>
          <w:sz w:val="24"/>
        </w:rPr>
        <w:t>or</w:t>
      </w:r>
      <w:r>
        <w:rPr>
          <w:spacing w:val="-2"/>
          <w:sz w:val="24"/>
        </w:rPr>
        <w:t xml:space="preserve"> </w:t>
      </w:r>
      <w:r>
        <w:rPr>
          <w:sz w:val="24"/>
        </w:rPr>
        <w:t>chest</w:t>
      </w:r>
      <w:r>
        <w:rPr>
          <w:spacing w:val="2"/>
          <w:sz w:val="24"/>
        </w:rPr>
        <w:t xml:space="preserve"> </w:t>
      </w:r>
      <w:r>
        <w:rPr>
          <w:sz w:val="24"/>
        </w:rPr>
        <w:t>X-ray if</w:t>
      </w:r>
      <w:r>
        <w:rPr>
          <w:spacing w:val="-1"/>
          <w:sz w:val="24"/>
        </w:rPr>
        <w:t xml:space="preserve"> </w:t>
      </w:r>
      <w:r>
        <w:rPr>
          <w:sz w:val="24"/>
        </w:rPr>
        <w:t>TB skin</w:t>
      </w:r>
      <w:r>
        <w:rPr>
          <w:spacing w:val="2"/>
          <w:sz w:val="24"/>
        </w:rPr>
        <w:t xml:space="preserve"> </w:t>
      </w:r>
      <w:r>
        <w:rPr>
          <w:sz w:val="24"/>
        </w:rPr>
        <w:t>test</w:t>
      </w:r>
      <w:r>
        <w:rPr>
          <w:spacing w:val="-2"/>
          <w:sz w:val="24"/>
        </w:rPr>
        <w:t xml:space="preserve"> </w:t>
      </w:r>
      <w:r>
        <w:rPr>
          <w:sz w:val="24"/>
        </w:rPr>
        <w:t>is</w:t>
      </w:r>
      <w:r>
        <w:rPr>
          <w:spacing w:val="-2"/>
          <w:sz w:val="24"/>
        </w:rPr>
        <w:t xml:space="preserve"> </w:t>
      </w:r>
      <w:r>
        <w:rPr>
          <w:sz w:val="24"/>
        </w:rPr>
        <w:t>positive.</w:t>
      </w:r>
    </w:p>
    <w:p w:rsidR="00324083" w:rsidRDefault="005674D2">
      <w:pPr>
        <w:pStyle w:val="ListParagraph"/>
        <w:numPr>
          <w:ilvl w:val="1"/>
          <w:numId w:val="21"/>
        </w:numPr>
        <w:tabs>
          <w:tab w:val="left" w:pos="1627"/>
          <w:tab w:val="left" w:pos="1628"/>
        </w:tabs>
        <w:spacing w:before="115"/>
        <w:ind w:left="1627" w:right="699"/>
        <w:rPr>
          <w:b/>
          <w:sz w:val="24"/>
        </w:rPr>
      </w:pPr>
      <w:r>
        <w:rPr>
          <w:sz w:val="24"/>
        </w:rPr>
        <w:t>Students should make copies of their documentation prior to submission and retain for their</w:t>
      </w:r>
      <w:r>
        <w:rPr>
          <w:spacing w:val="-53"/>
          <w:sz w:val="24"/>
        </w:rPr>
        <w:t xml:space="preserve"> </w:t>
      </w:r>
      <w:r>
        <w:rPr>
          <w:sz w:val="24"/>
        </w:rPr>
        <w:t xml:space="preserve">records. </w:t>
      </w:r>
      <w:r>
        <w:rPr>
          <w:b/>
          <w:sz w:val="24"/>
        </w:rPr>
        <w:t>If you have not submitted your documents, a hold may be placed on your</w:t>
      </w:r>
      <w:r>
        <w:rPr>
          <w:b/>
          <w:spacing w:val="1"/>
          <w:sz w:val="24"/>
        </w:rPr>
        <w:t xml:space="preserve"> </w:t>
      </w:r>
      <w:r>
        <w:rPr>
          <w:b/>
          <w:sz w:val="24"/>
        </w:rPr>
        <w:t>registration.</w:t>
      </w:r>
    </w:p>
    <w:p w:rsidR="00324083" w:rsidRDefault="005674D2">
      <w:pPr>
        <w:pStyle w:val="BodyText"/>
        <w:spacing w:before="120"/>
        <w:ind w:left="547" w:right="931"/>
      </w:pPr>
      <w:r>
        <w:t>Important Reminder: Students will not be allowed to participate in their clinical experience if the</w:t>
      </w:r>
      <w:r>
        <w:rPr>
          <w:spacing w:val="1"/>
        </w:rPr>
        <w:t xml:space="preserve"> </w:t>
      </w:r>
      <w:r>
        <w:t xml:space="preserve">requirements discussed in this section have not been uploaded and approved by </w:t>
      </w:r>
      <w:proofErr w:type="spellStart"/>
      <w:r>
        <w:t>CastleBranch</w:t>
      </w:r>
      <w:proofErr w:type="spellEnd"/>
      <w:r>
        <w:t xml:space="preserve"> by the</w:t>
      </w:r>
      <w:r>
        <w:rPr>
          <w:spacing w:val="-52"/>
        </w:rPr>
        <w:t xml:space="preserve"> </w:t>
      </w:r>
      <w:r>
        <w:t>start</w:t>
      </w:r>
      <w:r>
        <w:rPr>
          <w:spacing w:val="-2"/>
        </w:rPr>
        <w:t xml:space="preserve"> </w:t>
      </w:r>
      <w:r>
        <w:t>of</w:t>
      </w:r>
      <w:r>
        <w:rPr>
          <w:spacing w:val="-1"/>
        </w:rPr>
        <w:t xml:space="preserve"> </w:t>
      </w:r>
      <w:r>
        <w:t>the</w:t>
      </w:r>
      <w:r>
        <w:rPr>
          <w:spacing w:val="1"/>
        </w:rPr>
        <w:t xml:space="preserve"> </w:t>
      </w:r>
      <w:r>
        <w:t>clinical</w:t>
      </w:r>
      <w:r>
        <w:rPr>
          <w:spacing w:val="1"/>
        </w:rPr>
        <w:t xml:space="preserve"> </w:t>
      </w:r>
      <w:r>
        <w:t>experience.</w:t>
      </w:r>
    </w:p>
    <w:p w:rsidR="00324083" w:rsidRDefault="00324083">
      <w:pPr>
        <w:pStyle w:val="BodyText"/>
      </w:pPr>
    </w:p>
    <w:p w:rsidR="00324083" w:rsidRDefault="00324083">
      <w:pPr>
        <w:pStyle w:val="BodyText"/>
        <w:spacing w:before="2"/>
      </w:pPr>
    </w:p>
    <w:p w:rsidR="00324083" w:rsidRDefault="005674D2">
      <w:pPr>
        <w:pStyle w:val="Heading2"/>
        <w:ind w:left="1159" w:right="1177"/>
      </w:pPr>
      <w:bookmarkStart w:id="54" w:name="_Toc96935682"/>
      <w:r>
        <w:t>Guidelines</w:t>
      </w:r>
      <w:r>
        <w:rPr>
          <w:spacing w:val="-3"/>
        </w:rPr>
        <w:t xml:space="preserve"> </w:t>
      </w:r>
      <w:r>
        <w:t>for</w:t>
      </w:r>
      <w:r>
        <w:rPr>
          <w:spacing w:val="-2"/>
        </w:rPr>
        <w:t xml:space="preserve"> </w:t>
      </w:r>
      <w:r>
        <w:t>Professional</w:t>
      </w:r>
      <w:r>
        <w:rPr>
          <w:spacing w:val="-3"/>
        </w:rPr>
        <w:t xml:space="preserve"> </w:t>
      </w:r>
      <w:r>
        <w:t>Image</w:t>
      </w:r>
      <w:r>
        <w:rPr>
          <w:spacing w:val="-3"/>
        </w:rPr>
        <w:t xml:space="preserve"> </w:t>
      </w:r>
      <w:r>
        <w:t>for</w:t>
      </w:r>
      <w:r>
        <w:rPr>
          <w:spacing w:val="-2"/>
        </w:rPr>
        <w:t xml:space="preserve"> </w:t>
      </w:r>
      <w:r>
        <w:t>MSN</w:t>
      </w:r>
      <w:r>
        <w:rPr>
          <w:spacing w:val="-4"/>
        </w:rPr>
        <w:t xml:space="preserve"> </w:t>
      </w:r>
      <w:r>
        <w:t>Graduate</w:t>
      </w:r>
      <w:r>
        <w:rPr>
          <w:spacing w:val="-3"/>
        </w:rPr>
        <w:t xml:space="preserve"> </w:t>
      </w:r>
      <w:r>
        <w:t>Students</w:t>
      </w:r>
      <w:bookmarkEnd w:id="54"/>
    </w:p>
    <w:p w:rsidR="00324083" w:rsidRDefault="00324083">
      <w:pPr>
        <w:pStyle w:val="BodyText"/>
        <w:spacing w:before="10"/>
        <w:rPr>
          <w:b/>
          <w:sz w:val="23"/>
        </w:rPr>
      </w:pPr>
    </w:p>
    <w:p w:rsidR="00324083" w:rsidRDefault="005674D2">
      <w:pPr>
        <w:pStyle w:val="BodyText"/>
        <w:spacing w:before="1"/>
        <w:ind w:left="547" w:right="563"/>
      </w:pPr>
      <w:r>
        <w:t>Students are expected to demonstrate professionalism that includes appropriate conduct,</w:t>
      </w:r>
      <w:r>
        <w:rPr>
          <w:spacing w:val="1"/>
        </w:rPr>
        <w:t xml:space="preserve"> </w:t>
      </w:r>
      <w:r>
        <w:t>communication and interpersonal relationships, legal and ethical behavior, and personal appearance.</w:t>
      </w:r>
      <w:r>
        <w:rPr>
          <w:spacing w:val="1"/>
        </w:rPr>
        <w:t xml:space="preserve"> </w:t>
      </w:r>
      <w:r>
        <w:t>These</w:t>
      </w:r>
      <w:r>
        <w:rPr>
          <w:spacing w:val="-4"/>
        </w:rPr>
        <w:t xml:space="preserve"> </w:t>
      </w:r>
      <w:r>
        <w:t>behaviors</w:t>
      </w:r>
      <w:r>
        <w:rPr>
          <w:spacing w:val="-2"/>
        </w:rPr>
        <w:t xml:space="preserve"> </w:t>
      </w:r>
      <w:r>
        <w:t>are</w:t>
      </w:r>
      <w:r>
        <w:rPr>
          <w:spacing w:val="-1"/>
        </w:rPr>
        <w:t xml:space="preserve"> </w:t>
      </w:r>
      <w:r>
        <w:t>consistent with</w:t>
      </w:r>
      <w:r>
        <w:rPr>
          <w:spacing w:val="-3"/>
        </w:rPr>
        <w:t xml:space="preserve"> </w:t>
      </w:r>
      <w:r>
        <w:t>program</w:t>
      </w:r>
      <w:r>
        <w:rPr>
          <w:spacing w:val="-5"/>
        </w:rPr>
        <w:t xml:space="preserve"> </w:t>
      </w:r>
      <w:r>
        <w:t>expectations</w:t>
      </w:r>
      <w:r>
        <w:rPr>
          <w:spacing w:val="-2"/>
        </w:rPr>
        <w:t xml:space="preserve"> </w:t>
      </w:r>
      <w:r>
        <w:t>(e.g.</w:t>
      </w:r>
      <w:r>
        <w:rPr>
          <w:spacing w:val="-2"/>
        </w:rPr>
        <w:t xml:space="preserve"> </w:t>
      </w:r>
      <w:r>
        <w:t>no</w:t>
      </w:r>
      <w:r>
        <w:rPr>
          <w:spacing w:val="-1"/>
        </w:rPr>
        <w:t xml:space="preserve"> </w:t>
      </w:r>
      <w:r>
        <w:t>gum</w:t>
      </w:r>
      <w:r>
        <w:rPr>
          <w:spacing w:val="-4"/>
        </w:rPr>
        <w:t xml:space="preserve"> </w:t>
      </w:r>
      <w:r>
        <w:t>chewing,</w:t>
      </w:r>
      <w:r>
        <w:rPr>
          <w:spacing w:val="-4"/>
        </w:rPr>
        <w:t xml:space="preserve"> </w:t>
      </w:r>
      <w:r>
        <w:t>sitting</w:t>
      </w:r>
      <w:r>
        <w:rPr>
          <w:spacing w:val="-5"/>
        </w:rPr>
        <w:t xml:space="preserve"> </w:t>
      </w:r>
      <w:r>
        <w:t>on</w:t>
      </w:r>
      <w:r>
        <w:rPr>
          <w:spacing w:val="-3"/>
        </w:rPr>
        <w:t xml:space="preserve"> </w:t>
      </w:r>
      <w:r>
        <w:t>exam</w:t>
      </w:r>
      <w:r>
        <w:rPr>
          <w:spacing w:val="-4"/>
        </w:rPr>
        <w:t xml:space="preserve"> </w:t>
      </w:r>
      <w:r>
        <w:t>tables).</w:t>
      </w:r>
      <w:r>
        <w:rPr>
          <w:spacing w:val="-51"/>
        </w:rPr>
        <w:t xml:space="preserve"> </w:t>
      </w:r>
      <w:r>
        <w:t>Consult with preceptor regarding appropriate dress (street clothes with lab coat or uniform with lab</w:t>
      </w:r>
      <w:r>
        <w:rPr>
          <w:spacing w:val="1"/>
        </w:rPr>
        <w:t xml:space="preserve"> </w:t>
      </w:r>
      <w:r>
        <w:t>coat). Students must wear nametags while in the clinical setting to identify them as students in the</w:t>
      </w:r>
      <w:r>
        <w:rPr>
          <w:spacing w:val="1"/>
        </w:rPr>
        <w:t xml:space="preserve"> </w:t>
      </w:r>
      <w:r>
        <w:t>Patricia A. Chin School of Nursing graduate program at Cal State LA, e.g. Susan Jones, BSN, RN, CCRN,</w:t>
      </w:r>
      <w:r>
        <w:rPr>
          <w:spacing w:val="1"/>
        </w:rPr>
        <w:t xml:space="preserve"> </w:t>
      </w:r>
      <w:r>
        <w:t>Graduate Student, Patricia A. Chin School of Nursing, Cal State LA. All student documentation is to be</w:t>
      </w:r>
      <w:r>
        <w:rPr>
          <w:spacing w:val="1"/>
        </w:rPr>
        <w:t xml:space="preserve"> </w:t>
      </w:r>
      <w:r>
        <w:t>signed</w:t>
      </w:r>
      <w:r>
        <w:rPr>
          <w:spacing w:val="1"/>
        </w:rPr>
        <w:t xml:space="preserve"> </w:t>
      </w:r>
      <w:r>
        <w:t>in</w:t>
      </w:r>
      <w:r>
        <w:rPr>
          <w:spacing w:val="2"/>
        </w:rPr>
        <w:t xml:space="preserve"> </w:t>
      </w:r>
      <w:r>
        <w:t>a</w:t>
      </w:r>
      <w:r>
        <w:rPr>
          <w:spacing w:val="-2"/>
        </w:rPr>
        <w:t xml:space="preserve"> </w:t>
      </w:r>
      <w:r>
        <w:t>similar</w:t>
      </w:r>
      <w:r>
        <w:rPr>
          <w:spacing w:val="-2"/>
        </w:rPr>
        <w:t xml:space="preserve"> </w:t>
      </w:r>
      <w:r>
        <w:t>manner.</w:t>
      </w:r>
    </w:p>
    <w:p w:rsidR="00324083" w:rsidRDefault="005674D2">
      <w:pPr>
        <w:pStyle w:val="ListParagraph"/>
        <w:numPr>
          <w:ilvl w:val="0"/>
          <w:numId w:val="20"/>
        </w:numPr>
        <w:tabs>
          <w:tab w:val="left" w:pos="1267"/>
          <w:tab w:val="left" w:pos="1268"/>
        </w:tabs>
        <w:spacing w:before="122"/>
        <w:ind w:hanging="361"/>
        <w:rPr>
          <w:sz w:val="24"/>
        </w:rPr>
      </w:pPr>
      <w:r>
        <w:rPr>
          <w:sz w:val="24"/>
        </w:rPr>
        <w:t>Name</w:t>
      </w:r>
      <w:r>
        <w:rPr>
          <w:spacing w:val="-2"/>
          <w:sz w:val="24"/>
        </w:rPr>
        <w:t xml:space="preserve"> </w:t>
      </w:r>
      <w:r>
        <w:rPr>
          <w:sz w:val="24"/>
        </w:rPr>
        <w:t>Tags:</w:t>
      </w:r>
      <w:r>
        <w:rPr>
          <w:spacing w:val="-2"/>
          <w:sz w:val="24"/>
        </w:rPr>
        <w:t xml:space="preserve"> </w:t>
      </w:r>
      <w:r>
        <w:rPr>
          <w:sz w:val="24"/>
        </w:rPr>
        <w:t>Name</w:t>
      </w:r>
      <w:r>
        <w:rPr>
          <w:spacing w:val="-2"/>
          <w:sz w:val="24"/>
        </w:rPr>
        <w:t xml:space="preserve"> </w:t>
      </w:r>
      <w:r>
        <w:rPr>
          <w:sz w:val="24"/>
        </w:rPr>
        <w:t>tags</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worn at</w:t>
      </w:r>
      <w:r>
        <w:rPr>
          <w:spacing w:val="1"/>
          <w:sz w:val="24"/>
        </w:rPr>
        <w:t xml:space="preserve"> </w:t>
      </w:r>
      <w:r>
        <w:rPr>
          <w:sz w:val="24"/>
        </w:rPr>
        <w:t>all</w:t>
      </w:r>
      <w:r>
        <w:rPr>
          <w:spacing w:val="-2"/>
          <w:sz w:val="24"/>
        </w:rPr>
        <w:t xml:space="preserve"> </w:t>
      </w:r>
      <w:r>
        <w:rPr>
          <w:sz w:val="24"/>
        </w:rPr>
        <w:t>times</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clinical</w:t>
      </w:r>
      <w:r>
        <w:rPr>
          <w:spacing w:val="1"/>
          <w:sz w:val="24"/>
        </w:rPr>
        <w:t xml:space="preserve"> </w:t>
      </w:r>
      <w:r>
        <w:rPr>
          <w:sz w:val="24"/>
        </w:rPr>
        <w:t>setting.</w:t>
      </w:r>
    </w:p>
    <w:p w:rsidR="00324083" w:rsidRDefault="005674D2">
      <w:pPr>
        <w:pStyle w:val="ListParagraph"/>
        <w:numPr>
          <w:ilvl w:val="0"/>
          <w:numId w:val="20"/>
        </w:numPr>
        <w:tabs>
          <w:tab w:val="left" w:pos="1267"/>
          <w:tab w:val="left" w:pos="1268"/>
        </w:tabs>
        <w:spacing w:before="117"/>
        <w:ind w:left="1267" w:right="744"/>
        <w:rPr>
          <w:sz w:val="24"/>
        </w:rPr>
      </w:pPr>
      <w:r>
        <w:rPr>
          <w:sz w:val="24"/>
        </w:rPr>
        <w:t>Dress: Cal State LA lab coats are to be worn as required by the clinical facility. Full-length lab</w:t>
      </w:r>
      <w:r>
        <w:rPr>
          <w:spacing w:val="1"/>
          <w:sz w:val="24"/>
        </w:rPr>
        <w:t xml:space="preserve"> </w:t>
      </w:r>
      <w:r>
        <w:rPr>
          <w:sz w:val="24"/>
        </w:rPr>
        <w:t>coats should not be worn by students. Lab coats must be clean and wrinkle free at all times.</w:t>
      </w:r>
      <w:r>
        <w:rPr>
          <w:spacing w:val="1"/>
          <w:sz w:val="24"/>
        </w:rPr>
        <w:t xml:space="preserve"> </w:t>
      </w:r>
      <w:r>
        <w:rPr>
          <w:sz w:val="24"/>
        </w:rPr>
        <w:t>Appropriate professional attire is to be worn under the lab coat and should not be clinging, see-</w:t>
      </w:r>
      <w:r>
        <w:rPr>
          <w:spacing w:val="-52"/>
          <w:sz w:val="24"/>
        </w:rPr>
        <w:t xml:space="preserve"> </w:t>
      </w:r>
      <w:r>
        <w:rPr>
          <w:sz w:val="24"/>
        </w:rPr>
        <w:t>through or low-cut. Under specified clinical requirements, scrubs may be worn as attire in the</w:t>
      </w:r>
      <w:r>
        <w:rPr>
          <w:spacing w:val="1"/>
          <w:sz w:val="24"/>
        </w:rPr>
        <w:t xml:space="preserve"> </w:t>
      </w:r>
      <w:r>
        <w:rPr>
          <w:sz w:val="24"/>
        </w:rPr>
        <w:t>clinical setting.</w:t>
      </w:r>
    </w:p>
    <w:p w:rsidR="00324083" w:rsidRDefault="005674D2">
      <w:pPr>
        <w:pStyle w:val="ListParagraph"/>
        <w:numPr>
          <w:ilvl w:val="0"/>
          <w:numId w:val="20"/>
        </w:numPr>
        <w:tabs>
          <w:tab w:val="left" w:pos="1267"/>
          <w:tab w:val="left" w:pos="1268"/>
        </w:tabs>
        <w:spacing w:before="123"/>
        <w:ind w:hanging="361"/>
        <w:rPr>
          <w:sz w:val="24"/>
        </w:rPr>
      </w:pPr>
      <w:r>
        <w:rPr>
          <w:sz w:val="24"/>
        </w:rPr>
        <w:t>Footwear:</w:t>
      </w:r>
      <w:r>
        <w:rPr>
          <w:spacing w:val="-3"/>
          <w:sz w:val="24"/>
        </w:rPr>
        <w:t xml:space="preserve"> </w:t>
      </w:r>
      <w:r>
        <w:rPr>
          <w:sz w:val="24"/>
        </w:rPr>
        <w:t>Shoes</w:t>
      </w:r>
      <w:r>
        <w:rPr>
          <w:spacing w:val="-2"/>
          <w:sz w:val="24"/>
        </w:rPr>
        <w:t xml:space="preserve"> </w:t>
      </w:r>
      <w:r>
        <w:rPr>
          <w:sz w:val="24"/>
        </w:rPr>
        <w:t>should</w:t>
      </w:r>
      <w:r>
        <w:rPr>
          <w:spacing w:val="-3"/>
          <w:sz w:val="24"/>
        </w:rPr>
        <w:t xml:space="preserve"> </w:t>
      </w:r>
      <w:r>
        <w:rPr>
          <w:sz w:val="24"/>
        </w:rPr>
        <w:t>be</w:t>
      </w:r>
      <w:r>
        <w:rPr>
          <w:spacing w:val="-1"/>
          <w:sz w:val="24"/>
        </w:rPr>
        <w:t xml:space="preserve"> </w:t>
      </w:r>
      <w:r>
        <w:rPr>
          <w:sz w:val="24"/>
        </w:rPr>
        <w:t>clean and</w:t>
      </w:r>
      <w:r>
        <w:rPr>
          <w:spacing w:val="-1"/>
          <w:sz w:val="24"/>
        </w:rPr>
        <w:t xml:space="preserve"> </w:t>
      </w:r>
      <w:r>
        <w:rPr>
          <w:sz w:val="24"/>
        </w:rPr>
        <w:t>closed</w:t>
      </w:r>
      <w:r>
        <w:rPr>
          <w:spacing w:val="-3"/>
          <w:sz w:val="24"/>
        </w:rPr>
        <w:t xml:space="preserve"> </w:t>
      </w:r>
      <w:r>
        <w:rPr>
          <w:sz w:val="24"/>
        </w:rPr>
        <w:t>toe.</w:t>
      </w:r>
    </w:p>
    <w:p w:rsidR="00324083" w:rsidRDefault="005674D2">
      <w:pPr>
        <w:pStyle w:val="ListParagraph"/>
        <w:numPr>
          <w:ilvl w:val="0"/>
          <w:numId w:val="20"/>
        </w:numPr>
        <w:tabs>
          <w:tab w:val="left" w:pos="1267"/>
          <w:tab w:val="left" w:pos="1268"/>
        </w:tabs>
        <w:spacing w:before="116"/>
        <w:ind w:left="1267" w:right="696"/>
        <w:rPr>
          <w:sz w:val="24"/>
        </w:rPr>
      </w:pPr>
      <w:r>
        <w:rPr>
          <w:sz w:val="24"/>
        </w:rPr>
        <w:t>Hair: Hair must be clean and neatly combed. Hair colors, outside of natural hair colors, may be</w:t>
      </w:r>
      <w:r>
        <w:rPr>
          <w:spacing w:val="1"/>
          <w:sz w:val="24"/>
        </w:rPr>
        <w:t xml:space="preserve"> </w:t>
      </w:r>
      <w:r>
        <w:rPr>
          <w:sz w:val="24"/>
        </w:rPr>
        <w:t>asked to be toned down or covered. Hair at shoulder length or below should be combed back so</w:t>
      </w:r>
      <w:r>
        <w:rPr>
          <w:spacing w:val="-52"/>
          <w:sz w:val="24"/>
        </w:rPr>
        <w:t xml:space="preserve"> </w:t>
      </w:r>
      <w:r>
        <w:rPr>
          <w:sz w:val="24"/>
        </w:rPr>
        <w:t>that it will not fall forward over the face. Long hair must be tied back. Plain barrettes or combs</w:t>
      </w:r>
      <w:r>
        <w:rPr>
          <w:spacing w:val="1"/>
          <w:sz w:val="24"/>
        </w:rPr>
        <w:t xml:space="preserve"> </w:t>
      </w:r>
      <w:r>
        <w:rPr>
          <w:sz w:val="24"/>
        </w:rPr>
        <w:t>are allowed. Neatly</w:t>
      </w:r>
      <w:r>
        <w:rPr>
          <w:spacing w:val="-4"/>
          <w:sz w:val="24"/>
        </w:rPr>
        <w:t xml:space="preserve"> </w:t>
      </w:r>
      <w:r>
        <w:rPr>
          <w:sz w:val="24"/>
        </w:rPr>
        <w:t>trimmed</w:t>
      </w:r>
      <w:r>
        <w:rPr>
          <w:spacing w:val="2"/>
          <w:sz w:val="24"/>
        </w:rPr>
        <w:t xml:space="preserve"> </w:t>
      </w:r>
      <w:r>
        <w:rPr>
          <w:sz w:val="24"/>
        </w:rPr>
        <w:t>mustaches and</w:t>
      </w:r>
      <w:r>
        <w:rPr>
          <w:spacing w:val="1"/>
          <w:sz w:val="24"/>
        </w:rPr>
        <w:t xml:space="preserve"> </w:t>
      </w:r>
      <w:r>
        <w:rPr>
          <w:sz w:val="24"/>
        </w:rPr>
        <w:t>short</w:t>
      </w:r>
      <w:r>
        <w:rPr>
          <w:spacing w:val="2"/>
          <w:sz w:val="24"/>
        </w:rPr>
        <w:t xml:space="preserve"> </w:t>
      </w:r>
      <w:r>
        <w:rPr>
          <w:sz w:val="24"/>
        </w:rPr>
        <w:t>beards</w:t>
      </w:r>
      <w:r>
        <w:rPr>
          <w:spacing w:val="-3"/>
          <w:sz w:val="24"/>
        </w:rPr>
        <w:t xml:space="preserve"> </w:t>
      </w:r>
      <w:r>
        <w:rPr>
          <w:sz w:val="24"/>
        </w:rPr>
        <w:t>are</w:t>
      </w:r>
      <w:r>
        <w:rPr>
          <w:spacing w:val="-1"/>
          <w:sz w:val="24"/>
        </w:rPr>
        <w:t xml:space="preserve"> </w:t>
      </w:r>
      <w:r>
        <w:rPr>
          <w:sz w:val="24"/>
        </w:rPr>
        <w:t>acceptable.</w:t>
      </w:r>
    </w:p>
    <w:p w:rsidR="00324083" w:rsidRDefault="00324083">
      <w:pPr>
        <w:rPr>
          <w:sz w:val="24"/>
        </w:rPr>
        <w:sectPr w:rsidR="00324083">
          <w:pgSz w:w="12240" w:h="15840"/>
          <w:pgMar w:top="1040" w:right="440" w:bottom="960" w:left="460" w:header="0" w:footer="740" w:gutter="0"/>
          <w:cols w:space="720"/>
        </w:sectPr>
      </w:pPr>
    </w:p>
    <w:p w:rsidR="00324083" w:rsidRDefault="005674D2">
      <w:pPr>
        <w:pStyle w:val="ListParagraph"/>
        <w:numPr>
          <w:ilvl w:val="0"/>
          <w:numId w:val="20"/>
        </w:numPr>
        <w:tabs>
          <w:tab w:val="left" w:pos="1267"/>
          <w:tab w:val="left" w:pos="1268"/>
        </w:tabs>
        <w:spacing w:before="81"/>
        <w:ind w:hanging="361"/>
        <w:rPr>
          <w:sz w:val="24"/>
        </w:rPr>
      </w:pPr>
      <w:r>
        <w:rPr>
          <w:sz w:val="24"/>
        </w:rPr>
        <w:lastRenderedPageBreak/>
        <w:t>Makeup:</w:t>
      </w:r>
      <w:r>
        <w:rPr>
          <w:spacing w:val="-1"/>
          <w:sz w:val="24"/>
        </w:rPr>
        <w:t xml:space="preserve"> </w:t>
      </w:r>
      <w:r>
        <w:rPr>
          <w:sz w:val="24"/>
        </w:rPr>
        <w:t>Makeup</w:t>
      </w:r>
      <w:r>
        <w:rPr>
          <w:spacing w:val="-3"/>
          <w:sz w:val="24"/>
        </w:rPr>
        <w:t xml:space="preserve"> </w:t>
      </w:r>
      <w:r>
        <w:rPr>
          <w:sz w:val="24"/>
        </w:rPr>
        <w:t>should</w:t>
      </w:r>
      <w:r>
        <w:rPr>
          <w:spacing w:val="-3"/>
          <w:sz w:val="24"/>
        </w:rPr>
        <w:t xml:space="preserve"> </w:t>
      </w:r>
      <w:r>
        <w:rPr>
          <w:sz w:val="24"/>
        </w:rPr>
        <w:t>appear</w:t>
      </w:r>
      <w:r>
        <w:rPr>
          <w:spacing w:val="-4"/>
          <w:sz w:val="24"/>
        </w:rPr>
        <w:t xml:space="preserve"> </w:t>
      </w:r>
      <w:r>
        <w:rPr>
          <w:sz w:val="24"/>
        </w:rPr>
        <w:t>fresh</w:t>
      </w:r>
      <w:r>
        <w:rPr>
          <w:spacing w:val="-3"/>
          <w:sz w:val="24"/>
        </w:rPr>
        <w:t xml:space="preserve"> </w:t>
      </w:r>
      <w:r>
        <w:rPr>
          <w:sz w:val="24"/>
        </w:rPr>
        <w:t>and</w:t>
      </w:r>
      <w:r>
        <w:rPr>
          <w:spacing w:val="-3"/>
          <w:sz w:val="24"/>
        </w:rPr>
        <w:t xml:space="preserve"> </w:t>
      </w:r>
      <w:r>
        <w:rPr>
          <w:sz w:val="24"/>
        </w:rPr>
        <w:t>natural.</w:t>
      </w:r>
      <w:r>
        <w:rPr>
          <w:spacing w:val="-2"/>
          <w:sz w:val="24"/>
        </w:rPr>
        <w:t xml:space="preserve"> </w:t>
      </w:r>
      <w:r>
        <w:rPr>
          <w:sz w:val="24"/>
        </w:rPr>
        <w:t>Excessive</w:t>
      </w:r>
      <w:r>
        <w:rPr>
          <w:spacing w:val="-1"/>
          <w:sz w:val="24"/>
        </w:rPr>
        <w:t xml:space="preserve"> </w:t>
      </w:r>
      <w:r>
        <w:rPr>
          <w:sz w:val="24"/>
        </w:rPr>
        <w:t>makeup</w:t>
      </w:r>
      <w:r>
        <w:rPr>
          <w:spacing w:val="-3"/>
          <w:sz w:val="24"/>
        </w:rPr>
        <w:t xml:space="preserve"> </w:t>
      </w:r>
      <w:r>
        <w:rPr>
          <w:sz w:val="24"/>
        </w:rPr>
        <w:t>is</w:t>
      </w:r>
      <w:r>
        <w:rPr>
          <w:spacing w:val="-2"/>
          <w:sz w:val="24"/>
        </w:rPr>
        <w:t xml:space="preserve"> </w:t>
      </w:r>
      <w:r>
        <w:rPr>
          <w:sz w:val="24"/>
        </w:rPr>
        <w:t>not acceptable.</w:t>
      </w:r>
    </w:p>
    <w:p w:rsidR="00324083" w:rsidRDefault="005674D2">
      <w:pPr>
        <w:pStyle w:val="ListParagraph"/>
        <w:numPr>
          <w:ilvl w:val="0"/>
          <w:numId w:val="20"/>
        </w:numPr>
        <w:tabs>
          <w:tab w:val="left" w:pos="1267"/>
          <w:tab w:val="left" w:pos="1268"/>
        </w:tabs>
        <w:spacing w:before="116"/>
        <w:ind w:left="1267" w:right="599"/>
        <w:rPr>
          <w:sz w:val="24"/>
        </w:rPr>
      </w:pPr>
      <w:r>
        <w:rPr>
          <w:sz w:val="24"/>
        </w:rPr>
        <w:t>Nails: Nails should be kept clean and smooth. If polish is used, it should be colorless with a</w:t>
      </w:r>
      <w:r>
        <w:rPr>
          <w:spacing w:val="1"/>
          <w:sz w:val="24"/>
        </w:rPr>
        <w:t xml:space="preserve"> </w:t>
      </w:r>
      <w:r>
        <w:rPr>
          <w:sz w:val="24"/>
        </w:rPr>
        <w:t>natural finish. Nail polish should be unchipped and without adornment. Fingernail length should</w:t>
      </w:r>
      <w:r>
        <w:rPr>
          <w:spacing w:val="1"/>
          <w:sz w:val="24"/>
        </w:rPr>
        <w:t xml:space="preserve"> </w:t>
      </w:r>
      <w:r>
        <w:rPr>
          <w:sz w:val="24"/>
        </w:rPr>
        <w:t>not</w:t>
      </w:r>
      <w:r>
        <w:rPr>
          <w:spacing w:val="-3"/>
          <w:sz w:val="24"/>
        </w:rPr>
        <w:t xml:space="preserve"> </w:t>
      </w:r>
      <w:r>
        <w:rPr>
          <w:sz w:val="24"/>
        </w:rPr>
        <w:t>exceed</w:t>
      </w:r>
      <w:r>
        <w:rPr>
          <w:spacing w:val="-2"/>
          <w:sz w:val="24"/>
        </w:rPr>
        <w:t xml:space="preserve"> </w:t>
      </w:r>
      <w:r>
        <w:rPr>
          <w:sz w:val="24"/>
        </w:rPr>
        <w:t>beyond</w:t>
      </w:r>
      <w:r>
        <w:rPr>
          <w:spacing w:val="-2"/>
          <w:sz w:val="24"/>
        </w:rPr>
        <w:t xml:space="preserve"> </w:t>
      </w:r>
      <w:r>
        <w:rPr>
          <w:sz w:val="24"/>
        </w:rPr>
        <w:t>the</w:t>
      </w:r>
      <w:r>
        <w:rPr>
          <w:spacing w:val="-3"/>
          <w:sz w:val="24"/>
        </w:rPr>
        <w:t xml:space="preserve"> </w:t>
      </w:r>
      <w:r>
        <w:rPr>
          <w:sz w:val="24"/>
        </w:rPr>
        <w:t>tip of the</w:t>
      </w:r>
      <w:r>
        <w:rPr>
          <w:spacing w:val="-3"/>
          <w:sz w:val="24"/>
        </w:rPr>
        <w:t xml:space="preserve"> </w:t>
      </w:r>
      <w:r>
        <w:rPr>
          <w:sz w:val="24"/>
        </w:rPr>
        <w:t>finger.</w:t>
      </w:r>
      <w:r>
        <w:rPr>
          <w:spacing w:val="-1"/>
          <w:sz w:val="24"/>
        </w:rPr>
        <w:t xml:space="preserve"> </w:t>
      </w:r>
      <w:r>
        <w:rPr>
          <w:sz w:val="24"/>
        </w:rPr>
        <w:t>Acrylic</w:t>
      </w:r>
      <w:r>
        <w:rPr>
          <w:spacing w:val="-1"/>
          <w:sz w:val="24"/>
        </w:rPr>
        <w:t xml:space="preserve"> </w:t>
      </w:r>
      <w:r>
        <w:rPr>
          <w:sz w:val="24"/>
        </w:rPr>
        <w:t>or</w:t>
      </w:r>
      <w:r>
        <w:rPr>
          <w:spacing w:val="-3"/>
          <w:sz w:val="24"/>
        </w:rPr>
        <w:t xml:space="preserve"> </w:t>
      </w:r>
      <w:r>
        <w:rPr>
          <w:sz w:val="24"/>
        </w:rPr>
        <w:t>other</w:t>
      </w:r>
      <w:r>
        <w:rPr>
          <w:spacing w:val="-4"/>
          <w:sz w:val="24"/>
        </w:rPr>
        <w:t xml:space="preserve"> </w:t>
      </w:r>
      <w:r>
        <w:rPr>
          <w:sz w:val="24"/>
        </w:rPr>
        <w:t>types</w:t>
      </w:r>
      <w:r>
        <w:rPr>
          <w:spacing w:val="-3"/>
          <w:sz w:val="24"/>
        </w:rPr>
        <w:t xml:space="preserve"> </w:t>
      </w:r>
      <w:r>
        <w:rPr>
          <w:sz w:val="24"/>
        </w:rPr>
        <w:t>of</w:t>
      </w:r>
      <w:r>
        <w:rPr>
          <w:spacing w:val="-2"/>
          <w:sz w:val="24"/>
        </w:rPr>
        <w:t xml:space="preserve"> </w:t>
      </w:r>
      <w:r>
        <w:rPr>
          <w:sz w:val="24"/>
        </w:rPr>
        <w:t>artificial</w:t>
      </w:r>
      <w:r>
        <w:rPr>
          <w:spacing w:val="-3"/>
          <w:sz w:val="24"/>
        </w:rPr>
        <w:t xml:space="preserve"> </w:t>
      </w:r>
      <w:r>
        <w:rPr>
          <w:sz w:val="24"/>
        </w:rPr>
        <w:t>nails</w:t>
      </w:r>
      <w:r>
        <w:rPr>
          <w:spacing w:val="-1"/>
          <w:sz w:val="24"/>
        </w:rPr>
        <w:t xml:space="preserve"> </w:t>
      </w:r>
      <w:r>
        <w:rPr>
          <w:sz w:val="24"/>
        </w:rPr>
        <w:t>are</w:t>
      </w:r>
      <w:r>
        <w:rPr>
          <w:spacing w:val="-2"/>
          <w:sz w:val="24"/>
        </w:rPr>
        <w:t xml:space="preserve"> </w:t>
      </w:r>
      <w:r>
        <w:rPr>
          <w:sz w:val="24"/>
        </w:rPr>
        <w:t>not permitted.</w:t>
      </w:r>
    </w:p>
    <w:p w:rsidR="00324083" w:rsidRDefault="005674D2">
      <w:pPr>
        <w:pStyle w:val="ListParagraph"/>
        <w:numPr>
          <w:ilvl w:val="0"/>
          <w:numId w:val="20"/>
        </w:numPr>
        <w:tabs>
          <w:tab w:val="left" w:pos="1267"/>
          <w:tab w:val="left" w:pos="1268"/>
        </w:tabs>
        <w:spacing w:before="124"/>
        <w:ind w:hanging="361"/>
        <w:rPr>
          <w:sz w:val="24"/>
        </w:rPr>
      </w:pPr>
      <w:r>
        <w:rPr>
          <w:sz w:val="24"/>
        </w:rPr>
        <w:t>Perfume:</w:t>
      </w:r>
      <w:r>
        <w:rPr>
          <w:spacing w:val="-3"/>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3"/>
          <w:sz w:val="24"/>
        </w:rPr>
        <w:t xml:space="preserve"> </w:t>
      </w:r>
      <w:r>
        <w:rPr>
          <w:sz w:val="24"/>
        </w:rPr>
        <w:t>perfume,</w:t>
      </w:r>
      <w:r>
        <w:rPr>
          <w:spacing w:val="-1"/>
          <w:sz w:val="24"/>
        </w:rPr>
        <w:t xml:space="preserve"> </w:t>
      </w:r>
      <w:r>
        <w:rPr>
          <w:sz w:val="24"/>
        </w:rPr>
        <w:t>cologne,</w:t>
      </w:r>
      <w:r>
        <w:rPr>
          <w:spacing w:val="-4"/>
          <w:sz w:val="24"/>
        </w:rPr>
        <w:t xml:space="preserve"> </w:t>
      </w:r>
      <w:r>
        <w:rPr>
          <w:sz w:val="24"/>
        </w:rPr>
        <w:t>and after-shave</w:t>
      </w:r>
      <w:r>
        <w:rPr>
          <w:spacing w:val="-1"/>
          <w:sz w:val="24"/>
        </w:rPr>
        <w:t xml:space="preserve"> </w:t>
      </w:r>
      <w:r>
        <w:rPr>
          <w:sz w:val="24"/>
        </w:rPr>
        <w:t>lotion</w:t>
      </w:r>
      <w:r>
        <w:rPr>
          <w:spacing w:val="-3"/>
          <w:sz w:val="24"/>
        </w:rPr>
        <w:t xml:space="preserve"> </w:t>
      </w:r>
      <w:r>
        <w:rPr>
          <w:sz w:val="24"/>
        </w:rPr>
        <w:t>is</w:t>
      </w:r>
      <w:r>
        <w:rPr>
          <w:spacing w:val="-4"/>
          <w:sz w:val="24"/>
        </w:rPr>
        <w:t xml:space="preserve"> </w:t>
      </w:r>
      <w:r>
        <w:rPr>
          <w:sz w:val="24"/>
        </w:rPr>
        <w:t>not</w:t>
      </w:r>
      <w:r>
        <w:rPr>
          <w:spacing w:val="-3"/>
          <w:sz w:val="24"/>
        </w:rPr>
        <w:t xml:space="preserve"> </w:t>
      </w:r>
      <w:r>
        <w:rPr>
          <w:sz w:val="24"/>
        </w:rPr>
        <w:t>permitted.</w:t>
      </w:r>
    </w:p>
    <w:p w:rsidR="00324083" w:rsidRDefault="005674D2">
      <w:pPr>
        <w:pStyle w:val="ListParagraph"/>
        <w:numPr>
          <w:ilvl w:val="0"/>
          <w:numId w:val="20"/>
        </w:numPr>
        <w:tabs>
          <w:tab w:val="left" w:pos="1267"/>
          <w:tab w:val="left" w:pos="1268"/>
        </w:tabs>
        <w:spacing w:before="116" w:line="242" w:lineRule="auto"/>
        <w:ind w:left="1267" w:right="641"/>
        <w:rPr>
          <w:sz w:val="24"/>
        </w:rPr>
      </w:pPr>
      <w:r>
        <w:rPr>
          <w:sz w:val="24"/>
        </w:rPr>
        <w:t>Sunglasses: Sunglasses are not to be worn in the clinical setting. Transition lenses or those with a</w:t>
      </w:r>
      <w:r>
        <w:rPr>
          <w:spacing w:val="-53"/>
          <w:sz w:val="24"/>
        </w:rPr>
        <w:t xml:space="preserve"> </w:t>
      </w:r>
      <w:r>
        <w:rPr>
          <w:sz w:val="24"/>
        </w:rPr>
        <w:t>transparent</w:t>
      </w:r>
      <w:r>
        <w:rPr>
          <w:spacing w:val="-2"/>
          <w:sz w:val="24"/>
        </w:rPr>
        <w:t xml:space="preserve"> </w:t>
      </w:r>
      <w:r>
        <w:rPr>
          <w:sz w:val="24"/>
        </w:rPr>
        <w:t>tint</w:t>
      </w:r>
      <w:r>
        <w:rPr>
          <w:spacing w:val="2"/>
          <w:sz w:val="24"/>
        </w:rPr>
        <w:t xml:space="preserve"> </w:t>
      </w:r>
      <w:r>
        <w:rPr>
          <w:sz w:val="24"/>
        </w:rPr>
        <w:t>are</w:t>
      </w:r>
      <w:r>
        <w:rPr>
          <w:spacing w:val="1"/>
          <w:sz w:val="24"/>
        </w:rPr>
        <w:t xml:space="preserve"> </w:t>
      </w:r>
      <w:r>
        <w:rPr>
          <w:sz w:val="24"/>
        </w:rPr>
        <w:t>acceptable.</w:t>
      </w:r>
    </w:p>
    <w:p w:rsidR="00324083" w:rsidRDefault="005674D2">
      <w:pPr>
        <w:pStyle w:val="ListParagraph"/>
        <w:numPr>
          <w:ilvl w:val="0"/>
          <w:numId w:val="20"/>
        </w:numPr>
        <w:tabs>
          <w:tab w:val="left" w:pos="1267"/>
          <w:tab w:val="left" w:pos="1268"/>
        </w:tabs>
        <w:spacing w:before="115"/>
        <w:ind w:left="1267" w:right="656"/>
        <w:rPr>
          <w:sz w:val="24"/>
        </w:rPr>
      </w:pPr>
      <w:r>
        <w:rPr>
          <w:sz w:val="24"/>
        </w:rPr>
        <w:t>Jewelry: Only one small ring, class ring, or wedding band set is acceptable. A small ring is defined</w:t>
      </w:r>
      <w:r>
        <w:rPr>
          <w:spacing w:val="-52"/>
          <w:sz w:val="24"/>
        </w:rPr>
        <w:t xml:space="preserve"> </w:t>
      </w:r>
      <w:r>
        <w:rPr>
          <w:sz w:val="24"/>
        </w:rPr>
        <w:t>as the same size or smaller than a class ring. Necklaces and neck chains may be worn inside</w:t>
      </w:r>
      <w:r>
        <w:rPr>
          <w:spacing w:val="1"/>
          <w:sz w:val="24"/>
        </w:rPr>
        <w:t xml:space="preserve"> </w:t>
      </w:r>
      <w:r>
        <w:rPr>
          <w:sz w:val="24"/>
        </w:rPr>
        <w:t>clothing. Very large or long dangling earrings are not appropriate. Watches and nursing school</w:t>
      </w:r>
      <w:r>
        <w:rPr>
          <w:spacing w:val="1"/>
          <w:sz w:val="24"/>
        </w:rPr>
        <w:t xml:space="preserve"> </w:t>
      </w:r>
      <w:r>
        <w:rPr>
          <w:sz w:val="24"/>
        </w:rPr>
        <w:t>class pins may</w:t>
      </w:r>
      <w:r>
        <w:rPr>
          <w:spacing w:val="-3"/>
          <w:sz w:val="24"/>
        </w:rPr>
        <w:t xml:space="preserve"> </w:t>
      </w:r>
      <w:r>
        <w:rPr>
          <w:sz w:val="24"/>
        </w:rPr>
        <w:t>be</w:t>
      </w:r>
      <w:r>
        <w:rPr>
          <w:spacing w:val="-1"/>
          <w:sz w:val="24"/>
        </w:rPr>
        <w:t xml:space="preserve"> </w:t>
      </w:r>
      <w:r>
        <w:rPr>
          <w:sz w:val="24"/>
        </w:rPr>
        <w:t>worn.</w:t>
      </w:r>
    </w:p>
    <w:p w:rsidR="00324083" w:rsidRDefault="005674D2">
      <w:pPr>
        <w:pStyle w:val="ListParagraph"/>
        <w:numPr>
          <w:ilvl w:val="0"/>
          <w:numId w:val="20"/>
        </w:numPr>
        <w:tabs>
          <w:tab w:val="left" w:pos="1267"/>
          <w:tab w:val="left" w:pos="1268"/>
        </w:tabs>
        <w:spacing w:before="121"/>
        <w:ind w:left="1267" w:right="639"/>
        <w:rPr>
          <w:sz w:val="24"/>
        </w:rPr>
      </w:pPr>
      <w:r>
        <w:rPr>
          <w:sz w:val="24"/>
        </w:rPr>
        <w:t>Hygiene: Personal hygiene plays a major role in professional appearance. All students should pay</w:t>
      </w:r>
      <w:r>
        <w:rPr>
          <w:spacing w:val="-52"/>
          <w:sz w:val="24"/>
        </w:rPr>
        <w:t xml:space="preserve"> </w:t>
      </w:r>
      <w:r>
        <w:rPr>
          <w:sz w:val="24"/>
        </w:rPr>
        <w:t>particular attention to bathing regularly, ensuring absence of body and mouth odor, and a neat</w:t>
      </w:r>
      <w:r>
        <w:rPr>
          <w:spacing w:val="1"/>
          <w:sz w:val="24"/>
        </w:rPr>
        <w:t xml:space="preserve"> </w:t>
      </w:r>
      <w:r>
        <w:rPr>
          <w:sz w:val="24"/>
        </w:rPr>
        <w:t>and</w:t>
      </w:r>
      <w:r>
        <w:rPr>
          <w:spacing w:val="1"/>
          <w:sz w:val="24"/>
        </w:rPr>
        <w:t xml:space="preserve"> </w:t>
      </w:r>
      <w:r>
        <w:rPr>
          <w:sz w:val="24"/>
        </w:rPr>
        <w:t>clean</w:t>
      </w:r>
      <w:r>
        <w:rPr>
          <w:spacing w:val="2"/>
          <w:sz w:val="24"/>
        </w:rPr>
        <w:t xml:space="preserve"> </w:t>
      </w:r>
      <w:r>
        <w:rPr>
          <w:sz w:val="24"/>
        </w:rPr>
        <w:t>appearance. Gum</w:t>
      </w:r>
      <w:r>
        <w:rPr>
          <w:spacing w:val="1"/>
          <w:sz w:val="24"/>
        </w:rPr>
        <w:t xml:space="preserve"> </w:t>
      </w:r>
      <w:r>
        <w:rPr>
          <w:sz w:val="24"/>
        </w:rPr>
        <w:t>chewing</w:t>
      </w:r>
      <w:r>
        <w:rPr>
          <w:spacing w:val="-2"/>
          <w:sz w:val="24"/>
        </w:rPr>
        <w:t xml:space="preserve"> </w:t>
      </w:r>
      <w:r>
        <w:rPr>
          <w:sz w:val="24"/>
        </w:rPr>
        <w:t>is not</w:t>
      </w:r>
      <w:r>
        <w:rPr>
          <w:spacing w:val="-2"/>
          <w:sz w:val="24"/>
        </w:rPr>
        <w:t xml:space="preserve"> </w:t>
      </w:r>
      <w:r>
        <w:rPr>
          <w:sz w:val="24"/>
        </w:rPr>
        <w:t>allowed.</w:t>
      </w:r>
    </w:p>
    <w:p w:rsidR="00324083" w:rsidRDefault="005674D2">
      <w:pPr>
        <w:pStyle w:val="ListParagraph"/>
        <w:numPr>
          <w:ilvl w:val="0"/>
          <w:numId w:val="20"/>
        </w:numPr>
        <w:tabs>
          <w:tab w:val="left" w:pos="1267"/>
          <w:tab w:val="left" w:pos="1268"/>
        </w:tabs>
        <w:spacing w:before="119" w:line="242" w:lineRule="auto"/>
        <w:ind w:left="1267" w:right="575"/>
        <w:rPr>
          <w:sz w:val="24"/>
        </w:rPr>
      </w:pPr>
      <w:r>
        <w:rPr>
          <w:sz w:val="24"/>
        </w:rPr>
        <w:t>Body Piercing and Tattoos: Students may have no more than two visible piercings and those must</w:t>
      </w:r>
      <w:r>
        <w:rPr>
          <w:spacing w:val="-52"/>
          <w:sz w:val="24"/>
        </w:rPr>
        <w:t xml:space="preserve"> </w:t>
      </w:r>
      <w:r>
        <w:rPr>
          <w:sz w:val="24"/>
        </w:rPr>
        <w:t>conform</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clinical</w:t>
      </w:r>
      <w:r>
        <w:rPr>
          <w:spacing w:val="1"/>
          <w:sz w:val="24"/>
        </w:rPr>
        <w:t xml:space="preserve"> </w:t>
      </w:r>
      <w:r>
        <w:rPr>
          <w:sz w:val="24"/>
        </w:rPr>
        <w:t>agency’s</w:t>
      </w:r>
      <w:r>
        <w:rPr>
          <w:spacing w:val="-1"/>
          <w:sz w:val="24"/>
        </w:rPr>
        <w:t xml:space="preserve"> </w:t>
      </w:r>
      <w:r>
        <w:rPr>
          <w:sz w:val="24"/>
        </w:rPr>
        <w:t>dress code. All</w:t>
      </w:r>
      <w:r>
        <w:rPr>
          <w:spacing w:val="-3"/>
          <w:sz w:val="24"/>
        </w:rPr>
        <w:t xml:space="preserve"> </w:t>
      </w:r>
      <w:r>
        <w:rPr>
          <w:sz w:val="24"/>
        </w:rPr>
        <w:t>visible</w:t>
      </w:r>
      <w:r>
        <w:rPr>
          <w:spacing w:val="-2"/>
          <w:sz w:val="24"/>
        </w:rPr>
        <w:t xml:space="preserve"> </w:t>
      </w:r>
      <w:r>
        <w:rPr>
          <w:sz w:val="24"/>
        </w:rPr>
        <w:t>tattoos</w:t>
      </w:r>
      <w:r>
        <w:rPr>
          <w:spacing w:val="-3"/>
          <w:sz w:val="24"/>
        </w:rPr>
        <w:t xml:space="preserve"> </w:t>
      </w:r>
      <w:r>
        <w:rPr>
          <w:sz w:val="24"/>
        </w:rPr>
        <w:t>must</w:t>
      </w:r>
      <w:r>
        <w:rPr>
          <w:spacing w:val="-1"/>
          <w:sz w:val="24"/>
        </w:rPr>
        <w:t xml:space="preserve"> </w:t>
      </w:r>
      <w:r>
        <w:rPr>
          <w:sz w:val="24"/>
        </w:rPr>
        <w:t>be</w:t>
      </w:r>
      <w:r>
        <w:rPr>
          <w:spacing w:val="1"/>
          <w:sz w:val="24"/>
        </w:rPr>
        <w:t xml:space="preserve"> </w:t>
      </w:r>
      <w:r>
        <w:rPr>
          <w:sz w:val="24"/>
        </w:rPr>
        <w:t>covered.</w:t>
      </w:r>
    </w:p>
    <w:p w:rsidR="00324083" w:rsidRDefault="005674D2">
      <w:pPr>
        <w:pStyle w:val="ListParagraph"/>
        <w:numPr>
          <w:ilvl w:val="0"/>
          <w:numId w:val="20"/>
        </w:numPr>
        <w:tabs>
          <w:tab w:val="left" w:pos="1267"/>
          <w:tab w:val="left" w:pos="1268"/>
        </w:tabs>
        <w:spacing w:before="115"/>
        <w:ind w:left="1267" w:right="726"/>
        <w:rPr>
          <w:sz w:val="24"/>
        </w:rPr>
      </w:pPr>
      <w:r>
        <w:rPr>
          <w:sz w:val="24"/>
        </w:rPr>
        <w:t>Medical Exceptions: Any request for exception(s) to the dress/appearance code for medical or</w:t>
      </w:r>
      <w:r>
        <w:rPr>
          <w:spacing w:val="1"/>
          <w:sz w:val="24"/>
        </w:rPr>
        <w:t xml:space="preserve"> </w:t>
      </w:r>
      <w:r>
        <w:rPr>
          <w:sz w:val="24"/>
        </w:rPr>
        <w:t>religious reasons must be signed by your personal physician or appropriate specialist. The</w:t>
      </w:r>
      <w:r>
        <w:rPr>
          <w:spacing w:val="1"/>
          <w:sz w:val="24"/>
        </w:rPr>
        <w:t xml:space="preserve"> </w:t>
      </w:r>
      <w:r>
        <w:rPr>
          <w:sz w:val="24"/>
        </w:rPr>
        <w:t>request must then be given to the Director of the Patricia A. Chin School of Nursing for approval</w:t>
      </w:r>
      <w:r>
        <w:rPr>
          <w:spacing w:val="-52"/>
          <w:sz w:val="24"/>
        </w:rPr>
        <w:t xml:space="preserve"> </w:t>
      </w:r>
      <w:r>
        <w:rPr>
          <w:sz w:val="24"/>
        </w:rPr>
        <w:t>and</w:t>
      </w:r>
      <w:r>
        <w:rPr>
          <w:spacing w:val="-2"/>
          <w:sz w:val="24"/>
        </w:rPr>
        <w:t xml:space="preserve"> </w:t>
      </w:r>
      <w:r>
        <w:rPr>
          <w:sz w:val="24"/>
        </w:rPr>
        <w:t>updated</w:t>
      </w:r>
      <w:r>
        <w:rPr>
          <w:spacing w:val="-1"/>
          <w:sz w:val="24"/>
        </w:rPr>
        <w:t xml:space="preserve"> </w:t>
      </w:r>
      <w:r>
        <w:rPr>
          <w:sz w:val="24"/>
        </w:rPr>
        <w:t>annually.</w:t>
      </w:r>
    </w:p>
    <w:p w:rsidR="00324083" w:rsidRDefault="00324083">
      <w:pPr>
        <w:rPr>
          <w:sz w:val="24"/>
        </w:rPr>
        <w:sectPr w:rsidR="00324083">
          <w:pgSz w:w="12240" w:h="15840"/>
          <w:pgMar w:top="1000" w:right="440" w:bottom="960" w:left="460" w:header="0" w:footer="740" w:gutter="0"/>
          <w:cols w:space="720"/>
        </w:sectPr>
      </w:pPr>
    </w:p>
    <w:p w:rsidR="00324083" w:rsidRDefault="005674D2">
      <w:pPr>
        <w:pStyle w:val="Heading1"/>
        <w:ind w:right="1179"/>
      </w:pPr>
      <w:bookmarkStart w:id="55" w:name="_Toc96935683"/>
      <w:r>
        <w:lastRenderedPageBreak/>
        <w:t>SECTION</w:t>
      </w:r>
      <w:r>
        <w:rPr>
          <w:spacing w:val="-10"/>
        </w:rPr>
        <w:t xml:space="preserve"> </w:t>
      </w:r>
      <w:r>
        <w:t>V:</w:t>
      </w:r>
      <w:r>
        <w:rPr>
          <w:spacing w:val="-9"/>
        </w:rPr>
        <w:t xml:space="preserve"> </w:t>
      </w:r>
      <w:r>
        <w:t>NURSE</w:t>
      </w:r>
      <w:r>
        <w:rPr>
          <w:spacing w:val="-10"/>
        </w:rPr>
        <w:t xml:space="preserve"> </w:t>
      </w:r>
      <w:r>
        <w:t>PRACTITIONER</w:t>
      </w:r>
      <w:r>
        <w:rPr>
          <w:spacing w:val="-9"/>
        </w:rPr>
        <w:t xml:space="preserve"> </w:t>
      </w:r>
      <w:r>
        <w:t>PROGRAMS</w:t>
      </w:r>
      <w:bookmarkEnd w:id="55"/>
    </w:p>
    <w:p w:rsidR="00324083" w:rsidRDefault="00324083">
      <w:pPr>
        <w:pStyle w:val="BodyText"/>
        <w:rPr>
          <w:b/>
        </w:rPr>
      </w:pPr>
    </w:p>
    <w:p w:rsidR="00324083" w:rsidRDefault="005674D2">
      <w:pPr>
        <w:pStyle w:val="Heading2"/>
      </w:pPr>
      <w:bookmarkStart w:id="56" w:name="_Toc96935684"/>
      <w:r>
        <w:t>Purposes</w:t>
      </w:r>
      <w:bookmarkEnd w:id="56"/>
    </w:p>
    <w:p w:rsidR="00324083" w:rsidRDefault="00324083">
      <w:pPr>
        <w:pStyle w:val="BodyText"/>
        <w:spacing w:before="10"/>
        <w:rPr>
          <w:b/>
          <w:sz w:val="23"/>
        </w:rPr>
      </w:pPr>
    </w:p>
    <w:p w:rsidR="00324083" w:rsidRDefault="005674D2">
      <w:pPr>
        <w:pStyle w:val="BodyText"/>
        <w:spacing w:before="1"/>
        <w:ind w:left="548"/>
      </w:pPr>
      <w:r>
        <w:t>The</w:t>
      </w:r>
      <w:r>
        <w:rPr>
          <w:spacing w:val="-3"/>
        </w:rPr>
        <w:t xml:space="preserve"> </w:t>
      </w:r>
      <w:r>
        <w:t>primary</w:t>
      </w:r>
      <w:r>
        <w:rPr>
          <w:spacing w:val="-4"/>
        </w:rPr>
        <w:t xml:space="preserve"> </w:t>
      </w:r>
      <w:r>
        <w:t>purposes</w:t>
      </w:r>
      <w:r>
        <w:rPr>
          <w:spacing w:val="-3"/>
        </w:rPr>
        <w:t xml:space="preserve"> </w:t>
      </w:r>
      <w:r>
        <w:t>of</w:t>
      </w:r>
      <w:r>
        <w:rPr>
          <w:spacing w:val="-4"/>
        </w:rPr>
        <w:t xml:space="preserve"> </w:t>
      </w:r>
      <w:r>
        <w:t>the</w:t>
      </w:r>
      <w:r>
        <w:rPr>
          <w:spacing w:val="-2"/>
        </w:rPr>
        <w:t xml:space="preserve"> </w:t>
      </w:r>
      <w:r>
        <w:t>nurse</w:t>
      </w:r>
      <w:r>
        <w:rPr>
          <w:spacing w:val="-2"/>
        </w:rPr>
        <w:t xml:space="preserve"> </w:t>
      </w:r>
      <w:r>
        <w:t>practitioner</w:t>
      </w:r>
      <w:r>
        <w:rPr>
          <w:spacing w:val="-3"/>
        </w:rPr>
        <w:t xml:space="preserve"> </w:t>
      </w:r>
      <w:r>
        <w:t>programs</w:t>
      </w:r>
      <w:r>
        <w:rPr>
          <w:spacing w:val="-1"/>
        </w:rPr>
        <w:t xml:space="preserve"> </w:t>
      </w:r>
      <w:r>
        <w:t>at</w:t>
      </w:r>
      <w:r>
        <w:rPr>
          <w:spacing w:val="-3"/>
        </w:rPr>
        <w:t xml:space="preserve"> </w:t>
      </w:r>
      <w:r>
        <w:t>Cal State</w:t>
      </w:r>
      <w:r>
        <w:rPr>
          <w:spacing w:val="-2"/>
        </w:rPr>
        <w:t xml:space="preserve"> </w:t>
      </w:r>
      <w:r>
        <w:t>LA are to:</w:t>
      </w:r>
    </w:p>
    <w:p w:rsidR="00324083" w:rsidRDefault="005674D2">
      <w:pPr>
        <w:pStyle w:val="ListParagraph"/>
        <w:numPr>
          <w:ilvl w:val="0"/>
          <w:numId w:val="19"/>
        </w:numPr>
        <w:tabs>
          <w:tab w:val="left" w:pos="1268"/>
        </w:tabs>
        <w:spacing w:before="119"/>
        <w:ind w:left="1267" w:right="908"/>
        <w:rPr>
          <w:sz w:val="24"/>
        </w:rPr>
      </w:pPr>
      <w:r>
        <w:rPr>
          <w:sz w:val="24"/>
        </w:rPr>
        <w:t>Prepare nurse practitioners as advanced practice nurses in the areas of adult acute care, adult</w:t>
      </w:r>
      <w:r>
        <w:rPr>
          <w:spacing w:val="-52"/>
          <w:sz w:val="24"/>
        </w:rPr>
        <w:t xml:space="preserve"> </w:t>
      </w:r>
      <w:r>
        <w:rPr>
          <w:sz w:val="24"/>
        </w:rPr>
        <w:t>primary,</w:t>
      </w:r>
      <w:r>
        <w:rPr>
          <w:spacing w:val="-3"/>
          <w:sz w:val="24"/>
        </w:rPr>
        <w:t xml:space="preserve"> </w:t>
      </w:r>
      <w:r>
        <w:rPr>
          <w:sz w:val="24"/>
        </w:rPr>
        <w:t>family,</w:t>
      </w:r>
      <w:r>
        <w:rPr>
          <w:spacing w:val="1"/>
          <w:sz w:val="24"/>
        </w:rPr>
        <w:t xml:space="preserve"> </w:t>
      </w:r>
      <w:r>
        <w:rPr>
          <w:sz w:val="24"/>
        </w:rPr>
        <w:t>and</w:t>
      </w:r>
      <w:r>
        <w:rPr>
          <w:spacing w:val="-1"/>
          <w:sz w:val="24"/>
        </w:rPr>
        <w:t xml:space="preserve"> </w:t>
      </w:r>
      <w:r>
        <w:rPr>
          <w:sz w:val="24"/>
        </w:rPr>
        <w:t>psychiatric mental</w:t>
      </w:r>
      <w:r>
        <w:rPr>
          <w:spacing w:val="-2"/>
          <w:sz w:val="24"/>
        </w:rPr>
        <w:t xml:space="preserve"> </w:t>
      </w:r>
      <w:r>
        <w:rPr>
          <w:sz w:val="24"/>
        </w:rPr>
        <w:t>health</w:t>
      </w:r>
      <w:r>
        <w:rPr>
          <w:spacing w:val="-1"/>
          <w:sz w:val="24"/>
        </w:rPr>
        <w:t xml:space="preserve"> </w:t>
      </w:r>
      <w:r>
        <w:rPr>
          <w:sz w:val="24"/>
        </w:rPr>
        <w:t>nursing.</w:t>
      </w:r>
    </w:p>
    <w:p w:rsidR="00324083" w:rsidRDefault="005674D2">
      <w:pPr>
        <w:pStyle w:val="ListParagraph"/>
        <w:numPr>
          <w:ilvl w:val="0"/>
          <w:numId w:val="19"/>
        </w:numPr>
        <w:tabs>
          <w:tab w:val="left" w:pos="1268"/>
        </w:tabs>
        <w:spacing w:before="123"/>
        <w:ind w:left="1267" w:right="809"/>
        <w:rPr>
          <w:sz w:val="24"/>
        </w:rPr>
      </w:pPr>
      <w:r>
        <w:rPr>
          <w:sz w:val="24"/>
        </w:rPr>
        <w:t>Increase the availability of master’s-prepared nurse practitioners who are culturally competent</w:t>
      </w:r>
      <w:r>
        <w:rPr>
          <w:spacing w:val="-52"/>
          <w:sz w:val="24"/>
        </w:rPr>
        <w:t xml:space="preserve"> </w:t>
      </w:r>
      <w:r>
        <w:rPr>
          <w:sz w:val="24"/>
        </w:rPr>
        <w:t>and are committed</w:t>
      </w:r>
      <w:r>
        <w:rPr>
          <w:spacing w:val="-2"/>
          <w:sz w:val="24"/>
        </w:rPr>
        <w:t xml:space="preserve"> </w:t>
      </w:r>
      <w:r>
        <w:rPr>
          <w:sz w:val="24"/>
        </w:rPr>
        <w:t>to</w:t>
      </w:r>
      <w:r>
        <w:rPr>
          <w:spacing w:val="-2"/>
          <w:sz w:val="24"/>
        </w:rPr>
        <w:t xml:space="preserve"> </w:t>
      </w:r>
      <w:r>
        <w:rPr>
          <w:sz w:val="24"/>
        </w:rPr>
        <w:t>working</w:t>
      </w:r>
      <w:r>
        <w:rPr>
          <w:spacing w:val="-1"/>
          <w:sz w:val="24"/>
        </w:rPr>
        <w:t xml:space="preserve"> </w:t>
      </w:r>
      <w:r>
        <w:rPr>
          <w:sz w:val="24"/>
        </w:rPr>
        <w:t>with</w:t>
      </w:r>
      <w:r>
        <w:rPr>
          <w:spacing w:val="-2"/>
          <w:sz w:val="24"/>
        </w:rPr>
        <w:t xml:space="preserve"> </w:t>
      </w:r>
      <w:r>
        <w:rPr>
          <w:sz w:val="24"/>
        </w:rPr>
        <w:t>underserved</w:t>
      </w:r>
      <w:r>
        <w:rPr>
          <w:spacing w:val="-4"/>
          <w:sz w:val="24"/>
        </w:rPr>
        <w:t xml:space="preserve"> </w:t>
      </w:r>
      <w:r>
        <w:rPr>
          <w:sz w:val="24"/>
        </w:rPr>
        <w:t>and vulnerable</w:t>
      </w:r>
      <w:r>
        <w:rPr>
          <w:spacing w:val="-2"/>
          <w:sz w:val="24"/>
        </w:rPr>
        <w:t xml:space="preserve"> </w:t>
      </w:r>
      <w:r>
        <w:rPr>
          <w:sz w:val="24"/>
        </w:rPr>
        <w:t>patients</w:t>
      </w:r>
      <w:r>
        <w:rPr>
          <w:spacing w:val="-1"/>
          <w:sz w:val="24"/>
        </w:rPr>
        <w:t xml:space="preserve"> </w:t>
      </w:r>
      <w:r>
        <w:rPr>
          <w:sz w:val="24"/>
        </w:rPr>
        <w:t>and</w:t>
      </w:r>
      <w:r>
        <w:rPr>
          <w:spacing w:val="-2"/>
          <w:sz w:val="24"/>
        </w:rPr>
        <w:t xml:space="preserve"> </w:t>
      </w:r>
      <w:r>
        <w:rPr>
          <w:sz w:val="24"/>
        </w:rPr>
        <w:t>their</w:t>
      </w:r>
      <w:r>
        <w:rPr>
          <w:spacing w:val="-3"/>
          <w:sz w:val="24"/>
        </w:rPr>
        <w:t xml:space="preserve"> </w:t>
      </w:r>
      <w:r>
        <w:rPr>
          <w:sz w:val="24"/>
        </w:rPr>
        <w:t>families.</w:t>
      </w:r>
    </w:p>
    <w:p w:rsidR="00324083" w:rsidRDefault="005674D2">
      <w:pPr>
        <w:pStyle w:val="ListParagraph"/>
        <w:numPr>
          <w:ilvl w:val="0"/>
          <w:numId w:val="19"/>
        </w:numPr>
        <w:tabs>
          <w:tab w:val="left" w:pos="1268"/>
        </w:tabs>
        <w:spacing w:before="119"/>
        <w:ind w:right="783"/>
        <w:rPr>
          <w:sz w:val="24"/>
        </w:rPr>
      </w:pPr>
      <w:r>
        <w:rPr>
          <w:sz w:val="24"/>
        </w:rPr>
        <w:t>Establish and maintain strong collaborative relationships and linkages with health professionals</w:t>
      </w:r>
      <w:r>
        <w:rPr>
          <w:spacing w:val="-52"/>
          <w:sz w:val="24"/>
        </w:rPr>
        <w:t xml:space="preserve"> </w:t>
      </w:r>
      <w:r>
        <w:rPr>
          <w:sz w:val="24"/>
        </w:rPr>
        <w:t>and health agencies providing primary and acute care health care services to clients and their</w:t>
      </w:r>
      <w:r>
        <w:rPr>
          <w:spacing w:val="1"/>
          <w:sz w:val="24"/>
        </w:rPr>
        <w:t xml:space="preserve"> </w:t>
      </w:r>
      <w:r>
        <w:rPr>
          <w:sz w:val="24"/>
        </w:rPr>
        <w:t>families.</w:t>
      </w:r>
    </w:p>
    <w:p w:rsidR="00324083" w:rsidRDefault="00324083">
      <w:pPr>
        <w:pStyle w:val="BodyText"/>
      </w:pPr>
    </w:p>
    <w:p w:rsidR="00324083" w:rsidRDefault="00324083">
      <w:pPr>
        <w:pStyle w:val="BodyText"/>
        <w:spacing w:before="12"/>
        <w:rPr>
          <w:sz w:val="23"/>
        </w:rPr>
      </w:pPr>
    </w:p>
    <w:p w:rsidR="00324083" w:rsidRDefault="005674D2">
      <w:pPr>
        <w:pStyle w:val="Heading2"/>
      </w:pPr>
      <w:bookmarkStart w:id="57" w:name="_Toc96935685"/>
      <w:r>
        <w:t>Philosophy</w:t>
      </w:r>
      <w:r>
        <w:rPr>
          <w:spacing w:val="-5"/>
        </w:rPr>
        <w:t xml:space="preserve"> </w:t>
      </w:r>
      <w:r>
        <w:t>of</w:t>
      </w:r>
      <w:r>
        <w:rPr>
          <w:spacing w:val="-3"/>
        </w:rPr>
        <w:t xml:space="preserve"> </w:t>
      </w:r>
      <w:r>
        <w:t>Nurse</w:t>
      </w:r>
      <w:r>
        <w:rPr>
          <w:spacing w:val="-6"/>
        </w:rPr>
        <w:t xml:space="preserve"> </w:t>
      </w:r>
      <w:r>
        <w:t>Practitioner</w:t>
      </w:r>
      <w:r>
        <w:rPr>
          <w:spacing w:val="-2"/>
        </w:rPr>
        <w:t xml:space="preserve"> </w:t>
      </w:r>
      <w:r>
        <w:t>Programs</w:t>
      </w:r>
      <w:bookmarkEnd w:id="57"/>
    </w:p>
    <w:p w:rsidR="00324083" w:rsidRDefault="00324083">
      <w:pPr>
        <w:pStyle w:val="BodyText"/>
        <w:spacing w:before="1"/>
        <w:rPr>
          <w:b/>
        </w:rPr>
      </w:pPr>
    </w:p>
    <w:p w:rsidR="00324083" w:rsidRDefault="005674D2">
      <w:pPr>
        <w:pStyle w:val="BodyText"/>
        <w:ind w:left="547" w:right="718"/>
      </w:pPr>
      <w:r>
        <w:t>The faculty believes that patients are bio-psycho-sociocultural beings in constant interaction with a</w:t>
      </w:r>
      <w:r>
        <w:rPr>
          <w:spacing w:val="1"/>
        </w:rPr>
        <w:t xml:space="preserve"> </w:t>
      </w:r>
      <w:r>
        <w:t>changing environment. Patients perceive and respond to actual or potential health problems in unique</w:t>
      </w:r>
      <w:r>
        <w:rPr>
          <w:spacing w:val="1"/>
        </w:rPr>
        <w:t xml:space="preserve"> </w:t>
      </w:r>
      <w:r>
        <w:t>ways which are influenced by their age, gender, education, occupation, religion, health, and cultural</w:t>
      </w:r>
      <w:r>
        <w:rPr>
          <w:spacing w:val="1"/>
        </w:rPr>
        <w:t xml:space="preserve"> </w:t>
      </w:r>
      <w:r>
        <w:t>identity. Patients are members of a family unit and of a community and experience varying degrees of</w:t>
      </w:r>
      <w:r>
        <w:rPr>
          <w:spacing w:val="1"/>
        </w:rPr>
        <w:t xml:space="preserve"> </w:t>
      </w:r>
      <w:r>
        <w:t>health and illness throughout life. They have the capability to initiate and perform self-care to maintain</w:t>
      </w:r>
      <w:r>
        <w:rPr>
          <w:spacing w:val="-52"/>
        </w:rPr>
        <w:t xml:space="preserve"> </w:t>
      </w:r>
      <w:r>
        <w:t>their own health and well-being. The faculty believes that patients who actively participate in their</w:t>
      </w:r>
      <w:r>
        <w:rPr>
          <w:spacing w:val="1"/>
        </w:rPr>
        <w:t xml:space="preserve"> </w:t>
      </w:r>
      <w:r>
        <w:t>health</w:t>
      </w:r>
      <w:r>
        <w:rPr>
          <w:spacing w:val="1"/>
        </w:rPr>
        <w:t xml:space="preserve"> </w:t>
      </w:r>
      <w:r>
        <w:t>care</w:t>
      </w:r>
      <w:r>
        <w:rPr>
          <w:spacing w:val="-1"/>
        </w:rPr>
        <w:t xml:space="preserve"> </w:t>
      </w:r>
      <w:r>
        <w:t>management</w:t>
      </w:r>
      <w:r>
        <w:rPr>
          <w:spacing w:val="-2"/>
        </w:rPr>
        <w:t xml:space="preserve"> </w:t>
      </w:r>
      <w:r>
        <w:t>are</w:t>
      </w:r>
      <w:r>
        <w:rPr>
          <w:spacing w:val="1"/>
        </w:rPr>
        <w:t xml:space="preserve"> </w:t>
      </w:r>
      <w:r>
        <w:t>more</w:t>
      </w:r>
      <w:r>
        <w:rPr>
          <w:spacing w:val="1"/>
        </w:rPr>
        <w:t xml:space="preserve"> </w:t>
      </w:r>
      <w:r>
        <w:t>likely</w:t>
      </w:r>
      <w:r>
        <w:rPr>
          <w:spacing w:val="-4"/>
        </w:rPr>
        <w:t xml:space="preserve"> </w:t>
      </w:r>
      <w:r>
        <w:t>to</w:t>
      </w:r>
      <w:r>
        <w:rPr>
          <w:spacing w:val="-1"/>
        </w:rPr>
        <w:t xml:space="preserve"> </w:t>
      </w:r>
      <w:r>
        <w:t>reach</w:t>
      </w:r>
      <w:r>
        <w:rPr>
          <w:spacing w:val="-3"/>
        </w:rPr>
        <w:t xml:space="preserve"> </w:t>
      </w:r>
      <w:r>
        <w:t>an</w:t>
      </w:r>
      <w:r>
        <w:rPr>
          <w:spacing w:val="1"/>
        </w:rPr>
        <w:t xml:space="preserve"> </w:t>
      </w:r>
      <w:r>
        <w:t>optimum</w:t>
      </w:r>
      <w:r>
        <w:rPr>
          <w:spacing w:val="1"/>
        </w:rPr>
        <w:t xml:space="preserve"> </w:t>
      </w:r>
      <w:r>
        <w:t>level of</w:t>
      </w:r>
      <w:r>
        <w:rPr>
          <w:spacing w:val="-2"/>
        </w:rPr>
        <w:t xml:space="preserve"> </w:t>
      </w:r>
      <w:r>
        <w:t>health.</w:t>
      </w:r>
    </w:p>
    <w:p w:rsidR="00324083" w:rsidRDefault="005674D2">
      <w:pPr>
        <w:pStyle w:val="BodyText"/>
        <w:spacing w:before="119"/>
        <w:ind w:left="548" w:right="646"/>
      </w:pPr>
      <w:r>
        <w:t>Nursing is a health care profession that assists patients to achieve and maintain health and health-</w:t>
      </w:r>
      <w:r>
        <w:rPr>
          <w:spacing w:val="1"/>
        </w:rPr>
        <w:t xml:space="preserve"> </w:t>
      </w:r>
      <w:r>
        <w:t>related goals. The foundation for the practice of nursing is the scientific method of inquiry known as the</w:t>
      </w:r>
      <w:r>
        <w:rPr>
          <w:spacing w:val="-52"/>
        </w:rPr>
        <w:t xml:space="preserve"> </w:t>
      </w:r>
      <w:r>
        <w:t>nursing process which consists of the following steps: assessment, diagnosis, planning, implementation,</w:t>
      </w:r>
      <w:r>
        <w:rPr>
          <w:spacing w:val="-52"/>
        </w:rPr>
        <w:t xml:space="preserve"> </w:t>
      </w:r>
      <w:r>
        <w:t>and</w:t>
      </w:r>
      <w:r>
        <w:rPr>
          <w:spacing w:val="-1"/>
        </w:rPr>
        <w:t xml:space="preserve"> </w:t>
      </w:r>
      <w:r>
        <w:t>evaluation.</w:t>
      </w:r>
    </w:p>
    <w:p w:rsidR="00324083" w:rsidRDefault="005674D2">
      <w:pPr>
        <w:pStyle w:val="BodyText"/>
        <w:spacing w:before="119"/>
        <w:ind w:left="547" w:right="578"/>
      </w:pPr>
      <w:r>
        <w:t>Using this foundation, the nurse practitioner functions independently and interdependently in an</w:t>
      </w:r>
      <w:r>
        <w:rPr>
          <w:spacing w:val="1"/>
        </w:rPr>
        <w:t xml:space="preserve"> </w:t>
      </w:r>
      <w:r>
        <w:t>expanded nursing role after completing a study of relevant theories, research, and practice related to</w:t>
      </w:r>
      <w:r>
        <w:rPr>
          <w:spacing w:val="1"/>
        </w:rPr>
        <w:t xml:space="preserve"> </w:t>
      </w:r>
      <w:r>
        <w:t>advanced nursing practice within the primary and/or acute health care setting. Building upon theory and</w:t>
      </w:r>
      <w:r>
        <w:rPr>
          <w:spacing w:val="-52"/>
        </w:rPr>
        <w:t xml:space="preserve"> </w:t>
      </w:r>
      <w:r>
        <w:t>practice from nursing, medicine, and other related disciplines, nurse practitioners acquire clinical</w:t>
      </w:r>
      <w:r>
        <w:rPr>
          <w:spacing w:val="1"/>
        </w:rPr>
        <w:t xml:space="preserve"> </w:t>
      </w:r>
      <w:r>
        <w:t>expertise in primary and acute care. The faculty believes that the role of the nurse practitioner is to</w:t>
      </w:r>
      <w:r>
        <w:rPr>
          <w:spacing w:val="1"/>
        </w:rPr>
        <w:t xml:space="preserve"> </w:t>
      </w:r>
      <w:r>
        <w:t>assess from a holistic perspective the bio-psycho-sociocultural status of patients, diagnose and manage</w:t>
      </w:r>
      <w:r>
        <w:rPr>
          <w:spacing w:val="1"/>
        </w:rPr>
        <w:t xml:space="preserve"> </w:t>
      </w:r>
      <w:r>
        <w:t>health problems, promote wellness and disease prevention, and provide patient education and</w:t>
      </w:r>
      <w:r>
        <w:rPr>
          <w:spacing w:val="1"/>
        </w:rPr>
        <w:t xml:space="preserve"> </w:t>
      </w:r>
      <w:r>
        <w:t>counseling. Moreover, as an advanced practice nurse, the nurse practitioner role entails exercising</w:t>
      </w:r>
      <w:r>
        <w:rPr>
          <w:spacing w:val="1"/>
        </w:rPr>
        <w:t xml:space="preserve"> </w:t>
      </w:r>
      <w:r>
        <w:t>leadership skills in promoting the health of vulnerable populations and advocating for continuity of care</w:t>
      </w:r>
      <w:r>
        <w:rPr>
          <w:spacing w:val="1"/>
        </w:rPr>
        <w:t xml:space="preserve"> </w:t>
      </w:r>
      <w:r>
        <w:t>and</w:t>
      </w:r>
      <w:r>
        <w:rPr>
          <w:spacing w:val="1"/>
        </w:rPr>
        <w:t xml:space="preserve"> </w:t>
      </w:r>
      <w:r>
        <w:t>greater</w:t>
      </w:r>
      <w:r>
        <w:rPr>
          <w:spacing w:val="1"/>
        </w:rPr>
        <w:t xml:space="preserve"> </w:t>
      </w:r>
      <w:r>
        <w:t>access to</w:t>
      </w:r>
      <w:r>
        <w:rPr>
          <w:spacing w:val="-1"/>
        </w:rPr>
        <w:t xml:space="preserve"> </w:t>
      </w:r>
      <w:r>
        <w:t>health</w:t>
      </w:r>
      <w:r>
        <w:rPr>
          <w:spacing w:val="2"/>
        </w:rPr>
        <w:t xml:space="preserve"> </w:t>
      </w:r>
      <w:r>
        <w:t>care</w:t>
      </w:r>
      <w:r>
        <w:rPr>
          <w:spacing w:val="1"/>
        </w:rPr>
        <w:t xml:space="preserve"> </w:t>
      </w:r>
      <w:r>
        <w:t>services.</w:t>
      </w:r>
    </w:p>
    <w:p w:rsidR="00324083" w:rsidRDefault="005674D2">
      <w:pPr>
        <w:pStyle w:val="BodyText"/>
        <w:spacing w:before="121"/>
        <w:ind w:left="547" w:right="619"/>
      </w:pPr>
      <w:r>
        <w:t>The faculty believes that nurse practitioner students are adult learners. They are recognized as</w:t>
      </w:r>
      <w:r>
        <w:rPr>
          <w:spacing w:val="1"/>
        </w:rPr>
        <w:t xml:space="preserve"> </w:t>
      </w:r>
      <w:r>
        <w:t>experienced nursing professionals who enter the program with unique characteristics and abilities. They</w:t>
      </w:r>
      <w:r>
        <w:rPr>
          <w:spacing w:val="-52"/>
        </w:rPr>
        <w:t xml:space="preserve"> </w:t>
      </w:r>
      <w:r>
        <w:t>are accountable</w:t>
      </w:r>
      <w:r>
        <w:rPr>
          <w:spacing w:val="1"/>
        </w:rPr>
        <w:t xml:space="preserve"> </w:t>
      </w:r>
      <w:r>
        <w:t>and</w:t>
      </w:r>
      <w:r>
        <w:rPr>
          <w:spacing w:val="-1"/>
        </w:rPr>
        <w:t xml:space="preserve"> </w:t>
      </w:r>
      <w:r>
        <w:t>responsible</w:t>
      </w:r>
      <w:r>
        <w:rPr>
          <w:spacing w:val="-1"/>
        </w:rPr>
        <w:t xml:space="preserve"> </w:t>
      </w:r>
      <w:r>
        <w:t>for</w:t>
      </w:r>
      <w:r>
        <w:rPr>
          <w:spacing w:val="-3"/>
        </w:rPr>
        <w:t xml:space="preserve"> </w:t>
      </w:r>
      <w:r>
        <w:t>the</w:t>
      </w:r>
      <w:r>
        <w:rPr>
          <w:spacing w:val="-1"/>
        </w:rPr>
        <w:t xml:space="preserve"> </w:t>
      </w:r>
      <w:r>
        <w:t>health</w:t>
      </w:r>
      <w:r>
        <w:rPr>
          <w:spacing w:val="1"/>
        </w:rPr>
        <w:t xml:space="preserve"> </w:t>
      </w:r>
      <w:r>
        <w:t>care</w:t>
      </w:r>
      <w:r>
        <w:rPr>
          <w:spacing w:val="1"/>
        </w:rPr>
        <w:t xml:space="preserve"> </w:t>
      </w:r>
      <w:r>
        <w:t>they</w:t>
      </w:r>
      <w:r>
        <w:rPr>
          <w:spacing w:val="-4"/>
        </w:rPr>
        <w:t xml:space="preserve"> </w:t>
      </w:r>
      <w:r>
        <w:t>provide.</w:t>
      </w:r>
    </w:p>
    <w:p w:rsidR="00324083" w:rsidRDefault="005674D2">
      <w:pPr>
        <w:pStyle w:val="BodyText"/>
        <w:spacing w:before="119"/>
        <w:ind w:left="548" w:right="696"/>
      </w:pPr>
      <w:r>
        <w:t>The role of the faculty is to assist students to acquire the competencies needed to function as a nurse</w:t>
      </w:r>
      <w:r>
        <w:rPr>
          <w:spacing w:val="1"/>
        </w:rPr>
        <w:t xml:space="preserve"> </w:t>
      </w:r>
      <w:r>
        <w:t>practitioner. The faculty accomplishes this by serving as role models, resource persons, and motivators.</w:t>
      </w:r>
      <w:r>
        <w:rPr>
          <w:spacing w:val="-52"/>
        </w:rPr>
        <w:t xml:space="preserve"> </w:t>
      </w:r>
      <w:r>
        <w:t>Faculty</w:t>
      </w:r>
      <w:r>
        <w:rPr>
          <w:spacing w:val="-1"/>
        </w:rPr>
        <w:t xml:space="preserve"> </w:t>
      </w:r>
      <w:r>
        <w:t>also</w:t>
      </w:r>
      <w:r>
        <w:rPr>
          <w:spacing w:val="-2"/>
        </w:rPr>
        <w:t xml:space="preserve"> </w:t>
      </w:r>
      <w:r>
        <w:t>assist</w:t>
      </w:r>
      <w:r>
        <w:rPr>
          <w:spacing w:val="2"/>
        </w:rPr>
        <w:t xml:space="preserve"> </w:t>
      </w:r>
      <w:r>
        <w:t>students</w:t>
      </w:r>
      <w:r>
        <w:rPr>
          <w:spacing w:val="-1"/>
        </w:rPr>
        <w:t xml:space="preserve"> </w:t>
      </w:r>
      <w:r>
        <w:t>in</w:t>
      </w:r>
      <w:r>
        <w:rPr>
          <w:spacing w:val="-2"/>
        </w:rPr>
        <w:t xml:space="preserve"> </w:t>
      </w:r>
      <w:r>
        <w:t>moving</w:t>
      </w:r>
      <w:r>
        <w:rPr>
          <w:spacing w:val="-2"/>
        </w:rPr>
        <w:t xml:space="preserve"> </w:t>
      </w:r>
      <w:r>
        <w:t>toward</w:t>
      </w:r>
      <w:r>
        <w:rPr>
          <w:spacing w:val="-2"/>
        </w:rPr>
        <w:t xml:space="preserve"> </w:t>
      </w:r>
      <w:r>
        <w:t>their</w:t>
      </w:r>
      <w:r>
        <w:rPr>
          <w:spacing w:val="1"/>
        </w:rPr>
        <w:t xml:space="preserve"> </w:t>
      </w:r>
      <w:r>
        <w:t>career goals</w:t>
      </w:r>
      <w:r>
        <w:rPr>
          <w:spacing w:val="-1"/>
        </w:rPr>
        <w:t xml:space="preserve"> </w:t>
      </w:r>
      <w:r>
        <w:t>and</w:t>
      </w:r>
      <w:r>
        <w:rPr>
          <w:spacing w:val="-1"/>
        </w:rPr>
        <w:t xml:space="preserve"> </w:t>
      </w:r>
      <w:r>
        <w:t>achieving</w:t>
      </w:r>
      <w:r>
        <w:rPr>
          <w:spacing w:val="-1"/>
        </w:rPr>
        <w:t xml:space="preserve"> </w:t>
      </w:r>
      <w:r>
        <w:t>their</w:t>
      </w:r>
      <w:r>
        <w:rPr>
          <w:spacing w:val="-3"/>
        </w:rPr>
        <w:t xml:space="preserve"> </w:t>
      </w:r>
      <w:r>
        <w:t>potential.</w:t>
      </w:r>
    </w:p>
    <w:p w:rsidR="00324083" w:rsidRDefault="00324083">
      <w:pPr>
        <w:sectPr w:rsidR="00324083">
          <w:pgSz w:w="12240" w:h="15840"/>
          <w:pgMar w:top="1060" w:right="440" w:bottom="960" w:left="460" w:header="0" w:footer="740" w:gutter="0"/>
          <w:cols w:space="720"/>
        </w:sectPr>
      </w:pPr>
    </w:p>
    <w:p w:rsidR="00324083" w:rsidRDefault="005674D2">
      <w:pPr>
        <w:pStyle w:val="BodyText"/>
        <w:spacing w:before="39"/>
        <w:ind w:left="547" w:right="737"/>
      </w:pPr>
      <w:r>
        <w:lastRenderedPageBreak/>
        <w:t>To maintain competence in theory and clinical practice, nurse practitioners must assume responsibility</w:t>
      </w:r>
      <w:r>
        <w:rPr>
          <w:spacing w:val="-52"/>
        </w:rPr>
        <w:t xml:space="preserve"> </w:t>
      </w:r>
      <w:r>
        <w:t>for staying abreast of new developments occurring in the profession and in their areas of clinical</w:t>
      </w:r>
      <w:r>
        <w:rPr>
          <w:spacing w:val="1"/>
        </w:rPr>
        <w:t xml:space="preserve"> </w:t>
      </w:r>
      <w:r>
        <w:t>expertise through both formal and informal continuing education. A commitment to lifelong learning is</w:t>
      </w:r>
      <w:r>
        <w:rPr>
          <w:spacing w:val="-52"/>
        </w:rPr>
        <w:t xml:space="preserve"> </w:t>
      </w:r>
      <w:r>
        <w:t>the</w:t>
      </w:r>
      <w:r>
        <w:rPr>
          <w:spacing w:val="-2"/>
        </w:rPr>
        <w:t xml:space="preserve"> </w:t>
      </w:r>
      <w:r>
        <w:t>mark</w:t>
      </w:r>
      <w:r>
        <w:rPr>
          <w:spacing w:val="-1"/>
        </w:rPr>
        <w:t xml:space="preserve"> </w:t>
      </w:r>
      <w:r>
        <w:t>of</w:t>
      </w:r>
      <w:r>
        <w:rPr>
          <w:spacing w:val="2"/>
        </w:rPr>
        <w:t xml:space="preserve"> </w:t>
      </w:r>
      <w:r>
        <w:t>a</w:t>
      </w:r>
      <w:r>
        <w:rPr>
          <w:spacing w:val="-2"/>
        </w:rPr>
        <w:t xml:space="preserve"> </w:t>
      </w:r>
      <w:r>
        <w:t>true</w:t>
      </w:r>
      <w:r>
        <w:rPr>
          <w:spacing w:val="-1"/>
        </w:rPr>
        <w:t xml:space="preserve"> </w:t>
      </w:r>
      <w:r>
        <w:t>professional.</w:t>
      </w:r>
    </w:p>
    <w:p w:rsidR="00324083" w:rsidRDefault="00324083">
      <w:pPr>
        <w:sectPr w:rsidR="00324083">
          <w:pgSz w:w="12240" w:h="15840"/>
          <w:pgMar w:top="1040" w:right="440" w:bottom="960" w:left="460" w:header="0" w:footer="740" w:gutter="0"/>
          <w:cols w:space="720"/>
        </w:sectPr>
      </w:pPr>
    </w:p>
    <w:p w:rsidR="00324083" w:rsidRDefault="005674D2">
      <w:pPr>
        <w:pStyle w:val="Heading1"/>
        <w:ind w:left="4231" w:right="1101" w:hanging="2763"/>
        <w:jc w:val="left"/>
      </w:pPr>
      <w:bookmarkStart w:id="58" w:name="_Toc96935686"/>
      <w:r>
        <w:lastRenderedPageBreak/>
        <w:t>SECTION</w:t>
      </w:r>
      <w:r>
        <w:rPr>
          <w:spacing w:val="-12"/>
        </w:rPr>
        <w:t xml:space="preserve"> </w:t>
      </w:r>
      <w:r>
        <w:t>VI:</w:t>
      </w:r>
      <w:r>
        <w:rPr>
          <w:spacing w:val="-9"/>
        </w:rPr>
        <w:t xml:space="preserve"> </w:t>
      </w:r>
      <w:r>
        <w:t>ACTIVITIES</w:t>
      </w:r>
      <w:r>
        <w:rPr>
          <w:spacing w:val="-12"/>
        </w:rPr>
        <w:t xml:space="preserve"> </w:t>
      </w:r>
      <w:r>
        <w:t>AND</w:t>
      </w:r>
      <w:r>
        <w:rPr>
          <w:spacing w:val="-11"/>
        </w:rPr>
        <w:t xml:space="preserve"> </w:t>
      </w:r>
      <w:r>
        <w:t>RESOURCES</w:t>
      </w:r>
      <w:r>
        <w:rPr>
          <w:spacing w:val="-12"/>
        </w:rPr>
        <w:t xml:space="preserve"> </w:t>
      </w:r>
      <w:r>
        <w:t>RELATED</w:t>
      </w:r>
      <w:r>
        <w:rPr>
          <w:spacing w:val="-11"/>
        </w:rPr>
        <w:t xml:space="preserve"> </w:t>
      </w:r>
      <w:r>
        <w:t>TO</w:t>
      </w:r>
      <w:r>
        <w:rPr>
          <w:spacing w:val="-10"/>
        </w:rPr>
        <w:t xml:space="preserve"> </w:t>
      </w:r>
      <w:r>
        <w:t>NURSING</w:t>
      </w:r>
      <w:r>
        <w:rPr>
          <w:spacing w:val="-69"/>
        </w:rPr>
        <w:t xml:space="preserve"> </w:t>
      </w:r>
      <w:bookmarkStart w:id="59" w:name="AND_THE_UNIVERSITY"/>
      <w:bookmarkEnd w:id="59"/>
      <w:r>
        <w:t>AND</w:t>
      </w:r>
      <w:r>
        <w:rPr>
          <w:spacing w:val="-2"/>
        </w:rPr>
        <w:t xml:space="preserve"> </w:t>
      </w:r>
      <w:r>
        <w:t>THE UNIVERSITY</w:t>
      </w:r>
      <w:bookmarkEnd w:id="58"/>
    </w:p>
    <w:p w:rsidR="00324083" w:rsidRDefault="00324083">
      <w:pPr>
        <w:pStyle w:val="BodyText"/>
        <w:rPr>
          <w:b/>
        </w:rPr>
      </w:pPr>
    </w:p>
    <w:p w:rsidR="00324083" w:rsidRDefault="005674D2">
      <w:pPr>
        <w:pStyle w:val="BodyText"/>
        <w:ind w:left="547" w:right="664"/>
      </w:pPr>
      <w:r>
        <w:t>There are several nursing-related organizations that graduate students may be interested in joining. In</w:t>
      </w:r>
      <w:r>
        <w:rPr>
          <w:spacing w:val="1"/>
        </w:rPr>
        <w:t xml:space="preserve"> </w:t>
      </w:r>
      <w:r>
        <w:t>addition, students are eligible to participate in the many student activities available on campus. There is</w:t>
      </w:r>
      <w:r>
        <w:rPr>
          <w:spacing w:val="-52"/>
        </w:rPr>
        <w:t xml:space="preserve"> </w:t>
      </w:r>
      <w:r>
        <w:t>an extensive array of clubs, interest groups, councils, and committees for student life. Interested</w:t>
      </w:r>
      <w:r>
        <w:rPr>
          <w:spacing w:val="1"/>
        </w:rPr>
        <w:t xml:space="preserve"> </w:t>
      </w:r>
      <w:r>
        <w:t>students should consult the Campus Life link on the University web page at</w:t>
      </w:r>
      <w:r>
        <w:rPr>
          <w:spacing w:val="1"/>
        </w:rPr>
        <w:t xml:space="preserve"> </w:t>
      </w:r>
      <w:hyperlink r:id="rId34">
        <w:r>
          <w:rPr>
            <w:color w:val="0000FF"/>
            <w:u w:val="single" w:color="0000FF"/>
          </w:rPr>
          <w:t>https://www.calstatela.edu/campus-life</w:t>
        </w:r>
      </w:hyperlink>
      <w:r>
        <w:t>.</w:t>
      </w:r>
    </w:p>
    <w:p w:rsidR="00324083" w:rsidRDefault="00324083">
      <w:pPr>
        <w:pStyle w:val="BodyText"/>
        <w:rPr>
          <w:sz w:val="20"/>
        </w:rPr>
      </w:pPr>
    </w:p>
    <w:p w:rsidR="00324083" w:rsidRDefault="00324083">
      <w:pPr>
        <w:pStyle w:val="BodyText"/>
        <w:spacing w:before="4"/>
      </w:pPr>
    </w:p>
    <w:p w:rsidR="00324083" w:rsidRDefault="005674D2">
      <w:pPr>
        <w:pStyle w:val="Heading2"/>
        <w:spacing w:before="44"/>
      </w:pPr>
      <w:bookmarkStart w:id="60" w:name="_Toc96935687"/>
      <w:r>
        <w:t>Student</w:t>
      </w:r>
      <w:r>
        <w:rPr>
          <w:spacing w:val="-6"/>
        </w:rPr>
        <w:t xml:space="preserve"> </w:t>
      </w:r>
      <w:r>
        <w:t>Government</w:t>
      </w:r>
      <w:bookmarkEnd w:id="60"/>
    </w:p>
    <w:p w:rsidR="00324083" w:rsidRDefault="00324083">
      <w:pPr>
        <w:pStyle w:val="BodyText"/>
        <w:spacing w:before="1"/>
        <w:rPr>
          <w:b/>
        </w:rPr>
      </w:pPr>
    </w:p>
    <w:p w:rsidR="00324083" w:rsidRDefault="005674D2">
      <w:pPr>
        <w:pStyle w:val="BodyText"/>
        <w:ind w:left="548" w:right="693"/>
      </w:pPr>
      <w:r>
        <w:t>Enrollment</w:t>
      </w:r>
      <w:r>
        <w:rPr>
          <w:spacing w:val="-4"/>
        </w:rPr>
        <w:t xml:space="preserve"> </w:t>
      </w:r>
      <w:r>
        <w:t>at</w:t>
      </w:r>
      <w:r>
        <w:rPr>
          <w:spacing w:val="-4"/>
        </w:rPr>
        <w:t xml:space="preserve"> </w:t>
      </w:r>
      <w:r>
        <w:t>Cal</w:t>
      </w:r>
      <w:r>
        <w:rPr>
          <w:spacing w:val="-2"/>
        </w:rPr>
        <w:t xml:space="preserve"> </w:t>
      </w:r>
      <w:r>
        <w:t>State</w:t>
      </w:r>
      <w:r>
        <w:rPr>
          <w:spacing w:val="-3"/>
        </w:rPr>
        <w:t xml:space="preserve"> </w:t>
      </w:r>
      <w:r>
        <w:t>LA</w:t>
      </w:r>
      <w:r>
        <w:rPr>
          <w:spacing w:val="-2"/>
        </w:rPr>
        <w:t xml:space="preserve"> </w:t>
      </w:r>
      <w:r>
        <w:t>automatically</w:t>
      </w:r>
      <w:r>
        <w:rPr>
          <w:spacing w:val="-3"/>
        </w:rPr>
        <w:t xml:space="preserve"> </w:t>
      </w:r>
      <w:r>
        <w:t>entitles</w:t>
      </w:r>
      <w:r>
        <w:rPr>
          <w:spacing w:val="-3"/>
        </w:rPr>
        <w:t xml:space="preserve"> </w:t>
      </w:r>
      <w:r>
        <w:t>students</w:t>
      </w:r>
      <w:r>
        <w:rPr>
          <w:spacing w:val="-3"/>
        </w:rPr>
        <w:t xml:space="preserve"> </w:t>
      </w:r>
      <w:r>
        <w:t>to</w:t>
      </w:r>
      <w:r>
        <w:rPr>
          <w:spacing w:val="-1"/>
        </w:rPr>
        <w:t xml:space="preserve"> </w:t>
      </w:r>
      <w:r>
        <w:t>membership</w:t>
      </w:r>
      <w:r>
        <w:rPr>
          <w:spacing w:val="-4"/>
        </w:rPr>
        <w:t xml:space="preserve"> </w:t>
      </w:r>
      <w:r>
        <w:t>in</w:t>
      </w:r>
      <w:r>
        <w:rPr>
          <w:spacing w:val="-1"/>
        </w:rPr>
        <w:t xml:space="preserve"> </w:t>
      </w:r>
      <w:r>
        <w:t>the</w:t>
      </w:r>
      <w:r>
        <w:rPr>
          <w:spacing w:val="-4"/>
        </w:rPr>
        <w:t xml:space="preserve"> </w:t>
      </w:r>
      <w:r>
        <w:t>Associated</w:t>
      </w:r>
      <w:r>
        <w:rPr>
          <w:spacing w:val="-1"/>
        </w:rPr>
        <w:t xml:space="preserve"> </w:t>
      </w:r>
      <w:r>
        <w:t>Students,</w:t>
      </w:r>
      <w:r>
        <w:rPr>
          <w:spacing w:val="-51"/>
        </w:rPr>
        <w:t xml:space="preserve"> </w:t>
      </w:r>
      <w:r>
        <w:t>Inc.,</w:t>
      </w:r>
      <w:r>
        <w:rPr>
          <w:spacing w:val="-3"/>
        </w:rPr>
        <w:t xml:space="preserve"> </w:t>
      </w:r>
      <w:r>
        <w:t>and</w:t>
      </w:r>
      <w:r>
        <w:rPr>
          <w:spacing w:val="-3"/>
        </w:rPr>
        <w:t xml:space="preserve"> </w:t>
      </w:r>
      <w:r>
        <w:t>students</w:t>
      </w:r>
      <w:r>
        <w:rPr>
          <w:spacing w:val="-3"/>
        </w:rPr>
        <w:t xml:space="preserve"> </w:t>
      </w:r>
      <w:r>
        <w:t>may</w:t>
      </w:r>
      <w:r>
        <w:rPr>
          <w:spacing w:val="-2"/>
        </w:rPr>
        <w:t xml:space="preserve"> </w:t>
      </w:r>
      <w:r>
        <w:t>wish</w:t>
      </w:r>
      <w:r>
        <w:rPr>
          <w:spacing w:val="-1"/>
        </w:rPr>
        <w:t xml:space="preserve"> </w:t>
      </w:r>
      <w:r>
        <w:t>to</w:t>
      </w:r>
      <w:r>
        <w:rPr>
          <w:spacing w:val="-2"/>
        </w:rPr>
        <w:t xml:space="preserve"> </w:t>
      </w:r>
      <w:r>
        <w:t>become</w:t>
      </w:r>
      <w:r>
        <w:rPr>
          <w:spacing w:val="-1"/>
        </w:rPr>
        <w:t xml:space="preserve"> </w:t>
      </w:r>
      <w:r>
        <w:t>involved</w:t>
      </w:r>
      <w:r>
        <w:rPr>
          <w:spacing w:val="-2"/>
        </w:rPr>
        <w:t xml:space="preserve"> </w:t>
      </w:r>
      <w:r>
        <w:t>in</w:t>
      </w:r>
      <w:r>
        <w:rPr>
          <w:spacing w:val="-1"/>
        </w:rPr>
        <w:t xml:space="preserve"> </w:t>
      </w:r>
      <w:r>
        <w:t>this</w:t>
      </w:r>
      <w:r>
        <w:rPr>
          <w:spacing w:val="-2"/>
        </w:rPr>
        <w:t xml:space="preserve"> </w:t>
      </w:r>
      <w:r>
        <w:t>group's</w:t>
      </w:r>
      <w:r>
        <w:rPr>
          <w:spacing w:val="-5"/>
        </w:rPr>
        <w:t xml:space="preserve"> </w:t>
      </w:r>
      <w:r>
        <w:t>activities.</w:t>
      </w:r>
      <w:r>
        <w:rPr>
          <w:spacing w:val="-4"/>
        </w:rPr>
        <w:t xml:space="preserve"> </w:t>
      </w:r>
      <w:hyperlink r:id="rId35">
        <w:r>
          <w:rPr>
            <w:color w:val="0000FF"/>
            <w:u w:val="single" w:color="0000FF"/>
          </w:rPr>
          <w:t>https://asicalstatela.org/</w:t>
        </w:r>
      </w:hyperlink>
      <w:r>
        <w:t>.</w:t>
      </w:r>
    </w:p>
    <w:p w:rsidR="00324083" w:rsidRDefault="00324083">
      <w:pPr>
        <w:pStyle w:val="BodyText"/>
        <w:rPr>
          <w:sz w:val="20"/>
        </w:rPr>
      </w:pPr>
    </w:p>
    <w:p w:rsidR="00324083" w:rsidRDefault="00324083">
      <w:pPr>
        <w:pStyle w:val="BodyText"/>
        <w:spacing w:before="4"/>
      </w:pPr>
    </w:p>
    <w:p w:rsidR="00324083" w:rsidRDefault="005674D2">
      <w:pPr>
        <w:pStyle w:val="Heading2"/>
        <w:spacing w:before="45"/>
        <w:ind w:left="1159" w:right="1177"/>
      </w:pPr>
      <w:bookmarkStart w:id="61" w:name="_Toc96935688"/>
      <w:r>
        <w:t>Sigma</w:t>
      </w:r>
      <w:r>
        <w:rPr>
          <w:spacing w:val="-3"/>
        </w:rPr>
        <w:t xml:space="preserve"> </w:t>
      </w:r>
      <w:r>
        <w:t>Theta</w:t>
      </w:r>
      <w:r>
        <w:rPr>
          <w:spacing w:val="-2"/>
        </w:rPr>
        <w:t xml:space="preserve"> </w:t>
      </w:r>
      <w:r>
        <w:t>Tau</w:t>
      </w:r>
      <w:r>
        <w:rPr>
          <w:spacing w:val="-2"/>
        </w:rPr>
        <w:t xml:space="preserve"> </w:t>
      </w:r>
      <w:r>
        <w:t>International</w:t>
      </w:r>
      <w:r>
        <w:rPr>
          <w:spacing w:val="-3"/>
        </w:rPr>
        <w:t xml:space="preserve"> </w:t>
      </w:r>
      <w:r>
        <w:t>Nursing</w:t>
      </w:r>
      <w:r>
        <w:rPr>
          <w:spacing w:val="-1"/>
        </w:rPr>
        <w:t xml:space="preserve"> </w:t>
      </w:r>
      <w:r>
        <w:t>Honor</w:t>
      </w:r>
      <w:r>
        <w:rPr>
          <w:spacing w:val="-1"/>
        </w:rPr>
        <w:t xml:space="preserve"> </w:t>
      </w:r>
      <w:r>
        <w:t>Society,</w:t>
      </w:r>
      <w:r>
        <w:rPr>
          <w:spacing w:val="-3"/>
        </w:rPr>
        <w:t xml:space="preserve"> </w:t>
      </w:r>
      <w:r>
        <w:t>NU</w:t>
      </w:r>
      <w:r>
        <w:rPr>
          <w:spacing w:val="-4"/>
        </w:rPr>
        <w:t xml:space="preserve"> </w:t>
      </w:r>
      <w:r>
        <w:t>MU</w:t>
      </w:r>
      <w:r>
        <w:rPr>
          <w:spacing w:val="-3"/>
        </w:rPr>
        <w:t xml:space="preserve"> </w:t>
      </w:r>
      <w:r>
        <w:t>Chapter</w:t>
      </w:r>
      <w:bookmarkEnd w:id="61"/>
    </w:p>
    <w:p w:rsidR="00324083" w:rsidRDefault="00324083">
      <w:pPr>
        <w:pStyle w:val="BodyText"/>
        <w:spacing w:before="10"/>
        <w:rPr>
          <w:b/>
          <w:sz w:val="23"/>
        </w:rPr>
      </w:pPr>
    </w:p>
    <w:p w:rsidR="00324083" w:rsidRDefault="005674D2">
      <w:pPr>
        <w:pStyle w:val="BodyText"/>
        <w:ind w:left="548" w:right="571"/>
      </w:pPr>
      <w:r>
        <w:t>The purposes of this society are to recognize superior achievement and leadership qualities, foster high</w:t>
      </w:r>
      <w:r>
        <w:rPr>
          <w:spacing w:val="1"/>
        </w:rPr>
        <w:t xml:space="preserve"> </w:t>
      </w:r>
      <w:r>
        <w:t>professional standards, encourage creative work, and strengthen commitment to the ideals and</w:t>
      </w:r>
      <w:r>
        <w:rPr>
          <w:spacing w:val="1"/>
        </w:rPr>
        <w:t xml:space="preserve"> </w:t>
      </w:r>
      <w:r>
        <w:t>purposes of the profession. Candidates for membership are selected from the master's program after</w:t>
      </w:r>
      <w:r>
        <w:rPr>
          <w:spacing w:val="1"/>
        </w:rPr>
        <w:t xml:space="preserve"> </w:t>
      </w:r>
      <w:r>
        <w:t>completing at least 16 units of the required graduate classes with a GPA of 3.5 or above. Members pay</w:t>
      </w:r>
      <w:r>
        <w:rPr>
          <w:spacing w:val="1"/>
        </w:rPr>
        <w:t xml:space="preserve"> </w:t>
      </w:r>
      <w:r>
        <w:t>an annual fee, and receive official publications, priority for educational programs and chapter-sponsored</w:t>
      </w:r>
      <w:r>
        <w:rPr>
          <w:spacing w:val="-52"/>
        </w:rPr>
        <w:t xml:space="preserve"> </w:t>
      </w:r>
      <w:r>
        <w:t>research</w:t>
      </w:r>
      <w:r>
        <w:rPr>
          <w:spacing w:val="-2"/>
        </w:rPr>
        <w:t xml:space="preserve"> </w:t>
      </w:r>
      <w:r>
        <w:t>funding, announcements, and</w:t>
      </w:r>
      <w:r>
        <w:rPr>
          <w:spacing w:val="-2"/>
        </w:rPr>
        <w:t xml:space="preserve"> </w:t>
      </w:r>
      <w:r>
        <w:t>may</w:t>
      </w:r>
      <w:r>
        <w:rPr>
          <w:spacing w:val="-1"/>
        </w:rPr>
        <w:t xml:space="preserve"> </w:t>
      </w:r>
      <w:r>
        <w:t>vote</w:t>
      </w:r>
      <w:r>
        <w:rPr>
          <w:spacing w:val="-2"/>
        </w:rPr>
        <w:t xml:space="preserve"> </w:t>
      </w:r>
      <w:r>
        <w:t>and</w:t>
      </w:r>
      <w:r>
        <w:rPr>
          <w:spacing w:val="-2"/>
        </w:rPr>
        <w:t xml:space="preserve"> </w:t>
      </w:r>
      <w:r>
        <w:t>hold</w:t>
      </w:r>
      <w:r>
        <w:rPr>
          <w:spacing w:val="1"/>
        </w:rPr>
        <w:t xml:space="preserve"> </w:t>
      </w:r>
      <w:r>
        <w:t>office</w:t>
      </w:r>
      <w:r>
        <w:rPr>
          <w:spacing w:val="-2"/>
        </w:rPr>
        <w:t xml:space="preserve"> </w:t>
      </w:r>
      <w:r>
        <w:t>in</w:t>
      </w:r>
      <w:r>
        <w:rPr>
          <w:spacing w:val="-1"/>
        </w:rPr>
        <w:t xml:space="preserve"> </w:t>
      </w:r>
      <w:r>
        <w:t>local and/or</w:t>
      </w:r>
      <w:r>
        <w:rPr>
          <w:spacing w:val="-3"/>
        </w:rPr>
        <w:t xml:space="preserve"> </w:t>
      </w:r>
      <w:r>
        <w:t>national chapter.</w:t>
      </w:r>
    </w:p>
    <w:p w:rsidR="00324083" w:rsidRDefault="00324083">
      <w:pPr>
        <w:pStyle w:val="BodyText"/>
      </w:pPr>
    </w:p>
    <w:p w:rsidR="00324083" w:rsidRDefault="00324083">
      <w:pPr>
        <w:pStyle w:val="BodyText"/>
        <w:spacing w:before="1"/>
      </w:pPr>
    </w:p>
    <w:p w:rsidR="00324083" w:rsidRDefault="005674D2">
      <w:pPr>
        <w:pStyle w:val="Heading2"/>
        <w:spacing w:before="1"/>
        <w:ind w:left="2152"/>
      </w:pPr>
      <w:bookmarkStart w:id="62" w:name="_Toc96935689"/>
      <w:r>
        <w:t>Alpha</w:t>
      </w:r>
      <w:r>
        <w:rPr>
          <w:spacing w:val="-1"/>
        </w:rPr>
        <w:t xml:space="preserve"> </w:t>
      </w:r>
      <w:r>
        <w:t>Tau</w:t>
      </w:r>
      <w:r>
        <w:rPr>
          <w:spacing w:val="-2"/>
        </w:rPr>
        <w:t xml:space="preserve"> </w:t>
      </w:r>
      <w:r>
        <w:t>Delta</w:t>
      </w:r>
      <w:bookmarkEnd w:id="62"/>
    </w:p>
    <w:p w:rsidR="00324083" w:rsidRDefault="00324083">
      <w:pPr>
        <w:pStyle w:val="BodyText"/>
        <w:spacing w:before="10"/>
        <w:rPr>
          <w:b/>
          <w:sz w:val="23"/>
        </w:rPr>
      </w:pPr>
    </w:p>
    <w:p w:rsidR="00324083" w:rsidRDefault="005674D2">
      <w:pPr>
        <w:pStyle w:val="BodyText"/>
        <w:ind w:left="547" w:right="870"/>
      </w:pPr>
      <w:r>
        <w:t>Alpha Tau Delta (ATD) is a professional fraternity for nurses. The emphasis of this social and academic</w:t>
      </w:r>
      <w:r>
        <w:rPr>
          <w:spacing w:val="-52"/>
        </w:rPr>
        <w:t xml:space="preserve"> </w:t>
      </w:r>
      <w:r>
        <w:t>organization is service. Through the Cal State LA chapter, students have the opportunity to share</w:t>
      </w:r>
      <w:r>
        <w:rPr>
          <w:spacing w:val="1"/>
        </w:rPr>
        <w:t xml:space="preserve"> </w:t>
      </w:r>
      <w:r>
        <w:t>information about the field of nursing and to participate in local service projects. Students who wish</w:t>
      </w:r>
      <w:r>
        <w:rPr>
          <w:spacing w:val="1"/>
        </w:rPr>
        <w:t xml:space="preserve"> </w:t>
      </w:r>
      <w:r>
        <w:t>more</w:t>
      </w:r>
      <w:r>
        <w:rPr>
          <w:spacing w:val="-1"/>
        </w:rPr>
        <w:t xml:space="preserve"> </w:t>
      </w:r>
      <w:r>
        <w:t>information should</w:t>
      </w:r>
      <w:r>
        <w:rPr>
          <w:spacing w:val="-2"/>
        </w:rPr>
        <w:t xml:space="preserve"> </w:t>
      </w:r>
      <w:r>
        <w:t>inquire</w:t>
      </w:r>
      <w:r>
        <w:rPr>
          <w:spacing w:val="-1"/>
        </w:rPr>
        <w:t xml:space="preserve"> </w:t>
      </w:r>
      <w:r>
        <w:t>with</w:t>
      </w:r>
      <w:r>
        <w:rPr>
          <w:spacing w:val="-2"/>
        </w:rPr>
        <w:t xml:space="preserve"> </w:t>
      </w:r>
      <w:r>
        <w:t>the</w:t>
      </w:r>
      <w:r>
        <w:rPr>
          <w:spacing w:val="-2"/>
        </w:rPr>
        <w:t xml:space="preserve"> </w:t>
      </w:r>
      <w:r>
        <w:t>Nursing</w:t>
      </w:r>
      <w:r>
        <w:rPr>
          <w:spacing w:val="-1"/>
        </w:rPr>
        <w:t xml:space="preserve"> </w:t>
      </w:r>
      <w:r>
        <w:t>Administration Office in</w:t>
      </w:r>
      <w:r>
        <w:rPr>
          <w:spacing w:val="-2"/>
        </w:rPr>
        <w:t xml:space="preserve"> </w:t>
      </w:r>
      <w:r>
        <w:t>Simpson</w:t>
      </w:r>
      <w:r>
        <w:rPr>
          <w:spacing w:val="-2"/>
        </w:rPr>
        <w:t xml:space="preserve"> </w:t>
      </w:r>
      <w:r>
        <w:t>Tower</w:t>
      </w:r>
      <w:r>
        <w:rPr>
          <w:spacing w:val="-3"/>
        </w:rPr>
        <w:t xml:space="preserve"> </w:t>
      </w:r>
      <w:r>
        <w:t>417.</w:t>
      </w:r>
    </w:p>
    <w:p w:rsidR="00324083" w:rsidRDefault="00324083">
      <w:pPr>
        <w:pStyle w:val="BodyText"/>
      </w:pPr>
    </w:p>
    <w:p w:rsidR="00324083" w:rsidRDefault="00324083">
      <w:pPr>
        <w:pStyle w:val="BodyText"/>
        <w:spacing w:before="2"/>
      </w:pPr>
    </w:p>
    <w:p w:rsidR="00324083" w:rsidRDefault="005674D2">
      <w:pPr>
        <w:pStyle w:val="Heading2"/>
        <w:ind w:left="2151"/>
      </w:pPr>
      <w:bookmarkStart w:id="63" w:name="_Toc96935690"/>
      <w:r>
        <w:t>Committees</w:t>
      </w:r>
      <w:bookmarkEnd w:id="63"/>
    </w:p>
    <w:p w:rsidR="00324083" w:rsidRDefault="00324083">
      <w:pPr>
        <w:pStyle w:val="BodyText"/>
        <w:spacing w:before="11"/>
        <w:rPr>
          <w:b/>
          <w:sz w:val="23"/>
        </w:rPr>
      </w:pPr>
    </w:p>
    <w:p w:rsidR="00324083" w:rsidRDefault="005674D2">
      <w:pPr>
        <w:pStyle w:val="BodyText"/>
        <w:ind w:left="547" w:right="589"/>
      </w:pPr>
      <w:r>
        <w:t>The PACSON committees function as fact-finding, advisory, and coordinating bodies consistent with</w:t>
      </w:r>
      <w:r>
        <w:rPr>
          <w:spacing w:val="1"/>
        </w:rPr>
        <w:t xml:space="preserve"> </w:t>
      </w:r>
      <w:r>
        <w:t>University and College policies. Students are encouraged to send representatives to all PACSON standing</w:t>
      </w:r>
      <w:r>
        <w:rPr>
          <w:spacing w:val="-52"/>
        </w:rPr>
        <w:t xml:space="preserve"> </w:t>
      </w:r>
      <w:r>
        <w:t>committees.</w:t>
      </w:r>
      <w:r>
        <w:rPr>
          <w:spacing w:val="-2"/>
        </w:rPr>
        <w:t xml:space="preserve"> </w:t>
      </w:r>
      <w:r>
        <w:t>The committees</w:t>
      </w:r>
      <w:r>
        <w:rPr>
          <w:spacing w:val="-1"/>
        </w:rPr>
        <w:t xml:space="preserve"> </w:t>
      </w:r>
      <w:r>
        <w:t>meet</w:t>
      </w:r>
      <w:r>
        <w:rPr>
          <w:spacing w:val="-2"/>
        </w:rPr>
        <w:t xml:space="preserve"> </w:t>
      </w:r>
      <w:r>
        <w:t>at</w:t>
      </w:r>
      <w:r>
        <w:rPr>
          <w:spacing w:val="-3"/>
        </w:rPr>
        <w:t xml:space="preserve"> </w:t>
      </w:r>
      <w:r>
        <w:t>stipulated</w:t>
      </w:r>
      <w:r>
        <w:rPr>
          <w:spacing w:val="-2"/>
        </w:rPr>
        <w:t xml:space="preserve"> </w:t>
      </w:r>
      <w:r>
        <w:t>times</w:t>
      </w:r>
      <w:r>
        <w:rPr>
          <w:spacing w:val="-1"/>
        </w:rPr>
        <w:t xml:space="preserve"> </w:t>
      </w:r>
      <w:r>
        <w:t>during</w:t>
      </w:r>
      <w:r>
        <w:rPr>
          <w:spacing w:val="-3"/>
        </w:rPr>
        <w:t xml:space="preserve"> </w:t>
      </w:r>
      <w:r>
        <w:t>each semester,</w:t>
      </w:r>
      <w:r>
        <w:rPr>
          <w:spacing w:val="-1"/>
        </w:rPr>
        <w:t xml:space="preserve"> </w:t>
      </w:r>
      <w:r>
        <w:t>usually</w:t>
      </w:r>
      <w:r>
        <w:rPr>
          <w:spacing w:val="-1"/>
        </w:rPr>
        <w:t xml:space="preserve"> </w:t>
      </w:r>
      <w:r>
        <w:t>on</w:t>
      </w:r>
      <w:r>
        <w:rPr>
          <w:spacing w:val="-2"/>
        </w:rPr>
        <w:t xml:space="preserve"> </w:t>
      </w:r>
      <w:r>
        <w:t>Mondays.</w:t>
      </w:r>
    </w:p>
    <w:p w:rsidR="00324083" w:rsidRDefault="005674D2">
      <w:pPr>
        <w:pStyle w:val="BodyText"/>
        <w:spacing w:before="2"/>
        <w:ind w:left="547" w:right="671"/>
      </w:pPr>
      <w:r>
        <w:t>Student representatives must be registered for a minimum of four units and be in good scholastic</w:t>
      </w:r>
      <w:r>
        <w:rPr>
          <w:spacing w:val="1"/>
        </w:rPr>
        <w:t xml:space="preserve"> </w:t>
      </w:r>
      <w:r>
        <w:t>standing before and during their term on a committee. While student representatives are not voting</w:t>
      </w:r>
      <w:r>
        <w:rPr>
          <w:spacing w:val="1"/>
        </w:rPr>
        <w:t xml:space="preserve"> </w:t>
      </w:r>
      <w:r>
        <w:t>members, input from a student’s perspective can be extremely valuable. Students interested in serving</w:t>
      </w:r>
      <w:r>
        <w:rPr>
          <w:spacing w:val="1"/>
        </w:rPr>
        <w:t xml:space="preserve"> </w:t>
      </w:r>
      <w:r>
        <w:t>on a PACSON committee should email the Chair of MSN Programs or speak to a tenured or tenure-track</w:t>
      </w:r>
      <w:r>
        <w:rPr>
          <w:spacing w:val="-52"/>
        </w:rPr>
        <w:t xml:space="preserve"> </w:t>
      </w:r>
      <w:r>
        <w:t>faculty</w:t>
      </w:r>
      <w:r>
        <w:rPr>
          <w:spacing w:val="-3"/>
        </w:rPr>
        <w:t xml:space="preserve"> </w:t>
      </w:r>
      <w:r>
        <w:t>member.</w:t>
      </w:r>
    </w:p>
    <w:p w:rsidR="00324083" w:rsidRDefault="00324083">
      <w:pPr>
        <w:sectPr w:rsidR="00324083">
          <w:pgSz w:w="12240" w:h="15840"/>
          <w:pgMar w:top="1060" w:right="440" w:bottom="960" w:left="460" w:header="0" w:footer="740" w:gutter="0"/>
          <w:cols w:space="720"/>
        </w:sectPr>
      </w:pPr>
    </w:p>
    <w:p w:rsidR="00324083" w:rsidRDefault="005674D2">
      <w:pPr>
        <w:pStyle w:val="Heading2"/>
        <w:spacing w:before="19"/>
        <w:ind w:left="2153"/>
      </w:pPr>
      <w:bookmarkStart w:id="64" w:name="_Toc96935691"/>
      <w:r>
        <w:lastRenderedPageBreak/>
        <w:t>Special</w:t>
      </w:r>
      <w:r>
        <w:rPr>
          <w:spacing w:val="-2"/>
        </w:rPr>
        <w:t xml:space="preserve"> </w:t>
      </w:r>
      <w:r>
        <w:t>Events</w:t>
      </w:r>
      <w:r>
        <w:rPr>
          <w:spacing w:val="-1"/>
        </w:rPr>
        <w:t xml:space="preserve"> </w:t>
      </w:r>
      <w:r>
        <w:t>at the</w:t>
      </w:r>
      <w:r>
        <w:rPr>
          <w:spacing w:val="-4"/>
        </w:rPr>
        <w:t xml:space="preserve"> </w:t>
      </w:r>
      <w:r>
        <w:t>University</w:t>
      </w:r>
      <w:bookmarkEnd w:id="64"/>
    </w:p>
    <w:p w:rsidR="00324083" w:rsidRDefault="00324083">
      <w:pPr>
        <w:pStyle w:val="BodyText"/>
        <w:spacing w:before="11"/>
        <w:rPr>
          <w:b/>
          <w:sz w:val="23"/>
        </w:rPr>
      </w:pPr>
    </w:p>
    <w:p w:rsidR="00324083" w:rsidRDefault="005674D2">
      <w:pPr>
        <w:pStyle w:val="BodyText"/>
        <w:spacing w:line="242" w:lineRule="auto"/>
        <w:ind w:left="547" w:right="1274"/>
      </w:pPr>
      <w:r>
        <w:t xml:space="preserve">The University has several Special Events. Only a few are listed here. Please consult the </w:t>
      </w:r>
      <w:r>
        <w:rPr>
          <w:i/>
        </w:rPr>
        <w:t>University</w:t>
      </w:r>
      <w:r>
        <w:rPr>
          <w:i/>
          <w:spacing w:val="-52"/>
        </w:rPr>
        <w:t xml:space="preserve"> </w:t>
      </w:r>
      <w:r>
        <w:rPr>
          <w:i/>
        </w:rPr>
        <w:t>Catalog</w:t>
      </w:r>
      <w:r>
        <w:rPr>
          <w:i/>
          <w:spacing w:val="-2"/>
        </w:rPr>
        <w:t xml:space="preserve"> </w:t>
      </w:r>
      <w:r>
        <w:t>for</w:t>
      </w:r>
      <w:r>
        <w:rPr>
          <w:spacing w:val="1"/>
        </w:rPr>
        <w:t xml:space="preserve"> </w:t>
      </w:r>
      <w:r>
        <w:t>further</w:t>
      </w:r>
      <w:r>
        <w:rPr>
          <w:spacing w:val="1"/>
        </w:rPr>
        <w:t xml:space="preserve"> </w:t>
      </w:r>
      <w:r>
        <w:t>information.</w:t>
      </w:r>
    </w:p>
    <w:p w:rsidR="00324083" w:rsidRDefault="00324083">
      <w:pPr>
        <w:pStyle w:val="BodyText"/>
        <w:spacing w:before="8"/>
        <w:rPr>
          <w:sz w:val="23"/>
        </w:rPr>
      </w:pPr>
    </w:p>
    <w:p w:rsidR="00324083" w:rsidRDefault="005674D2">
      <w:pPr>
        <w:pStyle w:val="Heading3"/>
        <w:ind w:left="547"/>
      </w:pPr>
      <w:bookmarkStart w:id="65" w:name="_Toc96935692"/>
      <w:r>
        <w:t>Annual</w:t>
      </w:r>
      <w:r>
        <w:rPr>
          <w:spacing w:val="-4"/>
        </w:rPr>
        <w:t xml:space="preserve"> </w:t>
      </w:r>
      <w:r>
        <w:t>Research</w:t>
      </w:r>
      <w:r>
        <w:rPr>
          <w:spacing w:val="-2"/>
        </w:rPr>
        <w:t xml:space="preserve"> </w:t>
      </w:r>
      <w:r>
        <w:t>Day</w:t>
      </w:r>
      <w:bookmarkEnd w:id="65"/>
    </w:p>
    <w:p w:rsidR="00324083" w:rsidRDefault="005674D2">
      <w:pPr>
        <w:pStyle w:val="BodyText"/>
        <w:spacing w:before="120"/>
        <w:ind w:left="547" w:right="1019"/>
      </w:pPr>
      <w:r>
        <w:t>MSN students are strongly encouraged to attend the PACSON Annual Research Day continuing</w:t>
      </w:r>
      <w:r>
        <w:rPr>
          <w:spacing w:val="1"/>
        </w:rPr>
        <w:t xml:space="preserve"> </w:t>
      </w:r>
      <w:r>
        <w:t>education offering. This event, involving the entire PACSON, is jointly sponsored by the PACSON and</w:t>
      </w:r>
      <w:r>
        <w:rPr>
          <w:spacing w:val="-52"/>
        </w:rPr>
        <w:t xml:space="preserve"> </w:t>
      </w:r>
      <w:r>
        <w:t>Sigma Theta</w:t>
      </w:r>
      <w:r>
        <w:rPr>
          <w:spacing w:val="-3"/>
        </w:rPr>
        <w:t xml:space="preserve"> </w:t>
      </w:r>
      <w:r>
        <w:t>Tau</w:t>
      </w:r>
      <w:r>
        <w:rPr>
          <w:spacing w:val="-1"/>
        </w:rPr>
        <w:t xml:space="preserve"> </w:t>
      </w:r>
      <w:r>
        <w:t>Nu</w:t>
      </w:r>
      <w:r>
        <w:rPr>
          <w:spacing w:val="-2"/>
        </w:rPr>
        <w:t xml:space="preserve"> </w:t>
      </w:r>
      <w:r>
        <w:t>Mu</w:t>
      </w:r>
      <w:r>
        <w:rPr>
          <w:spacing w:val="-2"/>
        </w:rPr>
        <w:t xml:space="preserve"> </w:t>
      </w:r>
      <w:r>
        <w:t>Chapter</w:t>
      </w:r>
      <w:r>
        <w:rPr>
          <w:spacing w:val="1"/>
        </w:rPr>
        <w:t xml:space="preserve"> </w:t>
      </w:r>
      <w:r>
        <w:t>and serves to</w:t>
      </w:r>
      <w:r>
        <w:rPr>
          <w:spacing w:val="-2"/>
        </w:rPr>
        <w:t xml:space="preserve"> </w:t>
      </w:r>
      <w:r>
        <w:t>disseminate</w:t>
      </w:r>
      <w:r>
        <w:rPr>
          <w:spacing w:val="-2"/>
        </w:rPr>
        <w:t xml:space="preserve"> </w:t>
      </w:r>
      <w:r>
        <w:t>research</w:t>
      </w:r>
      <w:r>
        <w:rPr>
          <w:spacing w:val="1"/>
        </w:rPr>
        <w:t xml:space="preserve"> </w:t>
      </w:r>
      <w:r>
        <w:t>on a</w:t>
      </w:r>
      <w:r>
        <w:rPr>
          <w:spacing w:val="-5"/>
        </w:rPr>
        <w:t xml:space="preserve"> </w:t>
      </w:r>
      <w:r>
        <w:t>given</w:t>
      </w:r>
      <w:r>
        <w:rPr>
          <w:spacing w:val="1"/>
        </w:rPr>
        <w:t xml:space="preserve"> </w:t>
      </w:r>
      <w:r>
        <w:t>theme.</w:t>
      </w:r>
    </w:p>
    <w:p w:rsidR="00324083" w:rsidRDefault="00324083">
      <w:pPr>
        <w:pStyle w:val="BodyText"/>
        <w:spacing w:before="12"/>
        <w:rPr>
          <w:sz w:val="23"/>
        </w:rPr>
      </w:pPr>
    </w:p>
    <w:p w:rsidR="00324083" w:rsidRDefault="005674D2">
      <w:pPr>
        <w:pStyle w:val="Heading3"/>
        <w:ind w:left="547"/>
      </w:pPr>
      <w:bookmarkStart w:id="66" w:name="_Toc96935693"/>
      <w:r>
        <w:t>Honors</w:t>
      </w:r>
      <w:r>
        <w:rPr>
          <w:spacing w:val="-5"/>
        </w:rPr>
        <w:t xml:space="preserve"> </w:t>
      </w:r>
      <w:r>
        <w:t>Convocation</w:t>
      </w:r>
      <w:bookmarkEnd w:id="66"/>
    </w:p>
    <w:p w:rsidR="00324083" w:rsidRDefault="005674D2">
      <w:pPr>
        <w:pStyle w:val="BodyText"/>
        <w:spacing w:before="120"/>
        <w:ind w:left="547" w:right="682"/>
      </w:pPr>
      <w:r>
        <w:t>Students with excellent academic performance will be recognized. Students achieving this honor will be</w:t>
      </w:r>
      <w:r>
        <w:rPr>
          <w:spacing w:val="-52"/>
        </w:rPr>
        <w:t xml:space="preserve"> </w:t>
      </w:r>
      <w:r>
        <w:t>notified</w:t>
      </w:r>
      <w:r>
        <w:rPr>
          <w:spacing w:val="-2"/>
        </w:rPr>
        <w:t xml:space="preserve"> </w:t>
      </w:r>
      <w:r>
        <w:t>by</w:t>
      </w:r>
      <w:r>
        <w:rPr>
          <w:spacing w:val="-3"/>
        </w:rPr>
        <w:t xml:space="preserve"> </w:t>
      </w:r>
      <w:r>
        <w:t>the</w:t>
      </w:r>
      <w:r>
        <w:rPr>
          <w:spacing w:val="1"/>
        </w:rPr>
        <w:t xml:space="preserve"> </w:t>
      </w:r>
      <w:r>
        <w:t>College.</w:t>
      </w:r>
    </w:p>
    <w:p w:rsidR="00324083" w:rsidRDefault="00324083">
      <w:pPr>
        <w:pStyle w:val="BodyText"/>
        <w:spacing w:before="11"/>
        <w:rPr>
          <w:sz w:val="23"/>
        </w:rPr>
      </w:pPr>
    </w:p>
    <w:p w:rsidR="00324083" w:rsidRDefault="005674D2">
      <w:pPr>
        <w:pStyle w:val="Heading3"/>
        <w:ind w:left="547"/>
      </w:pPr>
      <w:bookmarkStart w:id="67" w:name="_Toc96935694"/>
      <w:r>
        <w:t>Commencement</w:t>
      </w:r>
      <w:bookmarkEnd w:id="67"/>
    </w:p>
    <w:p w:rsidR="00324083" w:rsidRDefault="005674D2">
      <w:pPr>
        <w:pStyle w:val="BodyText"/>
        <w:spacing w:before="120"/>
        <w:ind w:left="547" w:right="636"/>
      </w:pPr>
      <w:r>
        <w:t>Commencement exercises are held at the end of the spring semester in May. Please refer to the</w:t>
      </w:r>
      <w:r>
        <w:rPr>
          <w:spacing w:val="1"/>
        </w:rPr>
        <w:t xml:space="preserve"> </w:t>
      </w:r>
      <w:r>
        <w:rPr>
          <w:i/>
        </w:rPr>
        <w:t xml:space="preserve">University Catalog </w:t>
      </w:r>
      <w:r>
        <w:t>for more information. Students are encouraged to attend this event to receive final</w:t>
      </w:r>
      <w:r>
        <w:rPr>
          <w:spacing w:val="1"/>
        </w:rPr>
        <w:t xml:space="preserve"> </w:t>
      </w:r>
      <w:r>
        <w:t>recognition from the University. Academic regalia is required for the ceremony. Caps and gowns may be</w:t>
      </w:r>
      <w:r>
        <w:rPr>
          <w:spacing w:val="-52"/>
        </w:rPr>
        <w:t xml:space="preserve"> </w:t>
      </w:r>
      <w:r>
        <w:t>rented</w:t>
      </w:r>
      <w:r>
        <w:rPr>
          <w:spacing w:val="-2"/>
        </w:rPr>
        <w:t xml:space="preserve"> </w:t>
      </w:r>
      <w:r>
        <w:t>or</w:t>
      </w:r>
      <w:r>
        <w:rPr>
          <w:spacing w:val="-2"/>
        </w:rPr>
        <w:t xml:space="preserve"> </w:t>
      </w:r>
      <w:r>
        <w:t>purchased</w:t>
      </w:r>
      <w:r>
        <w:rPr>
          <w:spacing w:val="-1"/>
        </w:rPr>
        <w:t xml:space="preserve"> </w:t>
      </w:r>
      <w:r>
        <w:t>from</w:t>
      </w:r>
      <w:r>
        <w:rPr>
          <w:spacing w:val="1"/>
        </w:rPr>
        <w:t xml:space="preserve"> </w:t>
      </w:r>
      <w:r>
        <w:t>the</w:t>
      </w:r>
      <w:r>
        <w:rPr>
          <w:spacing w:val="1"/>
        </w:rPr>
        <w:t xml:space="preserve"> </w:t>
      </w:r>
      <w:r>
        <w:t>University Bookstore.</w:t>
      </w:r>
    </w:p>
    <w:p w:rsidR="00324083" w:rsidRDefault="00324083">
      <w:pPr>
        <w:pStyle w:val="BodyText"/>
      </w:pPr>
    </w:p>
    <w:p w:rsidR="00324083" w:rsidRDefault="00324083">
      <w:pPr>
        <w:pStyle w:val="BodyText"/>
        <w:spacing w:before="2"/>
      </w:pPr>
    </w:p>
    <w:p w:rsidR="00324083" w:rsidRDefault="005674D2">
      <w:pPr>
        <w:pStyle w:val="Heading2"/>
        <w:ind w:left="1159" w:right="1176"/>
      </w:pPr>
      <w:bookmarkStart w:id="68" w:name="_Toc96935695"/>
      <w:r>
        <w:t>University</w:t>
      </w:r>
      <w:r>
        <w:rPr>
          <w:spacing w:val="-4"/>
        </w:rPr>
        <w:t xml:space="preserve"> </w:t>
      </w:r>
      <w:r>
        <w:t>Support</w:t>
      </w:r>
      <w:r>
        <w:rPr>
          <w:spacing w:val="-2"/>
        </w:rPr>
        <w:t xml:space="preserve"> </w:t>
      </w:r>
      <w:r>
        <w:t>Services</w:t>
      </w:r>
      <w:r>
        <w:rPr>
          <w:spacing w:val="-3"/>
        </w:rPr>
        <w:t xml:space="preserve"> </w:t>
      </w:r>
      <w:r>
        <w:t>for</w:t>
      </w:r>
      <w:r>
        <w:rPr>
          <w:spacing w:val="-3"/>
        </w:rPr>
        <w:t xml:space="preserve"> </w:t>
      </w:r>
      <w:r>
        <w:t>Students</w:t>
      </w:r>
      <w:r>
        <w:rPr>
          <w:spacing w:val="-3"/>
        </w:rPr>
        <w:t xml:space="preserve"> </w:t>
      </w:r>
      <w:r>
        <w:t>in</w:t>
      </w:r>
      <w:r>
        <w:rPr>
          <w:spacing w:val="-3"/>
        </w:rPr>
        <w:t xml:space="preserve"> </w:t>
      </w:r>
      <w:r>
        <w:t>Nursing</w:t>
      </w:r>
      <w:r>
        <w:rPr>
          <w:spacing w:val="-2"/>
        </w:rPr>
        <w:t xml:space="preserve"> </w:t>
      </w:r>
      <w:r>
        <w:t>and</w:t>
      </w:r>
      <w:r>
        <w:rPr>
          <w:spacing w:val="-3"/>
        </w:rPr>
        <w:t xml:space="preserve"> </w:t>
      </w:r>
      <w:r>
        <w:t>the</w:t>
      </w:r>
      <w:r>
        <w:rPr>
          <w:spacing w:val="-3"/>
        </w:rPr>
        <w:t xml:space="preserve"> </w:t>
      </w:r>
      <w:r>
        <w:t>University</w:t>
      </w:r>
      <w:bookmarkEnd w:id="68"/>
    </w:p>
    <w:p w:rsidR="00324083" w:rsidRDefault="00324083">
      <w:pPr>
        <w:pStyle w:val="BodyText"/>
        <w:spacing w:before="10"/>
        <w:rPr>
          <w:b/>
          <w:sz w:val="23"/>
        </w:rPr>
      </w:pPr>
    </w:p>
    <w:p w:rsidR="00324083" w:rsidRDefault="005674D2">
      <w:pPr>
        <w:pStyle w:val="Heading3"/>
        <w:spacing w:before="1"/>
      </w:pPr>
      <w:bookmarkStart w:id="69" w:name="_Toc96935696"/>
      <w:r>
        <w:t>Graduate</w:t>
      </w:r>
      <w:r>
        <w:rPr>
          <w:spacing w:val="-5"/>
        </w:rPr>
        <w:t xml:space="preserve"> </w:t>
      </w:r>
      <w:r>
        <w:t>Advisor</w:t>
      </w:r>
      <w:bookmarkEnd w:id="69"/>
    </w:p>
    <w:p w:rsidR="00324083" w:rsidRDefault="005674D2">
      <w:pPr>
        <w:pStyle w:val="BodyText"/>
        <w:spacing w:before="119"/>
        <w:ind w:left="547" w:right="771"/>
      </w:pPr>
      <w:r>
        <w:t>The PACSON sponsors a formal student academic support program that consists primarily of referral</w:t>
      </w:r>
      <w:r>
        <w:rPr>
          <w:spacing w:val="1"/>
        </w:rPr>
        <w:t xml:space="preserve"> </w:t>
      </w:r>
      <w:r>
        <w:t>assistance for academic or personal counseling from the graduate advisor. The graduate advisor</w:t>
      </w:r>
      <w:r>
        <w:rPr>
          <w:spacing w:val="1"/>
        </w:rPr>
        <w:t xml:space="preserve"> </w:t>
      </w:r>
      <w:r>
        <w:t>primarily advises students who are having difficulty with successful completion of coursework or those</w:t>
      </w:r>
      <w:r>
        <w:rPr>
          <w:spacing w:val="-52"/>
        </w:rPr>
        <w:t xml:space="preserve"> </w:t>
      </w:r>
      <w:r>
        <w:t>disqualified from the nursing program and/or the University. Students with personal problems may be</w:t>
      </w:r>
      <w:r>
        <w:rPr>
          <w:spacing w:val="-52"/>
        </w:rPr>
        <w:t xml:space="preserve"> </w:t>
      </w:r>
      <w:r>
        <w:t>referred</w:t>
      </w:r>
      <w:r>
        <w:rPr>
          <w:spacing w:val="-2"/>
        </w:rPr>
        <w:t xml:space="preserve"> </w:t>
      </w:r>
      <w:r>
        <w:t>to</w:t>
      </w:r>
      <w:r>
        <w:rPr>
          <w:spacing w:val="-1"/>
        </w:rPr>
        <w:t xml:space="preserve"> </w:t>
      </w:r>
      <w:r>
        <w:t>the University’s Counseling and</w:t>
      </w:r>
      <w:r>
        <w:rPr>
          <w:spacing w:val="-2"/>
        </w:rPr>
        <w:t xml:space="preserve"> </w:t>
      </w:r>
      <w:r>
        <w:t>Psychological</w:t>
      </w:r>
      <w:r>
        <w:rPr>
          <w:spacing w:val="1"/>
        </w:rPr>
        <w:t xml:space="preserve"> </w:t>
      </w:r>
      <w:r>
        <w:t>Services (CAPS).</w:t>
      </w:r>
    </w:p>
    <w:p w:rsidR="00324083" w:rsidRDefault="00324083">
      <w:pPr>
        <w:pStyle w:val="BodyText"/>
        <w:spacing w:before="2"/>
      </w:pPr>
    </w:p>
    <w:p w:rsidR="00324083" w:rsidRDefault="005674D2">
      <w:pPr>
        <w:pStyle w:val="Heading3"/>
        <w:ind w:left="547"/>
      </w:pPr>
      <w:bookmarkStart w:id="70" w:name="_Toc96935697"/>
      <w:r>
        <w:t>Counseling</w:t>
      </w:r>
      <w:r>
        <w:rPr>
          <w:spacing w:val="-5"/>
        </w:rPr>
        <w:t xml:space="preserve"> </w:t>
      </w:r>
      <w:r>
        <w:t>and</w:t>
      </w:r>
      <w:r>
        <w:rPr>
          <w:spacing w:val="-5"/>
        </w:rPr>
        <w:t xml:space="preserve"> </w:t>
      </w:r>
      <w:r>
        <w:t>Psychological</w:t>
      </w:r>
      <w:r>
        <w:rPr>
          <w:spacing w:val="-2"/>
        </w:rPr>
        <w:t xml:space="preserve"> </w:t>
      </w:r>
      <w:r>
        <w:t>Services</w:t>
      </w:r>
      <w:r>
        <w:rPr>
          <w:spacing w:val="-2"/>
        </w:rPr>
        <w:t xml:space="preserve"> </w:t>
      </w:r>
      <w:r>
        <w:t>(CAPS)</w:t>
      </w:r>
      <w:bookmarkEnd w:id="70"/>
    </w:p>
    <w:p w:rsidR="00324083" w:rsidRDefault="005674D2">
      <w:pPr>
        <w:pStyle w:val="BodyText"/>
        <w:spacing w:before="120"/>
        <w:ind w:left="548" w:right="712"/>
      </w:pPr>
      <w:r>
        <w:t>Counseling and Psychological Services (CAPS) provides confidential and non-judgmental help with</w:t>
      </w:r>
      <w:r>
        <w:rPr>
          <w:spacing w:val="1"/>
        </w:rPr>
        <w:t xml:space="preserve"> </w:t>
      </w:r>
      <w:r>
        <w:t>students’ personal growth and psychological wellness. CAPS specializes in mental health services which</w:t>
      </w:r>
      <w:r>
        <w:rPr>
          <w:spacing w:val="-52"/>
        </w:rPr>
        <w:t xml:space="preserve"> </w:t>
      </w:r>
      <w:r>
        <w:t>can help students express their thoughts and feelings, gain perspective, alleviate emotional symptoms,</w:t>
      </w:r>
      <w:r>
        <w:rPr>
          <w:spacing w:val="-52"/>
        </w:rPr>
        <w:t xml:space="preserve"> </w:t>
      </w:r>
      <w:r>
        <w:t>improve coping skills, and make healthy changes in their life. Additional information about CAPS can be</w:t>
      </w:r>
      <w:r>
        <w:rPr>
          <w:spacing w:val="-52"/>
        </w:rPr>
        <w:t xml:space="preserve"> </w:t>
      </w:r>
      <w:r>
        <w:t>accessed</w:t>
      </w:r>
      <w:r>
        <w:rPr>
          <w:spacing w:val="1"/>
        </w:rPr>
        <w:t xml:space="preserve"> </w:t>
      </w:r>
      <w:r>
        <w:t>at</w:t>
      </w:r>
      <w:r>
        <w:rPr>
          <w:spacing w:val="-1"/>
        </w:rPr>
        <w:t xml:space="preserve"> </w:t>
      </w:r>
      <w:hyperlink r:id="rId36">
        <w:r>
          <w:rPr>
            <w:color w:val="0000FF"/>
            <w:u w:val="single" w:color="0000FF"/>
          </w:rPr>
          <w:t>https://www.calstatela.edu/studenthealthcenter/caps</w:t>
        </w:r>
      </w:hyperlink>
      <w:r>
        <w:t>.</w:t>
      </w:r>
    </w:p>
    <w:p w:rsidR="00324083" w:rsidRDefault="00324083">
      <w:pPr>
        <w:pStyle w:val="BodyText"/>
        <w:spacing w:before="6"/>
        <w:rPr>
          <w:sz w:val="29"/>
        </w:rPr>
      </w:pPr>
    </w:p>
    <w:p w:rsidR="00324083" w:rsidRDefault="005674D2">
      <w:pPr>
        <w:pStyle w:val="Heading3"/>
        <w:spacing w:before="52"/>
      </w:pPr>
      <w:bookmarkStart w:id="71" w:name="_Toc96935698"/>
      <w:r>
        <w:t>Student</w:t>
      </w:r>
      <w:r>
        <w:rPr>
          <w:spacing w:val="-5"/>
        </w:rPr>
        <w:t xml:space="preserve"> </w:t>
      </w:r>
      <w:r>
        <w:t>Health</w:t>
      </w:r>
      <w:r>
        <w:rPr>
          <w:spacing w:val="-4"/>
        </w:rPr>
        <w:t xml:space="preserve"> </w:t>
      </w:r>
      <w:r>
        <w:t>Services</w:t>
      </w:r>
      <w:bookmarkEnd w:id="71"/>
    </w:p>
    <w:p w:rsidR="00324083" w:rsidRDefault="005674D2">
      <w:pPr>
        <w:pStyle w:val="BodyText"/>
        <w:spacing w:before="119"/>
        <w:ind w:left="548" w:right="677"/>
      </w:pPr>
      <w:r>
        <w:t>The Student Health Center offers health services to all currently enrolled students at Cal State LA,</w:t>
      </w:r>
      <w:r>
        <w:rPr>
          <w:spacing w:val="1"/>
        </w:rPr>
        <w:t xml:space="preserve"> </w:t>
      </w:r>
      <w:r>
        <w:t>providing a number of health services for students for free or at minimum cost. Most of the cost for the</w:t>
      </w:r>
      <w:r>
        <w:rPr>
          <w:spacing w:val="-52"/>
        </w:rPr>
        <w:t xml:space="preserve"> </w:t>
      </w:r>
      <w:r>
        <w:t>primary care services are covered under student fees and include health screening, general medical</w:t>
      </w:r>
      <w:r>
        <w:rPr>
          <w:spacing w:val="1"/>
        </w:rPr>
        <w:t xml:space="preserve"> </w:t>
      </w:r>
      <w:r>
        <w:t>care, mental health screening and counseling, preventative dental care, family planning, chiropractic</w:t>
      </w:r>
      <w:r>
        <w:rPr>
          <w:spacing w:val="1"/>
        </w:rPr>
        <w:t xml:space="preserve"> </w:t>
      </w:r>
      <w:r>
        <w:t>care, optometry, and</w:t>
      </w:r>
      <w:r>
        <w:rPr>
          <w:spacing w:val="-2"/>
        </w:rPr>
        <w:t xml:space="preserve"> </w:t>
      </w:r>
      <w:r>
        <w:t>health</w:t>
      </w:r>
      <w:r>
        <w:rPr>
          <w:spacing w:val="-2"/>
        </w:rPr>
        <w:t xml:space="preserve"> </w:t>
      </w:r>
      <w:r>
        <w:t>education.</w:t>
      </w:r>
      <w:r>
        <w:rPr>
          <w:spacing w:val="-1"/>
        </w:rPr>
        <w:t xml:space="preserve"> </w:t>
      </w:r>
      <w:r>
        <w:t>For</w:t>
      </w:r>
      <w:r>
        <w:rPr>
          <w:spacing w:val="-3"/>
        </w:rPr>
        <w:t xml:space="preserve"> </w:t>
      </w:r>
      <w:r>
        <w:t>an</w:t>
      </w:r>
      <w:r>
        <w:rPr>
          <w:spacing w:val="-2"/>
        </w:rPr>
        <w:t xml:space="preserve"> </w:t>
      </w:r>
      <w:r>
        <w:t>additional</w:t>
      </w:r>
      <w:r>
        <w:rPr>
          <w:spacing w:val="-3"/>
        </w:rPr>
        <w:t xml:space="preserve"> </w:t>
      </w:r>
      <w:r>
        <w:t>fee,</w:t>
      </w:r>
      <w:r>
        <w:rPr>
          <w:spacing w:val="-3"/>
        </w:rPr>
        <w:t xml:space="preserve"> </w:t>
      </w:r>
      <w:r>
        <w:t>students</w:t>
      </w:r>
      <w:r>
        <w:rPr>
          <w:spacing w:val="-1"/>
        </w:rPr>
        <w:t xml:space="preserve"> </w:t>
      </w:r>
      <w:r>
        <w:t>can</w:t>
      </w:r>
      <w:r>
        <w:rPr>
          <w:spacing w:val="1"/>
        </w:rPr>
        <w:t xml:space="preserve"> </w:t>
      </w:r>
      <w:r>
        <w:t>obtain</w:t>
      </w:r>
      <w:r>
        <w:rPr>
          <w:spacing w:val="-2"/>
        </w:rPr>
        <w:t xml:space="preserve"> </w:t>
      </w:r>
      <w:r>
        <w:t>primary</w:t>
      </w:r>
      <w:r>
        <w:rPr>
          <w:spacing w:val="-4"/>
        </w:rPr>
        <w:t xml:space="preserve"> </w:t>
      </w:r>
      <w:r>
        <w:t>dental</w:t>
      </w:r>
      <w:r>
        <w:rPr>
          <w:spacing w:val="-3"/>
        </w:rPr>
        <w:t xml:space="preserve"> </w:t>
      </w:r>
      <w:r>
        <w:t>care,</w:t>
      </w:r>
    </w:p>
    <w:p w:rsidR="00324083" w:rsidRDefault="00324083">
      <w:pPr>
        <w:sectPr w:rsidR="00324083">
          <w:pgSz w:w="12240" w:h="15840"/>
          <w:pgMar w:top="1060" w:right="440" w:bottom="960" w:left="460" w:header="0" w:footer="740" w:gutter="0"/>
          <w:cols w:space="720"/>
        </w:sectPr>
      </w:pPr>
    </w:p>
    <w:p w:rsidR="00324083" w:rsidRDefault="005674D2">
      <w:pPr>
        <w:pStyle w:val="BodyText"/>
        <w:spacing w:before="39"/>
        <w:ind w:left="547" w:right="922"/>
      </w:pPr>
      <w:proofErr w:type="gramStart"/>
      <w:r>
        <w:lastRenderedPageBreak/>
        <w:t>chiropractic</w:t>
      </w:r>
      <w:proofErr w:type="gramEnd"/>
      <w:r>
        <w:t xml:space="preserve"> services, optometry, and laboratory testing. For the PACSON, the Health Center provides</w:t>
      </w:r>
      <w:r>
        <w:rPr>
          <w:spacing w:val="-52"/>
        </w:rPr>
        <w:t xml:space="preserve"> </w:t>
      </w:r>
      <w:r>
        <w:t xml:space="preserve">free physical examinations and health screening tests that are required of </w:t>
      </w:r>
      <w:proofErr w:type="gramStart"/>
      <w:r>
        <w:t>Nursing</w:t>
      </w:r>
      <w:proofErr w:type="gramEnd"/>
      <w:r>
        <w:t xml:space="preserve"> students prior to</w:t>
      </w:r>
      <w:r>
        <w:rPr>
          <w:spacing w:val="1"/>
        </w:rPr>
        <w:t xml:space="preserve"> </w:t>
      </w:r>
      <w:r>
        <w:t>clinical rotations in</w:t>
      </w:r>
      <w:r>
        <w:rPr>
          <w:spacing w:val="2"/>
        </w:rPr>
        <w:t xml:space="preserve"> </w:t>
      </w:r>
      <w:r>
        <w:t>our</w:t>
      </w:r>
      <w:r>
        <w:rPr>
          <w:spacing w:val="1"/>
        </w:rPr>
        <w:t xml:space="preserve"> </w:t>
      </w:r>
      <w:r>
        <w:t>affiliating</w:t>
      </w:r>
      <w:r>
        <w:rPr>
          <w:spacing w:val="-2"/>
        </w:rPr>
        <w:t xml:space="preserve"> </w:t>
      </w:r>
      <w:r>
        <w:t>clinical</w:t>
      </w:r>
      <w:r>
        <w:rPr>
          <w:spacing w:val="1"/>
        </w:rPr>
        <w:t xml:space="preserve"> </w:t>
      </w:r>
      <w:r>
        <w:t>agencies.</w:t>
      </w:r>
    </w:p>
    <w:p w:rsidR="00324083" w:rsidRDefault="00324083">
      <w:pPr>
        <w:pStyle w:val="BodyText"/>
        <w:spacing w:before="12"/>
        <w:rPr>
          <w:sz w:val="23"/>
        </w:rPr>
      </w:pPr>
    </w:p>
    <w:p w:rsidR="00324083" w:rsidRDefault="005674D2">
      <w:pPr>
        <w:pStyle w:val="Heading3"/>
        <w:ind w:left="547"/>
        <w:jc w:val="both"/>
      </w:pPr>
      <w:bookmarkStart w:id="72" w:name="_Toc96935699"/>
      <w:r>
        <w:t>Financial</w:t>
      </w:r>
      <w:r>
        <w:rPr>
          <w:spacing w:val="-4"/>
        </w:rPr>
        <w:t xml:space="preserve"> </w:t>
      </w:r>
      <w:r>
        <w:t>Aid,</w:t>
      </w:r>
      <w:r>
        <w:rPr>
          <w:spacing w:val="-3"/>
        </w:rPr>
        <w:t xml:space="preserve"> </w:t>
      </w:r>
      <w:r>
        <w:t>Scholarships,</w:t>
      </w:r>
      <w:r>
        <w:rPr>
          <w:spacing w:val="-2"/>
        </w:rPr>
        <w:t xml:space="preserve"> </w:t>
      </w:r>
      <w:r>
        <w:t>and</w:t>
      </w:r>
      <w:r>
        <w:rPr>
          <w:spacing w:val="-3"/>
        </w:rPr>
        <w:t xml:space="preserve"> </w:t>
      </w:r>
      <w:r>
        <w:t>Grants</w:t>
      </w:r>
      <w:bookmarkEnd w:id="72"/>
    </w:p>
    <w:p w:rsidR="00324083" w:rsidRDefault="005674D2">
      <w:pPr>
        <w:pStyle w:val="BodyText"/>
        <w:spacing w:before="120"/>
        <w:ind w:left="547" w:right="1242"/>
        <w:jc w:val="both"/>
      </w:pPr>
      <w:r>
        <w:t>In order to be considered for nursing grants, loans, scholarships, and other financial aid programs,</w:t>
      </w:r>
      <w:r>
        <w:rPr>
          <w:spacing w:val="-52"/>
        </w:rPr>
        <w:t xml:space="preserve"> </w:t>
      </w:r>
      <w:r>
        <w:t>distributed from university donors and implemented within the Cal State LA system, the following</w:t>
      </w:r>
      <w:r>
        <w:rPr>
          <w:spacing w:val="-52"/>
        </w:rPr>
        <w:t xml:space="preserve"> </w:t>
      </w:r>
      <w:r>
        <w:t>process</w:t>
      </w:r>
      <w:r>
        <w:rPr>
          <w:spacing w:val="-1"/>
        </w:rPr>
        <w:t xml:space="preserve"> </w:t>
      </w:r>
      <w:r>
        <w:t>must</w:t>
      </w:r>
      <w:r>
        <w:rPr>
          <w:spacing w:val="-1"/>
        </w:rPr>
        <w:t xml:space="preserve"> </w:t>
      </w:r>
      <w:r>
        <w:t>be</w:t>
      </w:r>
      <w:r>
        <w:rPr>
          <w:spacing w:val="-2"/>
        </w:rPr>
        <w:t xml:space="preserve"> </w:t>
      </w:r>
      <w:r>
        <w:t>followed:</w:t>
      </w:r>
    </w:p>
    <w:p w:rsidR="00324083" w:rsidRDefault="005674D2">
      <w:pPr>
        <w:pStyle w:val="ListParagraph"/>
        <w:numPr>
          <w:ilvl w:val="0"/>
          <w:numId w:val="18"/>
        </w:numPr>
        <w:tabs>
          <w:tab w:val="left" w:pos="1268"/>
        </w:tabs>
        <w:spacing w:before="121"/>
        <w:ind w:hanging="361"/>
        <w:rPr>
          <w:sz w:val="24"/>
        </w:rPr>
      </w:pPr>
      <w:r>
        <w:rPr>
          <w:sz w:val="24"/>
        </w:rPr>
        <w:t>Go</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Center for</w:t>
      </w:r>
      <w:r>
        <w:rPr>
          <w:spacing w:val="-1"/>
          <w:sz w:val="24"/>
        </w:rPr>
        <w:t xml:space="preserve"> </w:t>
      </w:r>
      <w:r>
        <w:rPr>
          <w:sz w:val="24"/>
        </w:rPr>
        <w:t>Student</w:t>
      </w:r>
      <w:r>
        <w:rPr>
          <w:spacing w:val="1"/>
          <w:sz w:val="24"/>
        </w:rPr>
        <w:t xml:space="preserve"> </w:t>
      </w:r>
      <w:r>
        <w:rPr>
          <w:sz w:val="24"/>
        </w:rPr>
        <w:t>Financial</w:t>
      </w:r>
      <w:r>
        <w:rPr>
          <w:spacing w:val="-4"/>
          <w:sz w:val="24"/>
        </w:rPr>
        <w:t xml:space="preserve"> </w:t>
      </w:r>
      <w:r>
        <w:rPr>
          <w:sz w:val="24"/>
        </w:rPr>
        <w:t>Aid,</w:t>
      </w:r>
      <w:r>
        <w:rPr>
          <w:spacing w:val="-3"/>
          <w:sz w:val="24"/>
        </w:rPr>
        <w:t xml:space="preserve"> </w:t>
      </w:r>
      <w:r>
        <w:rPr>
          <w:sz w:val="24"/>
        </w:rPr>
        <w:t>located at</w:t>
      </w:r>
      <w:r>
        <w:rPr>
          <w:spacing w:val="-2"/>
          <w:sz w:val="24"/>
        </w:rPr>
        <w:t xml:space="preserve"> </w:t>
      </w:r>
      <w:r>
        <w:rPr>
          <w:sz w:val="24"/>
        </w:rPr>
        <w:t>Student</w:t>
      </w:r>
      <w:r>
        <w:rPr>
          <w:spacing w:val="-2"/>
          <w:sz w:val="24"/>
        </w:rPr>
        <w:t xml:space="preserve"> </w:t>
      </w:r>
      <w:r>
        <w:rPr>
          <w:sz w:val="24"/>
        </w:rPr>
        <w:t>Affairs</w:t>
      </w:r>
      <w:r>
        <w:rPr>
          <w:spacing w:val="-4"/>
          <w:sz w:val="24"/>
        </w:rPr>
        <w:t xml:space="preserve"> </w:t>
      </w:r>
      <w:r>
        <w:rPr>
          <w:sz w:val="24"/>
        </w:rPr>
        <w:t>Building, 124.</w:t>
      </w:r>
    </w:p>
    <w:p w:rsidR="00324083" w:rsidRDefault="005674D2">
      <w:pPr>
        <w:pStyle w:val="ListParagraph"/>
        <w:numPr>
          <w:ilvl w:val="0"/>
          <w:numId w:val="18"/>
        </w:numPr>
        <w:tabs>
          <w:tab w:val="left" w:pos="1268"/>
        </w:tabs>
        <w:spacing w:before="0"/>
        <w:ind w:left="1267" w:right="708"/>
        <w:rPr>
          <w:sz w:val="24"/>
        </w:rPr>
      </w:pPr>
      <w:r>
        <w:rPr>
          <w:sz w:val="24"/>
        </w:rPr>
        <w:t>Apply for financial assistance, submitting a Free Application for Federal Student Aid (FAFSA) to</w:t>
      </w:r>
      <w:r>
        <w:rPr>
          <w:spacing w:val="1"/>
          <w:sz w:val="24"/>
        </w:rPr>
        <w:t xml:space="preserve"> </w:t>
      </w:r>
      <w:r>
        <w:rPr>
          <w:sz w:val="24"/>
        </w:rPr>
        <w:t>the Department of Education processing center. The priority deadline is March 2nd of each</w:t>
      </w:r>
      <w:r>
        <w:rPr>
          <w:spacing w:val="1"/>
          <w:sz w:val="24"/>
        </w:rPr>
        <w:t xml:space="preserve"> </w:t>
      </w:r>
      <w:r>
        <w:rPr>
          <w:sz w:val="24"/>
        </w:rPr>
        <w:t>calendar year. Students must re-apply for financial aid every academic year. Students may apply</w:t>
      </w:r>
      <w:r>
        <w:rPr>
          <w:spacing w:val="-52"/>
          <w:sz w:val="24"/>
        </w:rPr>
        <w:t xml:space="preserve"> </w:t>
      </w:r>
      <w:r>
        <w:rPr>
          <w:sz w:val="24"/>
        </w:rPr>
        <w:t>on-line at</w:t>
      </w:r>
      <w:r>
        <w:rPr>
          <w:color w:val="0000FF"/>
          <w:sz w:val="24"/>
        </w:rPr>
        <w:t xml:space="preserve"> </w:t>
      </w:r>
      <w:hyperlink r:id="rId37">
        <w:r>
          <w:rPr>
            <w:color w:val="0000FF"/>
            <w:sz w:val="24"/>
            <w:u w:val="single" w:color="0000FF"/>
          </w:rPr>
          <w:t>http://www.fafsa.ed.gov/index.htm</w:t>
        </w:r>
        <w:r>
          <w:rPr>
            <w:color w:val="0000FF"/>
            <w:sz w:val="24"/>
          </w:rPr>
          <w:t xml:space="preserve"> </w:t>
        </w:r>
      </w:hyperlink>
      <w:r>
        <w:rPr>
          <w:sz w:val="24"/>
        </w:rPr>
        <w:t>or obtain a paper form at the Center for Student</w:t>
      </w:r>
      <w:r>
        <w:rPr>
          <w:spacing w:val="1"/>
          <w:sz w:val="24"/>
        </w:rPr>
        <w:t xml:space="preserve"> </w:t>
      </w:r>
      <w:r>
        <w:rPr>
          <w:sz w:val="24"/>
        </w:rPr>
        <w:t>Financial</w:t>
      </w:r>
      <w:r>
        <w:rPr>
          <w:spacing w:val="-2"/>
          <w:sz w:val="24"/>
        </w:rPr>
        <w:t xml:space="preserve"> </w:t>
      </w:r>
      <w:r>
        <w:rPr>
          <w:sz w:val="24"/>
        </w:rPr>
        <w:t>Aid.</w:t>
      </w:r>
    </w:p>
    <w:p w:rsidR="00324083" w:rsidRDefault="005674D2">
      <w:pPr>
        <w:pStyle w:val="ListParagraph"/>
        <w:numPr>
          <w:ilvl w:val="0"/>
          <w:numId w:val="18"/>
        </w:numPr>
        <w:tabs>
          <w:tab w:val="left" w:pos="1268"/>
        </w:tabs>
        <w:spacing w:before="0"/>
        <w:ind w:right="575"/>
        <w:rPr>
          <w:sz w:val="24"/>
        </w:rPr>
      </w:pPr>
      <w:r>
        <w:rPr>
          <w:sz w:val="24"/>
        </w:rPr>
        <w:t>Once approved for financial assistance, apply/file a General Scholarship Application. This is</w:t>
      </w:r>
      <w:r>
        <w:rPr>
          <w:spacing w:val="1"/>
          <w:sz w:val="24"/>
        </w:rPr>
        <w:t xml:space="preserve"> </w:t>
      </w:r>
      <w:r>
        <w:rPr>
          <w:sz w:val="24"/>
        </w:rPr>
        <w:t>necessary to complete if you wish to apply for university nursing scholarships. The deadline for</w:t>
      </w:r>
      <w:r>
        <w:rPr>
          <w:spacing w:val="1"/>
          <w:sz w:val="24"/>
        </w:rPr>
        <w:t xml:space="preserve"> </w:t>
      </w:r>
      <w:r>
        <w:rPr>
          <w:sz w:val="24"/>
        </w:rPr>
        <w:t>continuing students is in April, and monies are awarded for the upcoming fall semester. You will</w:t>
      </w:r>
      <w:r>
        <w:rPr>
          <w:spacing w:val="1"/>
          <w:sz w:val="24"/>
        </w:rPr>
        <w:t xml:space="preserve"> </w:t>
      </w:r>
      <w:r>
        <w:rPr>
          <w:sz w:val="24"/>
        </w:rPr>
        <w:t>need</w:t>
      </w:r>
      <w:r>
        <w:rPr>
          <w:spacing w:val="-4"/>
          <w:sz w:val="24"/>
        </w:rPr>
        <w:t xml:space="preserve"> </w:t>
      </w:r>
      <w:r>
        <w:rPr>
          <w:sz w:val="24"/>
        </w:rPr>
        <w:t>to</w:t>
      </w:r>
      <w:r>
        <w:rPr>
          <w:spacing w:val="-1"/>
          <w:sz w:val="24"/>
        </w:rPr>
        <w:t xml:space="preserve"> </w:t>
      </w:r>
      <w:r>
        <w:rPr>
          <w:sz w:val="24"/>
        </w:rPr>
        <w:t>include</w:t>
      </w:r>
      <w:r>
        <w:rPr>
          <w:spacing w:val="-3"/>
          <w:sz w:val="24"/>
        </w:rPr>
        <w:t xml:space="preserve"> </w:t>
      </w:r>
      <w:r>
        <w:rPr>
          <w:sz w:val="24"/>
        </w:rPr>
        <w:t>one</w:t>
      </w:r>
      <w:r>
        <w:rPr>
          <w:spacing w:val="-2"/>
          <w:sz w:val="24"/>
        </w:rPr>
        <w:t xml:space="preserve"> </w:t>
      </w:r>
      <w:r>
        <w:rPr>
          <w:sz w:val="24"/>
        </w:rPr>
        <w:t>letter</w:t>
      </w:r>
      <w:r>
        <w:rPr>
          <w:spacing w:val="-1"/>
          <w:sz w:val="24"/>
        </w:rPr>
        <w:t xml:space="preserve"> </w:t>
      </w:r>
      <w:r>
        <w:rPr>
          <w:sz w:val="24"/>
        </w:rPr>
        <w:t>of</w:t>
      </w:r>
      <w:r>
        <w:rPr>
          <w:spacing w:val="-3"/>
          <w:sz w:val="24"/>
        </w:rPr>
        <w:t xml:space="preserve"> </w:t>
      </w:r>
      <w:r>
        <w:rPr>
          <w:sz w:val="24"/>
        </w:rPr>
        <w:t>recommendation</w:t>
      </w:r>
      <w:r>
        <w:rPr>
          <w:spacing w:val="-1"/>
          <w:sz w:val="24"/>
        </w:rPr>
        <w:t xml:space="preserve"> </w:t>
      </w:r>
      <w:r>
        <w:rPr>
          <w:sz w:val="24"/>
        </w:rPr>
        <w:t>(there</w:t>
      </w:r>
      <w:r>
        <w:rPr>
          <w:spacing w:val="-1"/>
          <w:sz w:val="24"/>
        </w:rPr>
        <w:t xml:space="preserve"> </w:t>
      </w:r>
      <w:r>
        <w:rPr>
          <w:sz w:val="24"/>
        </w:rPr>
        <w:t>is</w:t>
      </w:r>
      <w:r>
        <w:rPr>
          <w:spacing w:val="-2"/>
          <w:sz w:val="24"/>
        </w:rPr>
        <w:t xml:space="preserve"> </w:t>
      </w:r>
      <w:r>
        <w:rPr>
          <w:sz w:val="24"/>
        </w:rPr>
        <w:t>a</w:t>
      </w:r>
      <w:r>
        <w:rPr>
          <w:spacing w:val="-5"/>
          <w:sz w:val="24"/>
        </w:rPr>
        <w:t xml:space="preserve"> </w:t>
      </w:r>
      <w:r>
        <w:rPr>
          <w:sz w:val="24"/>
        </w:rPr>
        <w:t>recommendation</w:t>
      </w:r>
      <w:r>
        <w:rPr>
          <w:spacing w:val="-3"/>
          <w:sz w:val="24"/>
        </w:rPr>
        <w:t xml:space="preserve"> </w:t>
      </w:r>
      <w:r>
        <w:rPr>
          <w:sz w:val="24"/>
        </w:rPr>
        <w:t>form</w:t>
      </w:r>
      <w:r>
        <w:rPr>
          <w:spacing w:val="-4"/>
          <w:sz w:val="24"/>
        </w:rPr>
        <w:t xml:space="preserve"> </w:t>
      </w:r>
      <w:r>
        <w:rPr>
          <w:sz w:val="24"/>
        </w:rPr>
        <w:t>to</w:t>
      </w:r>
      <w:r>
        <w:rPr>
          <w:spacing w:val="-2"/>
          <w:sz w:val="24"/>
        </w:rPr>
        <w:t xml:space="preserve"> </w:t>
      </w:r>
      <w:r>
        <w:rPr>
          <w:sz w:val="24"/>
        </w:rPr>
        <w:t>be</w:t>
      </w:r>
      <w:r>
        <w:rPr>
          <w:spacing w:val="-1"/>
          <w:sz w:val="24"/>
        </w:rPr>
        <w:t xml:space="preserve"> </w:t>
      </w:r>
      <w:r>
        <w:rPr>
          <w:sz w:val="24"/>
        </w:rPr>
        <w:t>completed</w:t>
      </w:r>
      <w:r>
        <w:rPr>
          <w:spacing w:val="-51"/>
          <w:sz w:val="24"/>
        </w:rPr>
        <w:t xml:space="preserve"> </w:t>
      </w:r>
      <w:r>
        <w:rPr>
          <w:sz w:val="24"/>
        </w:rPr>
        <w:t>with a written letter of recommendation to be attached). Most undergraduate university nursing</w:t>
      </w:r>
      <w:r>
        <w:rPr>
          <w:spacing w:val="1"/>
          <w:sz w:val="24"/>
        </w:rPr>
        <w:t xml:space="preserve"> </w:t>
      </w:r>
      <w:r>
        <w:rPr>
          <w:sz w:val="24"/>
        </w:rPr>
        <w:t>scholarship</w:t>
      </w:r>
      <w:r>
        <w:rPr>
          <w:spacing w:val="-2"/>
          <w:sz w:val="24"/>
        </w:rPr>
        <w:t xml:space="preserve"> </w:t>
      </w:r>
      <w:r>
        <w:rPr>
          <w:sz w:val="24"/>
        </w:rPr>
        <w:t>opportunities require</w:t>
      </w:r>
      <w:r>
        <w:rPr>
          <w:spacing w:val="1"/>
          <w:sz w:val="24"/>
        </w:rPr>
        <w:t xml:space="preserve"> </w:t>
      </w:r>
      <w:r>
        <w:rPr>
          <w:sz w:val="24"/>
        </w:rPr>
        <w:t>a</w:t>
      </w:r>
      <w:r>
        <w:rPr>
          <w:spacing w:val="-2"/>
          <w:sz w:val="24"/>
        </w:rPr>
        <w:t xml:space="preserve"> </w:t>
      </w:r>
      <w:r>
        <w:rPr>
          <w:sz w:val="24"/>
        </w:rPr>
        <w:t>3.0</w:t>
      </w:r>
      <w:r>
        <w:rPr>
          <w:spacing w:val="-1"/>
          <w:sz w:val="24"/>
        </w:rPr>
        <w:t xml:space="preserve"> </w:t>
      </w:r>
      <w:r>
        <w:rPr>
          <w:sz w:val="24"/>
        </w:rPr>
        <w:t>GPA.</w:t>
      </w:r>
    </w:p>
    <w:p w:rsidR="00324083" w:rsidRDefault="005674D2">
      <w:pPr>
        <w:pStyle w:val="ListParagraph"/>
        <w:numPr>
          <w:ilvl w:val="0"/>
          <w:numId w:val="18"/>
        </w:numPr>
        <w:tabs>
          <w:tab w:val="left" w:pos="1268"/>
        </w:tabs>
        <w:spacing w:before="0"/>
        <w:ind w:right="795"/>
        <w:rPr>
          <w:sz w:val="24"/>
        </w:rPr>
      </w:pPr>
      <w:r>
        <w:rPr>
          <w:sz w:val="24"/>
        </w:rPr>
        <w:t>Send the completed application, letter of recommendation, and form to the Center for Student</w:t>
      </w:r>
      <w:r>
        <w:rPr>
          <w:spacing w:val="-52"/>
          <w:sz w:val="24"/>
        </w:rPr>
        <w:t xml:space="preserve"> </w:t>
      </w:r>
      <w:r>
        <w:rPr>
          <w:sz w:val="24"/>
        </w:rPr>
        <w:t>Financial</w:t>
      </w:r>
      <w:r>
        <w:rPr>
          <w:spacing w:val="-2"/>
          <w:sz w:val="24"/>
        </w:rPr>
        <w:t xml:space="preserve"> </w:t>
      </w:r>
      <w:r>
        <w:rPr>
          <w:sz w:val="24"/>
        </w:rPr>
        <w:t>Aid.</w:t>
      </w:r>
    </w:p>
    <w:p w:rsidR="00324083" w:rsidRDefault="005674D2">
      <w:pPr>
        <w:pStyle w:val="ListParagraph"/>
        <w:numPr>
          <w:ilvl w:val="0"/>
          <w:numId w:val="18"/>
        </w:numPr>
        <w:tabs>
          <w:tab w:val="left" w:pos="1268"/>
        </w:tabs>
        <w:spacing w:before="0"/>
        <w:ind w:right="4302"/>
        <w:rPr>
          <w:sz w:val="24"/>
        </w:rPr>
      </w:pPr>
      <w:r>
        <w:rPr>
          <w:sz w:val="24"/>
        </w:rPr>
        <w:t>Check criteria and up-to-date nursing scholarship listings at</w:t>
      </w:r>
      <w:r>
        <w:rPr>
          <w:color w:val="0000FF"/>
          <w:spacing w:val="-52"/>
          <w:sz w:val="24"/>
        </w:rPr>
        <w:t xml:space="preserve"> </w:t>
      </w:r>
      <w:hyperlink r:id="rId38">
        <w:r>
          <w:rPr>
            <w:color w:val="0000FF"/>
            <w:sz w:val="24"/>
            <w:u w:val="single" w:color="0000FF"/>
          </w:rPr>
          <w:t>http://www.calstatela.edu/financialaid/scholarships</w:t>
        </w:r>
      </w:hyperlink>
    </w:p>
    <w:p w:rsidR="00324083" w:rsidRDefault="005674D2">
      <w:pPr>
        <w:pStyle w:val="ListParagraph"/>
        <w:numPr>
          <w:ilvl w:val="0"/>
          <w:numId w:val="18"/>
        </w:numPr>
        <w:tabs>
          <w:tab w:val="left" w:pos="1268"/>
        </w:tabs>
        <w:spacing w:before="0"/>
        <w:ind w:right="594"/>
        <w:rPr>
          <w:sz w:val="24"/>
        </w:rPr>
      </w:pPr>
      <w:r>
        <w:rPr>
          <w:sz w:val="24"/>
        </w:rPr>
        <w:t>Scholarship awards may be based on academic achievement, specific nursing program, level,</w:t>
      </w:r>
      <w:r>
        <w:rPr>
          <w:spacing w:val="1"/>
          <w:sz w:val="24"/>
        </w:rPr>
        <w:t xml:space="preserve"> </w:t>
      </w:r>
      <w:r>
        <w:rPr>
          <w:sz w:val="24"/>
        </w:rPr>
        <w:t>campus, and/or community participation, financial need, gender, or ethnic affiliation, or a variety</w:t>
      </w:r>
      <w:r>
        <w:rPr>
          <w:spacing w:val="-52"/>
          <w:sz w:val="24"/>
        </w:rPr>
        <w:t xml:space="preserve"> </w:t>
      </w:r>
      <w:r>
        <w:rPr>
          <w:sz w:val="24"/>
        </w:rPr>
        <w:t>of</w:t>
      </w:r>
      <w:r>
        <w:rPr>
          <w:spacing w:val="1"/>
          <w:sz w:val="24"/>
        </w:rPr>
        <w:t xml:space="preserve"> </w:t>
      </w:r>
      <w:r>
        <w:rPr>
          <w:sz w:val="24"/>
        </w:rPr>
        <w:t>other</w:t>
      </w:r>
      <w:r>
        <w:rPr>
          <w:spacing w:val="-2"/>
          <w:sz w:val="24"/>
        </w:rPr>
        <w:t xml:space="preserve"> </w:t>
      </w:r>
      <w:r>
        <w:rPr>
          <w:sz w:val="24"/>
        </w:rPr>
        <w:t>purposes.</w:t>
      </w:r>
    </w:p>
    <w:p w:rsidR="00324083" w:rsidRDefault="005674D2">
      <w:pPr>
        <w:pStyle w:val="BodyText"/>
        <w:spacing w:before="120"/>
        <w:ind w:left="548"/>
      </w:pPr>
      <w:r>
        <w:rPr>
          <w:u w:val="single"/>
        </w:rPr>
        <w:t>Community,</w:t>
      </w:r>
      <w:r>
        <w:rPr>
          <w:spacing w:val="-2"/>
          <w:u w:val="single"/>
        </w:rPr>
        <w:t xml:space="preserve"> </w:t>
      </w:r>
      <w:r>
        <w:rPr>
          <w:u w:val="single"/>
        </w:rPr>
        <w:t>Organization,</w:t>
      </w:r>
      <w:r>
        <w:rPr>
          <w:spacing w:val="-3"/>
          <w:u w:val="single"/>
        </w:rPr>
        <w:t xml:space="preserve"> </w:t>
      </w:r>
      <w:r>
        <w:rPr>
          <w:u w:val="single"/>
        </w:rPr>
        <w:t>and</w:t>
      </w:r>
      <w:r>
        <w:rPr>
          <w:spacing w:val="-2"/>
          <w:u w:val="single"/>
        </w:rPr>
        <w:t xml:space="preserve"> </w:t>
      </w:r>
      <w:r>
        <w:rPr>
          <w:u w:val="single"/>
        </w:rPr>
        <w:t>Other</w:t>
      </w:r>
      <w:r>
        <w:rPr>
          <w:spacing w:val="-4"/>
          <w:u w:val="single"/>
        </w:rPr>
        <w:t xml:space="preserve"> </w:t>
      </w:r>
      <w:r>
        <w:rPr>
          <w:u w:val="single"/>
        </w:rPr>
        <w:t>Non-University</w:t>
      </w:r>
      <w:r>
        <w:rPr>
          <w:spacing w:val="-3"/>
          <w:u w:val="single"/>
        </w:rPr>
        <w:t xml:space="preserve"> </w:t>
      </w:r>
      <w:r>
        <w:rPr>
          <w:u w:val="single"/>
        </w:rPr>
        <w:t>Based</w:t>
      </w:r>
      <w:r>
        <w:rPr>
          <w:spacing w:val="-4"/>
          <w:u w:val="single"/>
        </w:rPr>
        <w:t xml:space="preserve"> </w:t>
      </w:r>
      <w:r>
        <w:rPr>
          <w:u w:val="single"/>
        </w:rPr>
        <w:t>Nursing</w:t>
      </w:r>
      <w:r>
        <w:rPr>
          <w:spacing w:val="-2"/>
          <w:u w:val="single"/>
        </w:rPr>
        <w:t xml:space="preserve"> </w:t>
      </w:r>
      <w:r>
        <w:rPr>
          <w:u w:val="single"/>
        </w:rPr>
        <w:t>Scholarships</w:t>
      </w:r>
    </w:p>
    <w:p w:rsidR="00324083" w:rsidRDefault="005674D2">
      <w:pPr>
        <w:pStyle w:val="BodyText"/>
        <w:spacing w:before="119"/>
        <w:ind w:left="548" w:right="1176"/>
      </w:pPr>
      <w:r>
        <w:t>Students are encouraged to check on-line for nursing scholarship opportunities. There are many</w:t>
      </w:r>
      <w:r>
        <w:rPr>
          <w:spacing w:val="1"/>
        </w:rPr>
        <w:t xml:space="preserve"> </w:t>
      </w:r>
      <w:r>
        <w:t>available scholarships for both undergraduate and graduate nursing students offered nationally by</w:t>
      </w:r>
      <w:r>
        <w:rPr>
          <w:spacing w:val="-52"/>
        </w:rPr>
        <w:t xml:space="preserve"> </w:t>
      </w:r>
      <w:r>
        <w:t>government</w:t>
      </w:r>
      <w:r>
        <w:rPr>
          <w:spacing w:val="-2"/>
        </w:rPr>
        <w:t xml:space="preserve"> </w:t>
      </w:r>
      <w:r>
        <w:t>and</w:t>
      </w:r>
      <w:r>
        <w:rPr>
          <w:spacing w:val="2"/>
        </w:rPr>
        <w:t xml:space="preserve"> </w:t>
      </w:r>
      <w:r>
        <w:t>professional</w:t>
      </w:r>
      <w:r>
        <w:rPr>
          <w:spacing w:val="-3"/>
        </w:rPr>
        <w:t xml:space="preserve"> </w:t>
      </w:r>
      <w:r>
        <w:t>organizations,</w:t>
      </w:r>
      <w:r>
        <w:rPr>
          <w:spacing w:val="1"/>
        </w:rPr>
        <w:t xml:space="preserve"> </w:t>
      </w:r>
      <w:r>
        <w:t>as</w:t>
      </w:r>
      <w:r>
        <w:rPr>
          <w:spacing w:val="-3"/>
        </w:rPr>
        <w:t xml:space="preserve"> </w:t>
      </w:r>
      <w:r>
        <w:t>well as</w:t>
      </w:r>
      <w:r>
        <w:rPr>
          <w:spacing w:val="-1"/>
        </w:rPr>
        <w:t xml:space="preserve"> </w:t>
      </w:r>
      <w:r>
        <w:t>locally</w:t>
      </w:r>
      <w:r>
        <w:rPr>
          <w:spacing w:val="-3"/>
        </w:rPr>
        <w:t xml:space="preserve"> </w:t>
      </w:r>
      <w:r>
        <w:t>by</w:t>
      </w:r>
      <w:r>
        <w:rPr>
          <w:spacing w:val="-1"/>
        </w:rPr>
        <w:t xml:space="preserve"> </w:t>
      </w:r>
      <w:r>
        <w:t>various</w:t>
      </w:r>
      <w:r>
        <w:rPr>
          <w:spacing w:val="-2"/>
        </w:rPr>
        <w:t xml:space="preserve"> </w:t>
      </w:r>
      <w:r>
        <w:t>hospitals.</w:t>
      </w:r>
    </w:p>
    <w:p w:rsidR="00324083" w:rsidRDefault="005674D2">
      <w:pPr>
        <w:pStyle w:val="BodyText"/>
        <w:spacing w:before="120"/>
        <w:ind w:left="547" w:right="636"/>
      </w:pPr>
      <w:r>
        <w:t>In addition, there are several scholarships which are periodically offered by local organizations and</w:t>
      </w:r>
      <w:r>
        <w:rPr>
          <w:spacing w:val="1"/>
        </w:rPr>
        <w:t xml:space="preserve"> </w:t>
      </w:r>
      <w:r>
        <w:t xml:space="preserve">require a separate application. Application dates vary for these but are most often in the </w:t>
      </w:r>
      <w:proofErr w:type="gramStart"/>
      <w:r>
        <w:t>Spring</w:t>
      </w:r>
      <w:proofErr w:type="gramEnd"/>
      <w:r>
        <w:t xml:space="preserve"> or Fall</w:t>
      </w:r>
      <w:r>
        <w:rPr>
          <w:spacing w:val="1"/>
        </w:rPr>
        <w:t xml:space="preserve"> </w:t>
      </w:r>
      <w:r>
        <w:t>semesters. Additionally, several nursing organizations offer modest scholarships on an annual basis,</w:t>
      </w:r>
      <w:r>
        <w:rPr>
          <w:spacing w:val="1"/>
        </w:rPr>
        <w:t xml:space="preserve"> </w:t>
      </w:r>
      <w:r>
        <w:t>including Alpha Tau Delta and Sigma Theta Tau. Students who need additional financial support and are</w:t>
      </w:r>
      <w:r>
        <w:rPr>
          <w:spacing w:val="-52"/>
        </w:rPr>
        <w:t xml:space="preserve"> </w:t>
      </w:r>
      <w:r>
        <w:t>willing to make a long-term work commitment after graduation might consider applying to one of the</w:t>
      </w:r>
      <w:r>
        <w:rPr>
          <w:spacing w:val="1"/>
        </w:rPr>
        <w:t xml:space="preserve"> </w:t>
      </w:r>
      <w:r>
        <w:t>military services, such as The Veteran’s Administration or the National Health Services Corps. The Army,</w:t>
      </w:r>
      <w:r>
        <w:rPr>
          <w:spacing w:val="-52"/>
        </w:rPr>
        <w:t xml:space="preserve"> </w:t>
      </w:r>
      <w:r>
        <w:t>Navy, and Air Force Nurse Corps all have programs which differ slightly but if accepted, require active</w:t>
      </w:r>
      <w:r>
        <w:rPr>
          <w:spacing w:val="1"/>
        </w:rPr>
        <w:t xml:space="preserve"> </w:t>
      </w:r>
      <w:r>
        <w:t>duty after graduation. A similar program is offered by the Veteran's Administration. The National Health</w:t>
      </w:r>
      <w:r>
        <w:rPr>
          <w:spacing w:val="-52"/>
        </w:rPr>
        <w:t xml:space="preserve"> </w:t>
      </w:r>
      <w:r>
        <w:t>Services Corps provides both scholarships and loans to Advanced Practice Nurses who provide primary</w:t>
      </w:r>
      <w:r>
        <w:rPr>
          <w:spacing w:val="1"/>
        </w:rPr>
        <w:t xml:space="preserve"> </w:t>
      </w:r>
      <w:r>
        <w:t>care in</w:t>
      </w:r>
      <w:r>
        <w:rPr>
          <w:spacing w:val="-1"/>
        </w:rPr>
        <w:t xml:space="preserve"> </w:t>
      </w:r>
      <w:r>
        <w:t>underserved</w:t>
      </w:r>
      <w:r>
        <w:rPr>
          <w:spacing w:val="1"/>
        </w:rPr>
        <w:t xml:space="preserve"> </w:t>
      </w:r>
      <w:r>
        <w:t>communities.</w:t>
      </w:r>
      <w:r>
        <w:rPr>
          <w:spacing w:val="-1"/>
        </w:rPr>
        <w:t xml:space="preserve"> </w:t>
      </w:r>
      <w:r>
        <w:t>For</w:t>
      </w:r>
      <w:r>
        <w:rPr>
          <w:spacing w:val="-2"/>
        </w:rPr>
        <w:t xml:space="preserve"> </w:t>
      </w:r>
      <w:r>
        <w:t>further</w:t>
      </w:r>
      <w:r>
        <w:rPr>
          <w:spacing w:val="-2"/>
        </w:rPr>
        <w:t xml:space="preserve"> </w:t>
      </w:r>
      <w:r>
        <w:t>information, call</w:t>
      </w:r>
      <w:r>
        <w:rPr>
          <w:spacing w:val="-2"/>
        </w:rPr>
        <w:t xml:space="preserve"> </w:t>
      </w:r>
      <w:r>
        <w:t>1 (800) 221-9393.</w:t>
      </w:r>
    </w:p>
    <w:p w:rsidR="00324083" w:rsidRDefault="005674D2">
      <w:pPr>
        <w:pStyle w:val="BodyText"/>
        <w:spacing w:before="121"/>
        <w:ind w:left="547" w:right="1460"/>
      </w:pPr>
      <w:r>
        <w:t>Notification of scholarship opportunities by campus email is sent to student organizations, class</w:t>
      </w:r>
      <w:r>
        <w:rPr>
          <w:spacing w:val="-52"/>
        </w:rPr>
        <w:t xml:space="preserve"> </w:t>
      </w:r>
      <w:r>
        <w:t>presidents,</w:t>
      </w:r>
      <w:r>
        <w:rPr>
          <w:spacing w:val="-3"/>
        </w:rPr>
        <w:t xml:space="preserve"> </w:t>
      </w:r>
      <w:r>
        <w:t>faculty,</w:t>
      </w:r>
      <w:r>
        <w:rPr>
          <w:spacing w:val="1"/>
        </w:rPr>
        <w:t xml:space="preserve"> </w:t>
      </w:r>
      <w:r>
        <w:t>and</w:t>
      </w:r>
      <w:r>
        <w:rPr>
          <w:spacing w:val="-1"/>
        </w:rPr>
        <w:t xml:space="preserve"> </w:t>
      </w:r>
      <w:r>
        <w:t>students.</w:t>
      </w:r>
    </w:p>
    <w:p w:rsidR="00324083" w:rsidRDefault="005674D2">
      <w:pPr>
        <w:pStyle w:val="BodyText"/>
        <w:spacing w:before="119"/>
        <w:ind w:left="547"/>
      </w:pPr>
      <w:r>
        <w:t>Questions</w:t>
      </w:r>
      <w:r>
        <w:rPr>
          <w:spacing w:val="-2"/>
        </w:rPr>
        <w:t xml:space="preserve"> </w:t>
      </w:r>
      <w:r>
        <w:t>regarding</w:t>
      </w:r>
      <w:r>
        <w:rPr>
          <w:spacing w:val="-4"/>
        </w:rPr>
        <w:t xml:space="preserve"> </w:t>
      </w:r>
      <w:r>
        <w:t>scholarships</w:t>
      </w:r>
      <w:r>
        <w:rPr>
          <w:spacing w:val="-3"/>
        </w:rPr>
        <w:t xml:space="preserve"> </w:t>
      </w:r>
      <w:r>
        <w:t>or</w:t>
      </w:r>
      <w:r>
        <w:rPr>
          <w:spacing w:val="-4"/>
        </w:rPr>
        <w:t xml:space="preserve"> </w:t>
      </w:r>
      <w:r>
        <w:t>financial</w:t>
      </w:r>
      <w:r>
        <w:rPr>
          <w:spacing w:val="-1"/>
        </w:rPr>
        <w:t xml:space="preserve"> </w:t>
      </w:r>
      <w:r>
        <w:t>aid</w:t>
      </w:r>
      <w:r>
        <w:rPr>
          <w:spacing w:val="-3"/>
        </w:rPr>
        <w:t xml:space="preserve"> </w:t>
      </w:r>
      <w:r>
        <w:t>may</w:t>
      </w:r>
      <w:r>
        <w:rPr>
          <w:spacing w:val="-2"/>
        </w:rPr>
        <w:t xml:space="preserve"> </w:t>
      </w:r>
      <w:r>
        <w:t>be</w:t>
      </w:r>
      <w:r>
        <w:rPr>
          <w:spacing w:val="-2"/>
        </w:rPr>
        <w:t xml:space="preserve"> </w:t>
      </w:r>
      <w:r>
        <w:t>addressed</w:t>
      </w:r>
      <w:r>
        <w:rPr>
          <w:spacing w:val="-3"/>
        </w:rPr>
        <w:t xml:space="preserve"> </w:t>
      </w:r>
      <w:r>
        <w:t>to</w:t>
      </w:r>
      <w:r>
        <w:rPr>
          <w:spacing w:val="-2"/>
        </w:rPr>
        <w:t xml:space="preserve"> </w:t>
      </w:r>
      <w:r>
        <w:t>the</w:t>
      </w:r>
      <w:r>
        <w:rPr>
          <w:spacing w:val="-3"/>
        </w:rPr>
        <w:t xml:space="preserve"> </w:t>
      </w:r>
      <w:r>
        <w:t>PACSON</w:t>
      </w:r>
      <w:r>
        <w:rPr>
          <w:spacing w:val="1"/>
        </w:rPr>
        <w:t xml:space="preserve"> </w:t>
      </w:r>
      <w:r>
        <w:t>Scholarship Chair.</w:t>
      </w:r>
    </w:p>
    <w:p w:rsidR="00324083" w:rsidRDefault="00324083">
      <w:pPr>
        <w:sectPr w:rsidR="00324083">
          <w:pgSz w:w="12240" w:h="15840"/>
          <w:pgMar w:top="1040" w:right="440" w:bottom="940" w:left="460" w:header="0" w:footer="740" w:gutter="0"/>
          <w:cols w:space="720"/>
        </w:sectPr>
      </w:pPr>
    </w:p>
    <w:p w:rsidR="00324083" w:rsidRDefault="005674D2">
      <w:pPr>
        <w:pStyle w:val="Heading3"/>
        <w:spacing w:before="39"/>
        <w:ind w:left="547"/>
      </w:pPr>
      <w:bookmarkStart w:id="73" w:name="_Toc96935700"/>
      <w:r>
        <w:lastRenderedPageBreak/>
        <w:t>Graduate</w:t>
      </w:r>
      <w:r>
        <w:rPr>
          <w:spacing w:val="-5"/>
        </w:rPr>
        <w:t xml:space="preserve"> </w:t>
      </w:r>
      <w:r>
        <w:t>Resource</w:t>
      </w:r>
      <w:r>
        <w:rPr>
          <w:spacing w:val="-4"/>
        </w:rPr>
        <w:t xml:space="preserve"> </w:t>
      </w:r>
      <w:r>
        <w:t>Center</w:t>
      </w:r>
      <w:bookmarkEnd w:id="73"/>
    </w:p>
    <w:p w:rsidR="00324083" w:rsidRDefault="005674D2">
      <w:pPr>
        <w:pStyle w:val="BodyText"/>
        <w:spacing w:before="120"/>
        <w:ind w:left="547" w:right="583"/>
      </w:pPr>
      <w:r>
        <w:t>The Graduate Resource Center provides academic support, professional development, and community-</w:t>
      </w:r>
      <w:r>
        <w:rPr>
          <w:spacing w:val="1"/>
        </w:rPr>
        <w:t xml:space="preserve"> </w:t>
      </w:r>
      <w:r>
        <w:t>building opportunities in a space dedicated to graduate students. They guide students through writing,</w:t>
      </w:r>
      <w:r>
        <w:rPr>
          <w:spacing w:val="1"/>
        </w:rPr>
        <w:t xml:space="preserve"> </w:t>
      </w:r>
      <w:r>
        <w:t>editing, and formatting the thesis and dissertation and assist in preparing work for publication; host</w:t>
      </w:r>
      <w:r>
        <w:rPr>
          <w:spacing w:val="1"/>
        </w:rPr>
        <w:t xml:space="preserve"> </w:t>
      </w:r>
      <w:r>
        <w:t>workshops and presentations to support students’ academic and professional development; and act as a</w:t>
      </w:r>
      <w:r>
        <w:rPr>
          <w:spacing w:val="-52"/>
        </w:rPr>
        <w:t xml:space="preserve"> </w:t>
      </w:r>
      <w:r>
        <w:t xml:space="preserve">general resource for graduate student needs. Visit </w:t>
      </w:r>
      <w:hyperlink r:id="rId39">
        <w:r>
          <w:rPr>
            <w:color w:val="0000FF"/>
            <w:u w:val="single" w:color="0000FF"/>
          </w:rPr>
          <w:t>https://www.calstatela.edu/graduateresourcecenter</w:t>
        </w:r>
      </w:hyperlink>
      <w:r>
        <w:rPr>
          <w:color w:val="0000FF"/>
          <w:spacing w:val="1"/>
        </w:rPr>
        <w:t xml:space="preserve"> </w:t>
      </w:r>
      <w:r>
        <w:t>for more</w:t>
      </w:r>
      <w:r>
        <w:rPr>
          <w:spacing w:val="1"/>
        </w:rPr>
        <w:t xml:space="preserve"> </w:t>
      </w:r>
      <w:r>
        <w:t>information.</w:t>
      </w:r>
    </w:p>
    <w:p w:rsidR="00324083" w:rsidRDefault="00324083">
      <w:pPr>
        <w:pStyle w:val="BodyText"/>
        <w:spacing w:before="1"/>
      </w:pPr>
    </w:p>
    <w:p w:rsidR="00324083" w:rsidRDefault="005674D2">
      <w:pPr>
        <w:pStyle w:val="Heading3"/>
      </w:pPr>
      <w:bookmarkStart w:id="74" w:name="_Toc96935701"/>
      <w:r>
        <w:t>Career</w:t>
      </w:r>
      <w:r>
        <w:rPr>
          <w:spacing w:val="-4"/>
        </w:rPr>
        <w:t xml:space="preserve"> </w:t>
      </w:r>
      <w:r>
        <w:t>Development</w:t>
      </w:r>
      <w:r>
        <w:rPr>
          <w:spacing w:val="-4"/>
        </w:rPr>
        <w:t xml:space="preserve"> </w:t>
      </w:r>
      <w:r>
        <w:t>Center</w:t>
      </w:r>
      <w:bookmarkEnd w:id="74"/>
    </w:p>
    <w:p w:rsidR="00324083" w:rsidRDefault="005674D2">
      <w:pPr>
        <w:pStyle w:val="BodyText"/>
        <w:spacing w:before="120"/>
        <w:ind w:left="548" w:right="1422"/>
      </w:pPr>
      <w:r>
        <w:t>The Career Development Center provides counseling and assists students in the development of</w:t>
      </w:r>
      <w:r>
        <w:rPr>
          <w:spacing w:val="-52"/>
        </w:rPr>
        <w:t xml:space="preserve"> </w:t>
      </w:r>
      <w:r>
        <w:t>employment-seeking skills. The center keeps student files with letters of recommendation for</w:t>
      </w:r>
      <w:r>
        <w:rPr>
          <w:spacing w:val="1"/>
        </w:rPr>
        <w:t xml:space="preserve"> </w:t>
      </w:r>
      <w:r>
        <w:t>forwarding</w:t>
      </w:r>
      <w:r>
        <w:rPr>
          <w:spacing w:val="-1"/>
        </w:rPr>
        <w:t xml:space="preserve"> </w:t>
      </w:r>
      <w:r>
        <w:t>to</w:t>
      </w:r>
      <w:r>
        <w:rPr>
          <w:spacing w:val="-1"/>
        </w:rPr>
        <w:t xml:space="preserve"> </w:t>
      </w:r>
      <w:r>
        <w:t>prospective employers and</w:t>
      </w:r>
      <w:r>
        <w:rPr>
          <w:spacing w:val="-2"/>
        </w:rPr>
        <w:t xml:space="preserve"> </w:t>
      </w:r>
      <w:r>
        <w:t>provides many</w:t>
      </w:r>
      <w:r>
        <w:rPr>
          <w:spacing w:val="-1"/>
        </w:rPr>
        <w:t xml:space="preserve"> </w:t>
      </w:r>
      <w:r>
        <w:t>other</w:t>
      </w:r>
      <w:r>
        <w:rPr>
          <w:spacing w:val="1"/>
        </w:rPr>
        <w:t xml:space="preserve"> </w:t>
      </w:r>
      <w:r>
        <w:t>services.</w:t>
      </w:r>
    </w:p>
    <w:p w:rsidR="00324083" w:rsidRDefault="00324083">
      <w:pPr>
        <w:pStyle w:val="BodyText"/>
        <w:spacing w:before="11"/>
        <w:rPr>
          <w:sz w:val="23"/>
        </w:rPr>
      </w:pPr>
    </w:p>
    <w:p w:rsidR="00324083" w:rsidRDefault="005674D2">
      <w:pPr>
        <w:pStyle w:val="Heading3"/>
        <w:spacing w:before="1"/>
      </w:pPr>
      <w:bookmarkStart w:id="75" w:name="_Toc96935702"/>
      <w:r>
        <w:t>Library</w:t>
      </w:r>
      <w:bookmarkEnd w:id="75"/>
    </w:p>
    <w:p w:rsidR="00324083" w:rsidRDefault="005674D2">
      <w:pPr>
        <w:pStyle w:val="BodyText"/>
        <w:spacing w:before="119"/>
        <w:ind w:left="548" w:right="683"/>
        <w:jc w:val="both"/>
      </w:pPr>
      <w:r>
        <w:t>The John F. Kennedy Library provides graduate students with numerous academic resources in addition</w:t>
      </w:r>
      <w:r>
        <w:rPr>
          <w:spacing w:val="-52"/>
        </w:rPr>
        <w:t xml:space="preserve"> </w:t>
      </w:r>
      <w:r>
        <w:t>to its books, periodicals, documents, etc. Students may access Library resources and services 24 hours a</w:t>
      </w:r>
      <w:r>
        <w:rPr>
          <w:spacing w:val="-52"/>
        </w:rPr>
        <w:t xml:space="preserve"> </w:t>
      </w:r>
      <w:r>
        <w:t>day</w:t>
      </w:r>
      <w:r>
        <w:rPr>
          <w:spacing w:val="-1"/>
        </w:rPr>
        <w:t xml:space="preserve"> </w:t>
      </w:r>
      <w:r>
        <w:t>online</w:t>
      </w:r>
      <w:r>
        <w:rPr>
          <w:spacing w:val="-1"/>
        </w:rPr>
        <w:t xml:space="preserve"> </w:t>
      </w:r>
      <w:r>
        <w:t>at</w:t>
      </w:r>
      <w:r>
        <w:rPr>
          <w:spacing w:val="-1"/>
        </w:rPr>
        <w:t xml:space="preserve"> </w:t>
      </w:r>
      <w:hyperlink r:id="rId40">
        <w:r>
          <w:rPr>
            <w:color w:val="0000FF"/>
            <w:u w:val="single" w:color="0000FF"/>
          </w:rPr>
          <w:t>https://www.calstatela.edu/library</w:t>
        </w:r>
      </w:hyperlink>
      <w:r>
        <w:t>.</w:t>
      </w:r>
    </w:p>
    <w:p w:rsidR="00324083" w:rsidRDefault="00324083">
      <w:pPr>
        <w:pStyle w:val="BodyText"/>
        <w:spacing w:before="9"/>
        <w:rPr>
          <w:sz w:val="19"/>
        </w:rPr>
      </w:pPr>
    </w:p>
    <w:p w:rsidR="00324083" w:rsidRDefault="005674D2">
      <w:pPr>
        <w:pStyle w:val="Heading3"/>
        <w:spacing w:before="52"/>
      </w:pPr>
      <w:bookmarkStart w:id="76" w:name="_Toc96935703"/>
      <w:r>
        <w:t>Computer</w:t>
      </w:r>
      <w:r>
        <w:rPr>
          <w:spacing w:val="-6"/>
        </w:rPr>
        <w:t xml:space="preserve"> </w:t>
      </w:r>
      <w:r>
        <w:t>Assistance</w:t>
      </w:r>
      <w:bookmarkEnd w:id="76"/>
    </w:p>
    <w:p w:rsidR="00324083" w:rsidRDefault="005674D2">
      <w:pPr>
        <w:pStyle w:val="BodyText"/>
        <w:spacing w:before="120"/>
        <w:ind w:left="547" w:right="750"/>
      </w:pPr>
      <w:r>
        <w:t>The ITS Help Desk provides the campus community with friendly one-on-one technical assistance</w:t>
      </w:r>
      <w:r>
        <w:rPr>
          <w:spacing w:val="1"/>
        </w:rPr>
        <w:t xml:space="preserve"> </w:t>
      </w:r>
      <w:r>
        <w:t>supporting campus email, network, wireless and Internet access, telecommunications, and more. Their</w:t>
      </w:r>
      <w:r>
        <w:rPr>
          <w:spacing w:val="-52"/>
        </w:rPr>
        <w:t xml:space="preserve"> </w:t>
      </w:r>
      <w:r>
        <w:t>home page is designed to provide 24-hour access to the self-service tools and self-help quick tips that</w:t>
      </w:r>
      <w:r>
        <w:rPr>
          <w:spacing w:val="1"/>
        </w:rPr>
        <w:t xml:space="preserve"> </w:t>
      </w:r>
      <w:r>
        <w:t>assist</w:t>
      </w:r>
      <w:r>
        <w:rPr>
          <w:spacing w:val="1"/>
        </w:rPr>
        <w:t xml:space="preserve"> </w:t>
      </w:r>
      <w:r>
        <w:t>students</w:t>
      </w:r>
      <w:r>
        <w:rPr>
          <w:spacing w:val="-3"/>
        </w:rPr>
        <w:t xml:space="preserve"> </w:t>
      </w:r>
      <w:r>
        <w:t>in solving</w:t>
      </w:r>
      <w:r>
        <w:rPr>
          <w:spacing w:val="-2"/>
        </w:rPr>
        <w:t xml:space="preserve"> </w:t>
      </w:r>
      <w:r>
        <w:t>common IT</w:t>
      </w:r>
      <w:r>
        <w:rPr>
          <w:spacing w:val="-2"/>
        </w:rPr>
        <w:t xml:space="preserve"> </w:t>
      </w:r>
      <w:r>
        <w:t>issues:</w:t>
      </w:r>
      <w:r>
        <w:rPr>
          <w:spacing w:val="-2"/>
        </w:rPr>
        <w:t xml:space="preserve"> </w:t>
      </w:r>
      <w:hyperlink r:id="rId41">
        <w:r>
          <w:rPr>
            <w:color w:val="0000FF"/>
            <w:u w:val="single" w:color="0000FF"/>
          </w:rPr>
          <w:t>https://www.calstatela.edu/its/helpdesk</w:t>
        </w:r>
      </w:hyperlink>
      <w:r>
        <w:t>.</w:t>
      </w:r>
    </w:p>
    <w:p w:rsidR="00324083" w:rsidRDefault="00324083">
      <w:pPr>
        <w:pStyle w:val="BodyText"/>
        <w:spacing w:before="11"/>
        <w:rPr>
          <w:sz w:val="19"/>
        </w:rPr>
      </w:pPr>
    </w:p>
    <w:p w:rsidR="00324083" w:rsidRDefault="005674D2">
      <w:pPr>
        <w:pStyle w:val="Heading3"/>
        <w:spacing w:before="51"/>
      </w:pPr>
      <w:bookmarkStart w:id="77" w:name="_Toc96935704"/>
      <w:r>
        <w:t>Legal</w:t>
      </w:r>
      <w:r>
        <w:rPr>
          <w:spacing w:val="-3"/>
        </w:rPr>
        <w:t xml:space="preserve"> </w:t>
      </w:r>
      <w:r>
        <w:t>Assistance</w:t>
      </w:r>
      <w:bookmarkEnd w:id="77"/>
    </w:p>
    <w:p w:rsidR="00324083" w:rsidRDefault="005674D2">
      <w:pPr>
        <w:pStyle w:val="BodyText"/>
        <w:spacing w:before="120"/>
        <w:ind w:left="547" w:right="720"/>
      </w:pPr>
      <w:r>
        <w:t>Some legal services and emergency assistance are available through the Office of the Dean of Students:</w:t>
      </w:r>
      <w:r>
        <w:rPr>
          <w:spacing w:val="-53"/>
        </w:rPr>
        <w:t xml:space="preserve"> </w:t>
      </w:r>
      <w:hyperlink r:id="rId42">
        <w:r>
          <w:rPr>
            <w:color w:val="0000FF"/>
            <w:u w:val="single" w:color="0000FF"/>
          </w:rPr>
          <w:t>https://www.calstatela.edu/deanofstudents/tenant-protections</w:t>
        </w:r>
      </w:hyperlink>
      <w:r>
        <w:t>.</w:t>
      </w:r>
    </w:p>
    <w:p w:rsidR="00324083" w:rsidRDefault="00324083">
      <w:pPr>
        <w:pStyle w:val="BodyText"/>
        <w:spacing w:before="9"/>
        <w:rPr>
          <w:sz w:val="19"/>
        </w:rPr>
      </w:pPr>
    </w:p>
    <w:p w:rsidR="00324083" w:rsidRDefault="005674D2">
      <w:pPr>
        <w:pStyle w:val="Heading3"/>
        <w:spacing w:before="52"/>
      </w:pPr>
      <w:bookmarkStart w:id="78" w:name="_Toc96935705"/>
      <w:r>
        <w:t>Transportation,</w:t>
      </w:r>
      <w:r>
        <w:rPr>
          <w:spacing w:val="-4"/>
        </w:rPr>
        <w:t xml:space="preserve"> </w:t>
      </w:r>
      <w:r>
        <w:t>Housing,</w:t>
      </w:r>
      <w:r>
        <w:rPr>
          <w:spacing w:val="-4"/>
        </w:rPr>
        <w:t xml:space="preserve"> </w:t>
      </w:r>
      <w:r>
        <w:t>and</w:t>
      </w:r>
      <w:r>
        <w:rPr>
          <w:spacing w:val="-3"/>
        </w:rPr>
        <w:t xml:space="preserve"> </w:t>
      </w:r>
      <w:r>
        <w:t>Parking</w:t>
      </w:r>
      <w:bookmarkEnd w:id="78"/>
    </w:p>
    <w:p w:rsidR="00324083" w:rsidRDefault="005674D2">
      <w:pPr>
        <w:pStyle w:val="BodyText"/>
        <w:spacing w:before="119"/>
        <w:ind w:left="548"/>
      </w:pPr>
      <w:r>
        <w:t>Refer</w:t>
      </w:r>
      <w:r>
        <w:rPr>
          <w:spacing w:val="-4"/>
        </w:rPr>
        <w:t xml:space="preserve"> </w:t>
      </w:r>
      <w:r>
        <w:t>to</w:t>
      </w:r>
      <w:r>
        <w:rPr>
          <w:spacing w:val="-2"/>
        </w:rPr>
        <w:t xml:space="preserve"> </w:t>
      </w:r>
      <w:r>
        <w:t>the</w:t>
      </w:r>
      <w:r>
        <w:rPr>
          <w:spacing w:val="-1"/>
        </w:rPr>
        <w:t xml:space="preserve"> </w:t>
      </w:r>
      <w:r>
        <w:t>University</w:t>
      </w:r>
      <w:r>
        <w:rPr>
          <w:spacing w:val="-1"/>
        </w:rPr>
        <w:t xml:space="preserve"> </w:t>
      </w:r>
      <w:r>
        <w:t>Catalog</w:t>
      </w:r>
      <w:r>
        <w:rPr>
          <w:spacing w:val="-2"/>
        </w:rPr>
        <w:t xml:space="preserve"> </w:t>
      </w:r>
      <w:r>
        <w:t>and</w:t>
      </w:r>
      <w:r>
        <w:rPr>
          <w:spacing w:val="-2"/>
        </w:rPr>
        <w:t xml:space="preserve"> </w:t>
      </w:r>
      <w:r>
        <w:t>the</w:t>
      </w:r>
      <w:r>
        <w:rPr>
          <w:spacing w:val="-1"/>
        </w:rPr>
        <w:t xml:space="preserve"> </w:t>
      </w:r>
      <w:r>
        <w:t>University</w:t>
      </w:r>
      <w:r>
        <w:rPr>
          <w:spacing w:val="-4"/>
        </w:rPr>
        <w:t xml:space="preserve"> </w:t>
      </w:r>
      <w:r>
        <w:t>Graduate</w:t>
      </w:r>
      <w:r>
        <w:rPr>
          <w:spacing w:val="-3"/>
        </w:rPr>
        <w:t xml:space="preserve"> </w:t>
      </w:r>
      <w:r>
        <w:t>Handbook</w:t>
      </w:r>
      <w:r>
        <w:rPr>
          <w:spacing w:val="-4"/>
        </w:rPr>
        <w:t xml:space="preserve"> </w:t>
      </w:r>
      <w:r>
        <w:t>for</w:t>
      </w:r>
      <w:r>
        <w:rPr>
          <w:spacing w:val="-6"/>
        </w:rPr>
        <w:t xml:space="preserve"> </w:t>
      </w:r>
      <w:r>
        <w:t>complete information.</w:t>
      </w:r>
    </w:p>
    <w:p w:rsidR="00324083" w:rsidRDefault="00324083">
      <w:pPr>
        <w:pStyle w:val="BodyText"/>
      </w:pPr>
    </w:p>
    <w:p w:rsidR="00324083" w:rsidRDefault="005674D2">
      <w:pPr>
        <w:pStyle w:val="Heading3"/>
      </w:pPr>
      <w:bookmarkStart w:id="79" w:name="_Toc96935706"/>
      <w:r>
        <w:t>Academic</w:t>
      </w:r>
      <w:r>
        <w:rPr>
          <w:spacing w:val="-4"/>
        </w:rPr>
        <w:t xml:space="preserve"> </w:t>
      </w:r>
      <w:r>
        <w:t>Honesty</w:t>
      </w:r>
      <w:bookmarkEnd w:id="79"/>
    </w:p>
    <w:p w:rsidR="00324083" w:rsidRDefault="005674D2">
      <w:pPr>
        <w:pStyle w:val="BodyText"/>
        <w:spacing w:before="120"/>
        <w:ind w:left="548"/>
      </w:pPr>
      <w:r>
        <w:t>Refer to the Cal State LA policy for complete information:</w:t>
      </w:r>
      <w:r>
        <w:rPr>
          <w:spacing w:val="1"/>
        </w:rPr>
        <w:t xml:space="preserve"> </w:t>
      </w:r>
      <w:hyperlink r:id="rId43">
        <w:r>
          <w:rPr>
            <w:color w:val="0000FF"/>
            <w:spacing w:val="-1"/>
            <w:u w:val="single" w:color="0000FF"/>
          </w:rPr>
          <w:t>https://www.calstatela.edu/academicsenate/handbook/ch5a</w:t>
        </w:r>
      </w:hyperlink>
      <w:r>
        <w:rPr>
          <w:spacing w:val="-1"/>
        </w:rPr>
        <w:t>.</w:t>
      </w:r>
    </w:p>
    <w:p w:rsidR="00324083" w:rsidRDefault="00324083">
      <w:pPr>
        <w:pStyle w:val="BodyText"/>
        <w:spacing w:before="9"/>
        <w:rPr>
          <w:sz w:val="19"/>
        </w:rPr>
      </w:pPr>
    </w:p>
    <w:p w:rsidR="00324083" w:rsidRDefault="005674D2">
      <w:pPr>
        <w:pStyle w:val="Heading3"/>
        <w:spacing w:before="51"/>
      </w:pPr>
      <w:bookmarkStart w:id="80" w:name="_Toc96935707"/>
      <w:r>
        <w:t>Standards</w:t>
      </w:r>
      <w:r>
        <w:rPr>
          <w:spacing w:val="-6"/>
        </w:rPr>
        <w:t xml:space="preserve"> </w:t>
      </w:r>
      <w:r>
        <w:t>for</w:t>
      </w:r>
      <w:r>
        <w:rPr>
          <w:spacing w:val="-5"/>
        </w:rPr>
        <w:t xml:space="preserve"> </w:t>
      </w:r>
      <w:r>
        <w:t>Student</w:t>
      </w:r>
      <w:r>
        <w:rPr>
          <w:spacing w:val="-2"/>
        </w:rPr>
        <w:t xml:space="preserve"> </w:t>
      </w:r>
      <w:r>
        <w:t>Conduct</w:t>
      </w:r>
      <w:bookmarkEnd w:id="80"/>
    </w:p>
    <w:p w:rsidR="00324083" w:rsidRDefault="005674D2">
      <w:pPr>
        <w:pStyle w:val="BodyText"/>
        <w:spacing w:before="123"/>
        <w:ind w:left="547" w:right="3951"/>
      </w:pPr>
      <w:r>
        <w:t>Refer to the Cal State LA policy for complete information:</w:t>
      </w:r>
      <w:r>
        <w:rPr>
          <w:spacing w:val="1"/>
        </w:rPr>
        <w:t xml:space="preserve"> </w:t>
      </w:r>
      <w:hyperlink r:id="rId44">
        <w:r>
          <w:rPr>
            <w:color w:val="0000FF"/>
            <w:spacing w:val="-1"/>
            <w:u w:val="single" w:color="0000FF"/>
          </w:rPr>
          <w:t>https://www.calstatela.edu/studentconduct/policies-and-procedures</w:t>
        </w:r>
      </w:hyperlink>
      <w:r>
        <w:rPr>
          <w:spacing w:val="-1"/>
        </w:rPr>
        <w:t>.</w:t>
      </w:r>
    </w:p>
    <w:p w:rsidR="00324083" w:rsidRDefault="00324083">
      <w:pPr>
        <w:pStyle w:val="BodyText"/>
        <w:spacing w:before="9"/>
        <w:rPr>
          <w:sz w:val="19"/>
        </w:rPr>
      </w:pPr>
    </w:p>
    <w:p w:rsidR="00324083" w:rsidRDefault="005674D2">
      <w:pPr>
        <w:pStyle w:val="Heading3"/>
        <w:spacing w:before="51"/>
      </w:pPr>
      <w:bookmarkStart w:id="81" w:name="_Toc96935708"/>
      <w:r>
        <w:t>PACSON</w:t>
      </w:r>
      <w:r>
        <w:rPr>
          <w:spacing w:val="-3"/>
        </w:rPr>
        <w:t xml:space="preserve"> </w:t>
      </w:r>
      <w:r>
        <w:t>Student</w:t>
      </w:r>
      <w:r>
        <w:rPr>
          <w:spacing w:val="-3"/>
        </w:rPr>
        <w:t xml:space="preserve"> </w:t>
      </w:r>
      <w:r>
        <w:t>Grievance</w:t>
      </w:r>
      <w:r>
        <w:rPr>
          <w:spacing w:val="-3"/>
        </w:rPr>
        <w:t xml:space="preserve"> </w:t>
      </w:r>
      <w:r>
        <w:t>Procedure</w:t>
      </w:r>
      <w:bookmarkEnd w:id="81"/>
    </w:p>
    <w:p w:rsidR="00324083" w:rsidRDefault="005674D2">
      <w:pPr>
        <w:pStyle w:val="BodyText"/>
        <w:spacing w:before="120"/>
        <w:ind w:left="547" w:right="563"/>
      </w:pPr>
      <w:r>
        <w:t>Before filing a grievance, the student should normally attempt to discuss with the named</w:t>
      </w:r>
      <w:r>
        <w:rPr>
          <w:spacing w:val="1"/>
        </w:rPr>
        <w:t xml:space="preserve"> </w:t>
      </w:r>
      <w:r>
        <w:t>employee/faculty</w:t>
      </w:r>
      <w:r>
        <w:rPr>
          <w:spacing w:val="-6"/>
        </w:rPr>
        <w:t xml:space="preserve"> </w:t>
      </w:r>
      <w:r>
        <w:t>the</w:t>
      </w:r>
      <w:r>
        <w:rPr>
          <w:spacing w:val="-4"/>
        </w:rPr>
        <w:t xml:space="preserve"> </w:t>
      </w:r>
      <w:r>
        <w:t>student’s</w:t>
      </w:r>
      <w:r>
        <w:rPr>
          <w:spacing w:val="-2"/>
        </w:rPr>
        <w:t xml:space="preserve"> </w:t>
      </w:r>
      <w:r>
        <w:t>concerns</w:t>
      </w:r>
      <w:r>
        <w:rPr>
          <w:spacing w:val="-3"/>
        </w:rPr>
        <w:t xml:space="preserve"> </w:t>
      </w:r>
      <w:r>
        <w:t>or</w:t>
      </w:r>
      <w:r>
        <w:rPr>
          <w:spacing w:val="-2"/>
        </w:rPr>
        <w:t xml:space="preserve"> </w:t>
      </w:r>
      <w:r>
        <w:t>complaints</w:t>
      </w:r>
      <w:r>
        <w:rPr>
          <w:spacing w:val="-4"/>
        </w:rPr>
        <w:t xml:space="preserve"> </w:t>
      </w:r>
      <w:r>
        <w:t>about</w:t>
      </w:r>
      <w:r>
        <w:rPr>
          <w:spacing w:val="-4"/>
        </w:rPr>
        <w:t xml:space="preserve"> </w:t>
      </w:r>
      <w:r>
        <w:t>the</w:t>
      </w:r>
      <w:r>
        <w:rPr>
          <w:spacing w:val="-4"/>
        </w:rPr>
        <w:t xml:space="preserve"> </w:t>
      </w:r>
      <w:r>
        <w:t>named</w:t>
      </w:r>
      <w:r>
        <w:rPr>
          <w:spacing w:val="-2"/>
        </w:rPr>
        <w:t xml:space="preserve"> </w:t>
      </w:r>
      <w:r>
        <w:t>employee’s/faculty</w:t>
      </w:r>
      <w:r>
        <w:rPr>
          <w:spacing w:val="-3"/>
        </w:rPr>
        <w:t xml:space="preserve"> </w:t>
      </w:r>
      <w:r>
        <w:t>member’s</w:t>
      </w:r>
      <w:r>
        <w:rPr>
          <w:spacing w:val="-51"/>
        </w:rPr>
        <w:t xml:space="preserve"> </w:t>
      </w:r>
      <w:r>
        <w:t>conduct.</w:t>
      </w:r>
      <w:r>
        <w:rPr>
          <w:spacing w:val="-1"/>
        </w:rPr>
        <w:t xml:space="preserve"> </w:t>
      </w:r>
      <w:r>
        <w:t>This</w:t>
      </w:r>
      <w:r>
        <w:rPr>
          <w:spacing w:val="-3"/>
        </w:rPr>
        <w:t xml:space="preserve"> </w:t>
      </w:r>
      <w:r>
        <w:t>informal</w:t>
      </w:r>
      <w:r>
        <w:rPr>
          <w:spacing w:val="-3"/>
        </w:rPr>
        <w:t xml:space="preserve"> </w:t>
      </w:r>
      <w:r>
        <w:t>process</w:t>
      </w:r>
      <w:r>
        <w:rPr>
          <w:spacing w:val="-1"/>
        </w:rPr>
        <w:t xml:space="preserve"> </w:t>
      </w:r>
      <w:r>
        <w:t>may</w:t>
      </w:r>
      <w:r>
        <w:rPr>
          <w:spacing w:val="-1"/>
        </w:rPr>
        <w:t xml:space="preserve"> </w:t>
      </w:r>
      <w:r>
        <w:t>not</w:t>
      </w:r>
      <w:r>
        <w:rPr>
          <w:spacing w:val="-2"/>
        </w:rPr>
        <w:t xml:space="preserve"> </w:t>
      </w:r>
      <w:r>
        <w:t>be</w:t>
      </w:r>
      <w:r>
        <w:rPr>
          <w:spacing w:val="-2"/>
        </w:rPr>
        <w:t xml:space="preserve"> </w:t>
      </w:r>
      <w:r>
        <w:t>possible in</w:t>
      </w:r>
      <w:r>
        <w:rPr>
          <w:spacing w:val="-2"/>
        </w:rPr>
        <w:t xml:space="preserve"> </w:t>
      </w:r>
      <w:r>
        <w:t>all cases,</w:t>
      </w:r>
      <w:r>
        <w:rPr>
          <w:spacing w:val="-3"/>
        </w:rPr>
        <w:t xml:space="preserve"> </w:t>
      </w:r>
      <w:r>
        <w:t>particularly</w:t>
      </w:r>
      <w:r>
        <w:rPr>
          <w:spacing w:val="-4"/>
        </w:rPr>
        <w:t xml:space="preserve"> </w:t>
      </w:r>
      <w:r>
        <w:t>if</w:t>
      </w:r>
      <w:r>
        <w:rPr>
          <w:spacing w:val="-2"/>
        </w:rPr>
        <w:t xml:space="preserve"> </w:t>
      </w:r>
      <w:r>
        <w:t>the student</w:t>
      </w:r>
      <w:r>
        <w:rPr>
          <w:spacing w:val="-2"/>
        </w:rPr>
        <w:t xml:space="preserve"> </w:t>
      </w:r>
      <w:r>
        <w:t>believes</w:t>
      </w:r>
      <w:r>
        <w:rPr>
          <w:spacing w:val="-3"/>
        </w:rPr>
        <w:t xml:space="preserve"> </w:t>
      </w:r>
      <w:r>
        <w:t>that</w:t>
      </w:r>
    </w:p>
    <w:p w:rsidR="00324083" w:rsidRDefault="00324083">
      <w:pPr>
        <w:sectPr w:rsidR="00324083">
          <w:pgSz w:w="12240" w:h="15840"/>
          <w:pgMar w:top="1040" w:right="440" w:bottom="960" w:left="460" w:header="0" w:footer="740" w:gutter="0"/>
          <w:cols w:space="720"/>
        </w:sectPr>
      </w:pPr>
    </w:p>
    <w:p w:rsidR="00324083" w:rsidRDefault="005674D2">
      <w:pPr>
        <w:pStyle w:val="BodyText"/>
        <w:spacing w:before="39"/>
        <w:ind w:left="547" w:right="771"/>
      </w:pPr>
      <w:proofErr w:type="gramStart"/>
      <w:r>
        <w:lastRenderedPageBreak/>
        <w:t>he/she</w:t>
      </w:r>
      <w:proofErr w:type="gramEnd"/>
      <w:r>
        <w:t xml:space="preserve"> will be the victim of discrimination, harassment, or retaliation. Barring these concerns however</w:t>
      </w:r>
      <w:r>
        <w:rPr>
          <w:spacing w:val="-52"/>
        </w:rPr>
        <w:t xml:space="preserve"> </w:t>
      </w:r>
      <w:r>
        <w:t>the</w:t>
      </w:r>
      <w:r>
        <w:rPr>
          <w:spacing w:val="-2"/>
        </w:rPr>
        <w:t xml:space="preserve"> </w:t>
      </w:r>
      <w:r>
        <w:t>student</w:t>
      </w:r>
      <w:r>
        <w:rPr>
          <w:spacing w:val="1"/>
        </w:rPr>
        <w:t xml:space="preserve"> </w:t>
      </w:r>
      <w:r>
        <w:t>should</w:t>
      </w:r>
      <w:r>
        <w:rPr>
          <w:spacing w:val="-1"/>
        </w:rPr>
        <w:t xml:space="preserve"> </w:t>
      </w:r>
      <w:r>
        <w:t>make the</w:t>
      </w:r>
      <w:r>
        <w:rPr>
          <w:spacing w:val="1"/>
        </w:rPr>
        <w:t xml:space="preserve"> </w:t>
      </w:r>
      <w:r>
        <w:t>effort</w:t>
      </w:r>
      <w:r>
        <w:rPr>
          <w:spacing w:val="-1"/>
        </w:rPr>
        <w:t xml:space="preserve"> </w:t>
      </w:r>
      <w:r>
        <w:t>to</w:t>
      </w:r>
      <w:r>
        <w:rPr>
          <w:spacing w:val="-2"/>
        </w:rPr>
        <w:t xml:space="preserve"> </w:t>
      </w:r>
      <w:r>
        <w:t>speak</w:t>
      </w:r>
      <w:r>
        <w:rPr>
          <w:spacing w:val="-3"/>
        </w:rPr>
        <w:t xml:space="preserve"> </w:t>
      </w:r>
      <w:r>
        <w:t>to</w:t>
      </w:r>
      <w:r>
        <w:rPr>
          <w:spacing w:val="-1"/>
        </w:rPr>
        <w:t xml:space="preserve"> </w:t>
      </w:r>
      <w:r>
        <w:t>the</w:t>
      </w:r>
      <w:r>
        <w:rPr>
          <w:spacing w:val="1"/>
        </w:rPr>
        <w:t xml:space="preserve"> </w:t>
      </w:r>
      <w:r>
        <w:t>named</w:t>
      </w:r>
      <w:r>
        <w:rPr>
          <w:spacing w:val="-2"/>
        </w:rPr>
        <w:t xml:space="preserve"> </w:t>
      </w:r>
      <w:r>
        <w:t>employee/faculty.</w:t>
      </w:r>
    </w:p>
    <w:p w:rsidR="00324083" w:rsidRDefault="005674D2">
      <w:pPr>
        <w:pStyle w:val="BodyText"/>
        <w:spacing w:before="120"/>
        <w:ind w:left="548" w:right="658"/>
      </w:pPr>
      <w:r>
        <w:t xml:space="preserve">If this communication does not resolve the problem, the PACSON Director must </w:t>
      </w:r>
      <w:r>
        <w:rPr>
          <w:u w:val="single"/>
        </w:rPr>
        <w:t>be informally consulted</w:t>
      </w:r>
      <w:r>
        <w:rPr>
          <w:spacing w:val="-52"/>
        </w:rPr>
        <w:t xml:space="preserve"> </w:t>
      </w:r>
      <w:r>
        <w:rPr>
          <w:u w:val="single"/>
        </w:rPr>
        <w:t>by both parties.</w:t>
      </w:r>
      <w:r>
        <w:t xml:space="preserve"> During this consultation, the student will be given a copy of the grievance procedure. If</w:t>
      </w:r>
      <w:r>
        <w:rPr>
          <w:spacing w:val="-52"/>
        </w:rPr>
        <w:t xml:space="preserve"> </w:t>
      </w:r>
      <w:r>
        <w:t>all informal attempts have failed to resolve the problem, the student has the right to initiate the</w:t>
      </w:r>
      <w:r>
        <w:rPr>
          <w:spacing w:val="1"/>
        </w:rPr>
        <w:t xml:space="preserve"> </w:t>
      </w:r>
      <w:r>
        <w:t>grievance</w:t>
      </w:r>
      <w:r>
        <w:rPr>
          <w:spacing w:val="-2"/>
        </w:rPr>
        <w:t xml:space="preserve"> </w:t>
      </w:r>
      <w:r>
        <w:t>procedure:</w:t>
      </w:r>
      <w:r>
        <w:rPr>
          <w:spacing w:val="-2"/>
        </w:rPr>
        <w:t xml:space="preserve"> </w:t>
      </w:r>
      <w:hyperlink r:id="rId45">
        <w:r>
          <w:rPr>
            <w:color w:val="0000FF"/>
            <w:u w:val="single" w:color="0000FF"/>
          </w:rPr>
          <w:t>https://www.calstatela.edu/academicsenate/handbook/apph</w:t>
        </w:r>
      </w:hyperlink>
      <w:r>
        <w:t>.</w:t>
      </w:r>
    </w:p>
    <w:p w:rsidR="00324083" w:rsidRDefault="00324083">
      <w:pPr>
        <w:pStyle w:val="BodyText"/>
        <w:spacing w:before="8"/>
        <w:rPr>
          <w:sz w:val="19"/>
        </w:rPr>
      </w:pPr>
    </w:p>
    <w:p w:rsidR="00324083" w:rsidRDefault="005674D2">
      <w:pPr>
        <w:pStyle w:val="Heading3"/>
        <w:spacing w:before="52"/>
      </w:pPr>
      <w:bookmarkStart w:id="82" w:name="_Toc96935709"/>
      <w:r>
        <w:t>Informal</w:t>
      </w:r>
      <w:r>
        <w:rPr>
          <w:spacing w:val="-2"/>
        </w:rPr>
        <w:t xml:space="preserve"> </w:t>
      </w:r>
      <w:r>
        <w:t>Grievance</w:t>
      </w:r>
      <w:r>
        <w:rPr>
          <w:spacing w:val="-3"/>
        </w:rPr>
        <w:t xml:space="preserve"> </w:t>
      </w:r>
      <w:r>
        <w:t>Committee</w:t>
      </w:r>
      <w:r>
        <w:rPr>
          <w:spacing w:val="-3"/>
        </w:rPr>
        <w:t xml:space="preserve"> </w:t>
      </w:r>
      <w:r>
        <w:t>within</w:t>
      </w:r>
      <w:r>
        <w:rPr>
          <w:spacing w:val="-3"/>
        </w:rPr>
        <w:t xml:space="preserve"> </w:t>
      </w:r>
      <w:r>
        <w:t>the</w:t>
      </w:r>
      <w:r>
        <w:rPr>
          <w:spacing w:val="-3"/>
        </w:rPr>
        <w:t xml:space="preserve"> </w:t>
      </w:r>
      <w:r>
        <w:t>PACSON</w:t>
      </w:r>
      <w:bookmarkEnd w:id="82"/>
    </w:p>
    <w:p w:rsidR="00324083" w:rsidRDefault="005674D2">
      <w:pPr>
        <w:pStyle w:val="BodyText"/>
        <w:spacing w:before="122"/>
        <w:ind w:left="547" w:right="563"/>
      </w:pPr>
      <w:r>
        <w:t>According to the Grade Grievance Policy (</w:t>
      </w:r>
      <w:hyperlink r:id="rId46">
        <w:r>
          <w:rPr>
            <w:color w:val="0000FF"/>
            <w:u w:val="single" w:color="0000FF"/>
          </w:rPr>
          <w:t>https://www.calstatela.edu/academicsenate/handbook/apph</w:t>
        </w:r>
      </w:hyperlink>
      <w:r>
        <w:t>),</w:t>
      </w:r>
      <w:r>
        <w:rPr>
          <w:spacing w:val="-52"/>
        </w:rPr>
        <w:t xml:space="preserve"> </w:t>
      </w:r>
      <w:r>
        <w:t>“The Director shall reasonably attempt to facilitate a resolution to the grade dispute. The involved</w:t>
      </w:r>
      <w:r>
        <w:rPr>
          <w:spacing w:val="1"/>
        </w:rPr>
        <w:t xml:space="preserve"> </w:t>
      </w:r>
      <w:r>
        <w:t>parties are strongly encouraged to participate and cooperate with the Director’s attempt to resolve the</w:t>
      </w:r>
      <w:r>
        <w:rPr>
          <w:spacing w:val="1"/>
        </w:rPr>
        <w:t xml:space="preserve"> </w:t>
      </w:r>
      <w:r>
        <w:t>dispute. The chair may consult an appropriate Department/Division/School committee to hear Grade</w:t>
      </w:r>
      <w:r>
        <w:rPr>
          <w:spacing w:val="1"/>
        </w:rPr>
        <w:t xml:space="preserve"> </w:t>
      </w:r>
      <w:r>
        <w:t>Appeals or other Academic Grievances. This Department/Division/School committee shall recommend a</w:t>
      </w:r>
      <w:r>
        <w:rPr>
          <w:spacing w:val="1"/>
        </w:rPr>
        <w:t xml:space="preserve"> </w:t>
      </w:r>
      <w:r>
        <w:t>resolution to the Director, who will share this information with the student and the instructor.” In the</w:t>
      </w:r>
      <w:r>
        <w:rPr>
          <w:spacing w:val="1"/>
        </w:rPr>
        <w:t xml:space="preserve"> </w:t>
      </w:r>
      <w:r>
        <w:t>case that the Chair/Director opts to refer the informal grievance to a committee within the PACSON, the</w:t>
      </w:r>
      <w:r>
        <w:rPr>
          <w:spacing w:val="1"/>
        </w:rPr>
        <w:t xml:space="preserve"> </w:t>
      </w:r>
      <w:r>
        <w:t>following</w:t>
      </w:r>
      <w:r>
        <w:rPr>
          <w:spacing w:val="-1"/>
        </w:rPr>
        <w:t xml:space="preserve"> </w:t>
      </w:r>
      <w:r>
        <w:t>criteria</w:t>
      </w:r>
      <w:r>
        <w:rPr>
          <w:spacing w:val="-2"/>
        </w:rPr>
        <w:t xml:space="preserve"> </w:t>
      </w:r>
      <w:r>
        <w:t>should</w:t>
      </w:r>
      <w:r>
        <w:rPr>
          <w:spacing w:val="-3"/>
        </w:rPr>
        <w:t xml:space="preserve"> </w:t>
      </w:r>
      <w:r>
        <w:t>be</w:t>
      </w:r>
      <w:r>
        <w:rPr>
          <w:spacing w:val="-1"/>
        </w:rPr>
        <w:t xml:space="preserve"> </w:t>
      </w:r>
      <w:r>
        <w:t>used</w:t>
      </w:r>
      <w:r>
        <w:rPr>
          <w:spacing w:val="-1"/>
        </w:rPr>
        <w:t xml:space="preserve"> </w:t>
      </w:r>
      <w:r>
        <w:t>to</w:t>
      </w:r>
      <w:r>
        <w:rPr>
          <w:spacing w:val="-1"/>
        </w:rPr>
        <w:t xml:space="preserve"> </w:t>
      </w:r>
      <w:r>
        <w:t>select</w:t>
      </w:r>
      <w:r>
        <w:rPr>
          <w:spacing w:val="-1"/>
        </w:rPr>
        <w:t xml:space="preserve"> </w:t>
      </w:r>
      <w:r>
        <w:t>the</w:t>
      </w:r>
      <w:r>
        <w:rPr>
          <w:spacing w:val="1"/>
        </w:rPr>
        <w:t xml:space="preserve"> </w:t>
      </w:r>
      <w:r>
        <w:t>committee.</w:t>
      </w:r>
    </w:p>
    <w:p w:rsidR="00324083" w:rsidRDefault="00324083">
      <w:pPr>
        <w:pStyle w:val="BodyText"/>
        <w:spacing w:before="11"/>
        <w:rPr>
          <w:sz w:val="23"/>
        </w:rPr>
      </w:pPr>
    </w:p>
    <w:p w:rsidR="00324083" w:rsidRDefault="005674D2">
      <w:pPr>
        <w:pStyle w:val="BodyText"/>
        <w:ind w:left="548"/>
      </w:pPr>
      <w:bookmarkStart w:id="83" w:name="Committee_Membership"/>
      <w:bookmarkEnd w:id="83"/>
      <w:r>
        <w:rPr>
          <w:u w:val="single"/>
        </w:rPr>
        <w:t>Committee</w:t>
      </w:r>
      <w:r>
        <w:rPr>
          <w:spacing w:val="-6"/>
          <w:u w:val="single"/>
        </w:rPr>
        <w:t xml:space="preserve"> </w:t>
      </w:r>
      <w:r>
        <w:rPr>
          <w:u w:val="single"/>
        </w:rPr>
        <w:t>Membership</w:t>
      </w:r>
    </w:p>
    <w:p w:rsidR="00324083" w:rsidRDefault="005674D2">
      <w:pPr>
        <w:pStyle w:val="BodyText"/>
        <w:spacing w:before="120"/>
        <w:ind w:left="548"/>
      </w:pPr>
      <w:r>
        <w:t>Two</w:t>
      </w:r>
      <w:r>
        <w:rPr>
          <w:spacing w:val="-2"/>
        </w:rPr>
        <w:t xml:space="preserve"> </w:t>
      </w:r>
      <w:r>
        <w:t>faculty</w:t>
      </w:r>
      <w:r>
        <w:rPr>
          <w:spacing w:val="-1"/>
        </w:rPr>
        <w:t xml:space="preserve"> </w:t>
      </w:r>
      <w:r>
        <w:t>randomly</w:t>
      </w:r>
      <w:r>
        <w:rPr>
          <w:spacing w:val="-4"/>
        </w:rPr>
        <w:t xml:space="preserve"> </w:t>
      </w:r>
      <w:r>
        <w:t>selected</w:t>
      </w:r>
      <w:r>
        <w:rPr>
          <w:spacing w:val="-2"/>
        </w:rPr>
        <w:t xml:space="preserve"> </w:t>
      </w:r>
      <w:r>
        <w:t>from</w:t>
      </w:r>
      <w:r>
        <w:rPr>
          <w:spacing w:val="1"/>
        </w:rPr>
        <w:t xml:space="preserve"> </w:t>
      </w:r>
      <w:r>
        <w:t>a</w:t>
      </w:r>
      <w:r>
        <w:rPr>
          <w:spacing w:val="-3"/>
        </w:rPr>
        <w:t xml:space="preserve"> </w:t>
      </w:r>
      <w:r>
        <w:t>pool</w:t>
      </w:r>
      <w:r>
        <w:rPr>
          <w:spacing w:val="-3"/>
        </w:rPr>
        <w:t xml:space="preserve"> </w:t>
      </w:r>
      <w:r>
        <w:t>of</w:t>
      </w:r>
      <w:r>
        <w:rPr>
          <w:spacing w:val="1"/>
        </w:rPr>
        <w:t xml:space="preserve"> </w:t>
      </w:r>
      <w:r>
        <w:t>faculty</w:t>
      </w:r>
      <w:r>
        <w:rPr>
          <w:spacing w:val="-3"/>
        </w:rPr>
        <w:t xml:space="preserve"> </w:t>
      </w:r>
      <w:r>
        <w:t>who</w:t>
      </w:r>
      <w:r>
        <w:rPr>
          <w:spacing w:val="-2"/>
        </w:rPr>
        <w:t xml:space="preserve"> </w:t>
      </w:r>
      <w:r>
        <w:t>meet</w:t>
      </w:r>
      <w:r>
        <w:rPr>
          <w:spacing w:val="-2"/>
        </w:rPr>
        <w:t xml:space="preserve"> </w:t>
      </w:r>
      <w:r>
        <w:t>the</w:t>
      </w:r>
      <w:r>
        <w:rPr>
          <w:spacing w:val="-2"/>
        </w:rPr>
        <w:t xml:space="preserve"> </w:t>
      </w:r>
      <w:r>
        <w:t>following criteria:</w:t>
      </w:r>
    </w:p>
    <w:p w:rsidR="00324083" w:rsidRDefault="005674D2">
      <w:pPr>
        <w:pStyle w:val="ListParagraph"/>
        <w:numPr>
          <w:ilvl w:val="0"/>
          <w:numId w:val="17"/>
        </w:numPr>
        <w:tabs>
          <w:tab w:val="left" w:pos="1268"/>
        </w:tabs>
        <w:ind w:right="668"/>
        <w:rPr>
          <w:sz w:val="24"/>
        </w:rPr>
      </w:pPr>
      <w:r>
        <w:rPr>
          <w:sz w:val="24"/>
        </w:rPr>
        <w:t>Full-time Undergraduate or Graduate Faculty (as appropriate to the grievance) with Didactic and</w:t>
      </w:r>
      <w:r>
        <w:rPr>
          <w:spacing w:val="-52"/>
          <w:sz w:val="24"/>
        </w:rPr>
        <w:t xml:space="preserve"> </w:t>
      </w:r>
      <w:r>
        <w:rPr>
          <w:sz w:val="24"/>
        </w:rPr>
        <w:t>Clinical Instruction</w:t>
      </w:r>
      <w:r>
        <w:rPr>
          <w:spacing w:val="2"/>
          <w:sz w:val="24"/>
        </w:rPr>
        <w:t xml:space="preserve"> </w:t>
      </w:r>
      <w:r>
        <w:rPr>
          <w:sz w:val="24"/>
        </w:rPr>
        <w:t>Experience</w:t>
      </w:r>
      <w:r>
        <w:rPr>
          <w:spacing w:val="1"/>
          <w:sz w:val="24"/>
        </w:rPr>
        <w:t xml:space="preserve"> </w:t>
      </w:r>
      <w:r>
        <w:rPr>
          <w:sz w:val="24"/>
        </w:rPr>
        <w:t>regardless</w:t>
      </w:r>
      <w:r>
        <w:rPr>
          <w:spacing w:val="-2"/>
          <w:sz w:val="24"/>
        </w:rPr>
        <w:t xml:space="preserve"> </w:t>
      </w:r>
      <w:r>
        <w:rPr>
          <w:sz w:val="24"/>
        </w:rPr>
        <w:t>of</w:t>
      </w:r>
      <w:r>
        <w:rPr>
          <w:spacing w:val="-2"/>
          <w:sz w:val="24"/>
        </w:rPr>
        <w:t xml:space="preserve"> </w:t>
      </w:r>
      <w:r>
        <w:rPr>
          <w:sz w:val="24"/>
        </w:rPr>
        <w:t>specialty</w:t>
      </w:r>
    </w:p>
    <w:p w:rsidR="00324083" w:rsidRDefault="005674D2">
      <w:pPr>
        <w:pStyle w:val="ListParagraph"/>
        <w:numPr>
          <w:ilvl w:val="0"/>
          <w:numId w:val="17"/>
        </w:numPr>
        <w:tabs>
          <w:tab w:val="left" w:pos="1268"/>
        </w:tabs>
        <w:spacing w:before="119"/>
        <w:rPr>
          <w:sz w:val="24"/>
        </w:rPr>
      </w:pPr>
      <w:r>
        <w:rPr>
          <w:sz w:val="24"/>
        </w:rPr>
        <w:t>No</w:t>
      </w:r>
      <w:r>
        <w:rPr>
          <w:spacing w:val="-3"/>
          <w:sz w:val="24"/>
        </w:rPr>
        <w:t xml:space="preserve"> </w:t>
      </w:r>
      <w:r>
        <w:rPr>
          <w:sz w:val="24"/>
        </w:rPr>
        <w:t>direct</w:t>
      </w:r>
      <w:r>
        <w:rPr>
          <w:spacing w:val="-2"/>
          <w:sz w:val="24"/>
        </w:rPr>
        <w:t xml:space="preserve"> </w:t>
      </w:r>
      <w:r>
        <w:rPr>
          <w:sz w:val="24"/>
        </w:rPr>
        <w:t>knowledge</w:t>
      </w:r>
      <w:r>
        <w:rPr>
          <w:spacing w:val="-2"/>
          <w:sz w:val="24"/>
        </w:rPr>
        <w:t xml:space="preserve"> </w:t>
      </w:r>
      <w:r>
        <w:rPr>
          <w:sz w:val="24"/>
        </w:rPr>
        <w:t>or</w:t>
      </w:r>
      <w:r>
        <w:rPr>
          <w:spacing w:val="-1"/>
          <w:sz w:val="24"/>
        </w:rPr>
        <w:t xml:space="preserve"> </w:t>
      </w:r>
      <w:r>
        <w:rPr>
          <w:sz w:val="24"/>
        </w:rPr>
        <w:t>involvement</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situation</w:t>
      </w:r>
    </w:p>
    <w:p w:rsidR="00324083" w:rsidRDefault="005674D2">
      <w:pPr>
        <w:pStyle w:val="BodyText"/>
        <w:spacing w:before="123"/>
        <w:ind w:left="548" w:right="1043"/>
      </w:pPr>
      <w:r>
        <w:t>One student and one randomly selected alternate from a pool of 4 graduating BSN or MSN students</w:t>
      </w:r>
      <w:r>
        <w:rPr>
          <w:spacing w:val="-52"/>
        </w:rPr>
        <w:t xml:space="preserve"> </w:t>
      </w:r>
      <w:r>
        <w:t>identified</w:t>
      </w:r>
      <w:r>
        <w:rPr>
          <w:spacing w:val="-2"/>
        </w:rPr>
        <w:t xml:space="preserve"> </w:t>
      </w:r>
      <w:r>
        <w:t>by the</w:t>
      </w:r>
      <w:r>
        <w:rPr>
          <w:spacing w:val="-2"/>
        </w:rPr>
        <w:t xml:space="preserve"> </w:t>
      </w:r>
      <w:r>
        <w:t>Chair</w:t>
      </w:r>
      <w:r>
        <w:rPr>
          <w:spacing w:val="-2"/>
        </w:rPr>
        <w:t xml:space="preserve"> </w:t>
      </w:r>
      <w:r>
        <w:t>of</w:t>
      </w:r>
      <w:r>
        <w:rPr>
          <w:spacing w:val="-1"/>
        </w:rPr>
        <w:t xml:space="preserve"> </w:t>
      </w:r>
      <w:r>
        <w:t>the BSN</w:t>
      </w:r>
      <w:r>
        <w:rPr>
          <w:spacing w:val="-1"/>
        </w:rPr>
        <w:t xml:space="preserve"> </w:t>
      </w:r>
      <w:r>
        <w:t>or</w:t>
      </w:r>
      <w:r>
        <w:rPr>
          <w:spacing w:val="-2"/>
        </w:rPr>
        <w:t xml:space="preserve"> </w:t>
      </w:r>
      <w:r>
        <w:t>MSN</w:t>
      </w:r>
      <w:r>
        <w:rPr>
          <w:spacing w:val="-2"/>
        </w:rPr>
        <w:t xml:space="preserve"> </w:t>
      </w:r>
      <w:r>
        <w:t>programs who meet</w:t>
      </w:r>
      <w:r>
        <w:rPr>
          <w:spacing w:val="-1"/>
        </w:rPr>
        <w:t xml:space="preserve"> </w:t>
      </w:r>
      <w:r>
        <w:t>the</w:t>
      </w:r>
      <w:r>
        <w:rPr>
          <w:spacing w:val="-1"/>
        </w:rPr>
        <w:t xml:space="preserve"> </w:t>
      </w:r>
      <w:r>
        <w:t>following</w:t>
      </w:r>
      <w:r>
        <w:rPr>
          <w:spacing w:val="-1"/>
        </w:rPr>
        <w:t xml:space="preserve"> </w:t>
      </w:r>
      <w:r>
        <w:t>criteria:</w:t>
      </w:r>
    </w:p>
    <w:p w:rsidR="00324083" w:rsidRDefault="005674D2">
      <w:pPr>
        <w:pStyle w:val="ListParagraph"/>
        <w:numPr>
          <w:ilvl w:val="0"/>
          <w:numId w:val="16"/>
        </w:numPr>
        <w:tabs>
          <w:tab w:val="left" w:pos="1268"/>
        </w:tabs>
        <w:spacing w:before="119"/>
        <w:rPr>
          <w:sz w:val="24"/>
        </w:rPr>
      </w:pPr>
      <w:r>
        <w:rPr>
          <w:sz w:val="24"/>
        </w:rPr>
        <w:t>No</w:t>
      </w:r>
      <w:r>
        <w:rPr>
          <w:spacing w:val="-3"/>
          <w:sz w:val="24"/>
        </w:rPr>
        <w:t xml:space="preserve"> </w:t>
      </w:r>
      <w:r>
        <w:rPr>
          <w:sz w:val="24"/>
        </w:rPr>
        <w:t>direct</w:t>
      </w:r>
      <w:r>
        <w:rPr>
          <w:spacing w:val="-2"/>
          <w:sz w:val="24"/>
        </w:rPr>
        <w:t xml:space="preserve"> </w:t>
      </w:r>
      <w:r>
        <w:rPr>
          <w:sz w:val="24"/>
        </w:rPr>
        <w:t>knowledge</w:t>
      </w:r>
      <w:r>
        <w:rPr>
          <w:spacing w:val="-2"/>
          <w:sz w:val="24"/>
        </w:rPr>
        <w:t xml:space="preserve"> </w:t>
      </w:r>
      <w:r>
        <w:rPr>
          <w:sz w:val="24"/>
        </w:rPr>
        <w:t>or</w:t>
      </w:r>
      <w:r>
        <w:rPr>
          <w:spacing w:val="-1"/>
          <w:sz w:val="24"/>
        </w:rPr>
        <w:t xml:space="preserve"> </w:t>
      </w:r>
      <w:r>
        <w:rPr>
          <w:sz w:val="24"/>
        </w:rPr>
        <w:t>involvement</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situation</w:t>
      </w:r>
    </w:p>
    <w:p w:rsidR="00324083" w:rsidRDefault="005674D2">
      <w:pPr>
        <w:pStyle w:val="ListParagraph"/>
        <w:numPr>
          <w:ilvl w:val="0"/>
          <w:numId w:val="16"/>
        </w:numPr>
        <w:tabs>
          <w:tab w:val="left" w:pos="1268"/>
        </w:tabs>
        <w:rPr>
          <w:sz w:val="24"/>
        </w:rPr>
      </w:pPr>
      <w:r>
        <w:rPr>
          <w:sz w:val="24"/>
        </w:rPr>
        <w:t>Students</w:t>
      </w:r>
      <w:r>
        <w:rPr>
          <w:spacing w:val="-2"/>
          <w:sz w:val="24"/>
        </w:rPr>
        <w:t xml:space="preserve"> </w:t>
      </w:r>
      <w:r>
        <w:rPr>
          <w:sz w:val="24"/>
        </w:rPr>
        <w:t>with</w:t>
      </w:r>
      <w:r>
        <w:rPr>
          <w:spacing w:val="-2"/>
          <w:sz w:val="24"/>
        </w:rPr>
        <w:t xml:space="preserve"> </w:t>
      </w:r>
      <w:r>
        <w:rPr>
          <w:sz w:val="24"/>
        </w:rPr>
        <w:t>current</w:t>
      </w:r>
      <w:r>
        <w:rPr>
          <w:spacing w:val="-2"/>
          <w:sz w:val="24"/>
        </w:rPr>
        <w:t xml:space="preserve"> </w:t>
      </w:r>
      <w:r>
        <w:rPr>
          <w:sz w:val="24"/>
        </w:rPr>
        <w:t>or</w:t>
      </w:r>
      <w:r>
        <w:rPr>
          <w:spacing w:val="-6"/>
          <w:sz w:val="24"/>
        </w:rPr>
        <w:t xml:space="preserve"> </w:t>
      </w:r>
      <w:r>
        <w:rPr>
          <w:sz w:val="24"/>
        </w:rPr>
        <w:t>past</w:t>
      </w:r>
      <w:r>
        <w:rPr>
          <w:spacing w:val="-2"/>
          <w:sz w:val="24"/>
        </w:rPr>
        <w:t xml:space="preserve"> </w:t>
      </w:r>
      <w:r>
        <w:rPr>
          <w:sz w:val="24"/>
        </w:rPr>
        <w:t>PACSON</w:t>
      </w:r>
      <w:r>
        <w:rPr>
          <w:spacing w:val="1"/>
          <w:sz w:val="24"/>
        </w:rPr>
        <w:t xml:space="preserve"> </w:t>
      </w:r>
      <w:r>
        <w:rPr>
          <w:sz w:val="24"/>
        </w:rPr>
        <w:t>leadership</w:t>
      </w:r>
      <w:r>
        <w:rPr>
          <w:spacing w:val="-5"/>
          <w:sz w:val="24"/>
        </w:rPr>
        <w:t xml:space="preserve"> </w:t>
      </w:r>
      <w:r>
        <w:rPr>
          <w:sz w:val="24"/>
        </w:rPr>
        <w:t>experience</w:t>
      </w:r>
    </w:p>
    <w:p w:rsidR="00324083" w:rsidRDefault="00324083">
      <w:pPr>
        <w:pStyle w:val="BodyText"/>
        <w:spacing w:before="12"/>
        <w:rPr>
          <w:sz w:val="23"/>
        </w:rPr>
      </w:pPr>
    </w:p>
    <w:p w:rsidR="00324083" w:rsidRDefault="005674D2">
      <w:pPr>
        <w:pStyle w:val="BodyText"/>
        <w:ind w:left="548"/>
      </w:pPr>
      <w:r>
        <w:rPr>
          <w:u w:val="single"/>
        </w:rPr>
        <w:t>Guidelines</w:t>
      </w:r>
    </w:p>
    <w:p w:rsidR="00324083" w:rsidRDefault="005674D2">
      <w:pPr>
        <w:pStyle w:val="BodyText"/>
        <w:spacing w:before="120"/>
        <w:ind w:left="548" w:right="706"/>
      </w:pPr>
      <w:r>
        <w:t>The Director should convene the committee within three weeks following the semester in which the</w:t>
      </w:r>
      <w:r>
        <w:rPr>
          <w:spacing w:val="1"/>
        </w:rPr>
        <w:t xml:space="preserve"> </w:t>
      </w:r>
      <w:r>
        <w:t>student has indicated concern. The student and faculty should provide the committee with appropriate</w:t>
      </w:r>
      <w:r>
        <w:rPr>
          <w:spacing w:val="-52"/>
        </w:rPr>
        <w:t xml:space="preserve"> </w:t>
      </w:r>
      <w:r>
        <w:t>written</w:t>
      </w:r>
      <w:r>
        <w:rPr>
          <w:spacing w:val="-2"/>
        </w:rPr>
        <w:t xml:space="preserve"> </w:t>
      </w:r>
      <w:r>
        <w:t>documentation</w:t>
      </w:r>
      <w:r>
        <w:rPr>
          <w:spacing w:val="-1"/>
        </w:rPr>
        <w:t xml:space="preserve"> </w:t>
      </w:r>
      <w:r>
        <w:t>including:</w:t>
      </w:r>
    </w:p>
    <w:p w:rsidR="00324083" w:rsidRDefault="005674D2">
      <w:pPr>
        <w:pStyle w:val="ListParagraph"/>
        <w:numPr>
          <w:ilvl w:val="0"/>
          <w:numId w:val="15"/>
        </w:numPr>
        <w:tabs>
          <w:tab w:val="left" w:pos="1268"/>
        </w:tabs>
        <w:spacing w:before="119"/>
        <w:rPr>
          <w:sz w:val="24"/>
        </w:rPr>
      </w:pPr>
      <w:r>
        <w:rPr>
          <w:sz w:val="24"/>
        </w:rPr>
        <w:t>Background:</w:t>
      </w:r>
      <w:r>
        <w:rPr>
          <w:spacing w:val="-4"/>
          <w:sz w:val="24"/>
        </w:rPr>
        <w:t xml:space="preserve"> </w:t>
      </w:r>
      <w:r>
        <w:rPr>
          <w:sz w:val="24"/>
        </w:rPr>
        <w:t>Provide the</w:t>
      </w:r>
      <w:r>
        <w:rPr>
          <w:spacing w:val="-5"/>
          <w:sz w:val="24"/>
        </w:rPr>
        <w:t xml:space="preserve"> </w:t>
      </w:r>
      <w:r>
        <w:rPr>
          <w:sz w:val="24"/>
        </w:rPr>
        <w:t>significant</w:t>
      </w:r>
      <w:r>
        <w:rPr>
          <w:spacing w:val="-2"/>
          <w:sz w:val="24"/>
        </w:rPr>
        <w:t xml:space="preserve"> </w:t>
      </w:r>
      <w:r>
        <w:rPr>
          <w:sz w:val="24"/>
        </w:rPr>
        <w:t>dates</w:t>
      </w:r>
      <w:r>
        <w:rPr>
          <w:spacing w:val="-3"/>
          <w:sz w:val="24"/>
        </w:rPr>
        <w:t xml:space="preserve"> </w:t>
      </w:r>
      <w:r>
        <w:rPr>
          <w:sz w:val="24"/>
        </w:rPr>
        <w:t>and</w:t>
      </w:r>
      <w:r>
        <w:rPr>
          <w:spacing w:val="-2"/>
          <w:sz w:val="24"/>
        </w:rPr>
        <w:t xml:space="preserve"> </w:t>
      </w:r>
      <w:r>
        <w:rPr>
          <w:sz w:val="24"/>
        </w:rPr>
        <w:t>the</w:t>
      </w:r>
      <w:r>
        <w:rPr>
          <w:spacing w:val="-5"/>
          <w:sz w:val="24"/>
        </w:rPr>
        <w:t xml:space="preserve"> </w:t>
      </w:r>
      <w:r>
        <w:rPr>
          <w:sz w:val="24"/>
        </w:rPr>
        <w:t>specific</w:t>
      </w:r>
      <w:r>
        <w:rPr>
          <w:spacing w:val="-1"/>
          <w:sz w:val="24"/>
        </w:rPr>
        <w:t xml:space="preserve"> </w:t>
      </w:r>
      <w:r>
        <w:rPr>
          <w:sz w:val="24"/>
        </w:rPr>
        <w:t>history</w:t>
      </w:r>
      <w:r>
        <w:rPr>
          <w:spacing w:val="-4"/>
          <w:sz w:val="24"/>
        </w:rPr>
        <w:t xml:space="preserve"> </w:t>
      </w:r>
      <w:r>
        <w:rPr>
          <w:sz w:val="24"/>
        </w:rPr>
        <w:t>of</w:t>
      </w:r>
      <w:r>
        <w:rPr>
          <w:spacing w:val="-3"/>
          <w:sz w:val="24"/>
        </w:rPr>
        <w:t xml:space="preserve"> </w:t>
      </w:r>
      <w:r>
        <w:rPr>
          <w:sz w:val="24"/>
        </w:rPr>
        <w:t>the grievance</w:t>
      </w:r>
    </w:p>
    <w:p w:rsidR="00324083" w:rsidRDefault="005674D2">
      <w:pPr>
        <w:pStyle w:val="ListParagraph"/>
        <w:numPr>
          <w:ilvl w:val="0"/>
          <w:numId w:val="15"/>
        </w:numPr>
        <w:tabs>
          <w:tab w:val="left" w:pos="1268"/>
        </w:tabs>
        <w:ind w:hanging="361"/>
        <w:rPr>
          <w:sz w:val="24"/>
        </w:rPr>
      </w:pPr>
      <w:r>
        <w:rPr>
          <w:sz w:val="24"/>
        </w:rPr>
        <w:t>Syllabus</w:t>
      </w:r>
    </w:p>
    <w:p w:rsidR="00324083" w:rsidRDefault="005674D2">
      <w:pPr>
        <w:pStyle w:val="ListParagraph"/>
        <w:numPr>
          <w:ilvl w:val="0"/>
          <w:numId w:val="15"/>
        </w:numPr>
        <w:tabs>
          <w:tab w:val="left" w:pos="1268"/>
        </w:tabs>
        <w:spacing w:line="338" w:lineRule="auto"/>
        <w:ind w:left="547" w:right="3012" w:firstLine="360"/>
        <w:rPr>
          <w:sz w:val="24"/>
        </w:rPr>
      </w:pPr>
      <w:r>
        <w:rPr>
          <w:sz w:val="24"/>
        </w:rPr>
        <w:t>Student Work in question with grades and comments of faculty member</w:t>
      </w:r>
      <w:r>
        <w:rPr>
          <w:spacing w:val="-52"/>
          <w:sz w:val="24"/>
        </w:rPr>
        <w:t xml:space="preserve"> </w:t>
      </w:r>
      <w:r>
        <w:rPr>
          <w:sz w:val="24"/>
        </w:rPr>
        <w:t>Procedure</w:t>
      </w:r>
      <w:r>
        <w:rPr>
          <w:spacing w:val="-2"/>
          <w:sz w:val="24"/>
        </w:rPr>
        <w:t xml:space="preserve"> </w:t>
      </w:r>
      <w:r>
        <w:rPr>
          <w:sz w:val="24"/>
        </w:rPr>
        <w:t>for</w:t>
      </w:r>
      <w:r>
        <w:rPr>
          <w:spacing w:val="-2"/>
          <w:sz w:val="24"/>
        </w:rPr>
        <w:t xml:space="preserve"> </w:t>
      </w:r>
      <w:r>
        <w:rPr>
          <w:sz w:val="24"/>
        </w:rPr>
        <w:t>finding facts: Issues</w:t>
      </w:r>
      <w:r>
        <w:rPr>
          <w:spacing w:val="-2"/>
          <w:sz w:val="24"/>
        </w:rPr>
        <w:t xml:space="preserve"> </w:t>
      </w:r>
      <w:r>
        <w:rPr>
          <w:sz w:val="24"/>
        </w:rPr>
        <w:t>before</w:t>
      </w:r>
      <w:r>
        <w:rPr>
          <w:spacing w:val="-1"/>
          <w:sz w:val="24"/>
        </w:rPr>
        <w:t xml:space="preserve"> </w:t>
      </w:r>
      <w:r>
        <w:rPr>
          <w:sz w:val="24"/>
        </w:rPr>
        <w:t>the committee.</w:t>
      </w:r>
    </w:p>
    <w:p w:rsidR="00324083" w:rsidRDefault="005674D2">
      <w:pPr>
        <w:pStyle w:val="ListParagraph"/>
        <w:numPr>
          <w:ilvl w:val="0"/>
          <w:numId w:val="14"/>
        </w:numPr>
        <w:tabs>
          <w:tab w:val="left" w:pos="1268"/>
        </w:tabs>
        <w:spacing w:before="0" w:line="292" w:lineRule="exact"/>
        <w:ind w:hanging="361"/>
        <w:rPr>
          <w:sz w:val="24"/>
        </w:rPr>
      </w:pPr>
      <w:r>
        <w:rPr>
          <w:sz w:val="24"/>
        </w:rPr>
        <w:t>What</w:t>
      </w:r>
      <w:r>
        <w:rPr>
          <w:spacing w:val="-1"/>
          <w:sz w:val="24"/>
        </w:rPr>
        <w:t xml:space="preserve"> </w:t>
      </w:r>
      <w:r>
        <w:rPr>
          <w:sz w:val="24"/>
        </w:rPr>
        <w:t>violations(s)</w:t>
      </w:r>
      <w:r>
        <w:rPr>
          <w:spacing w:val="-3"/>
          <w:sz w:val="24"/>
        </w:rPr>
        <w:t xml:space="preserve"> </w:t>
      </w:r>
      <w:r>
        <w:rPr>
          <w:sz w:val="24"/>
        </w:rPr>
        <w:t>are</w:t>
      </w:r>
      <w:r>
        <w:rPr>
          <w:spacing w:val="-2"/>
          <w:sz w:val="24"/>
        </w:rPr>
        <w:t xml:space="preserve"> </w:t>
      </w:r>
      <w:r>
        <w:rPr>
          <w:sz w:val="24"/>
        </w:rPr>
        <w:t>alleged</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grievant?</w:t>
      </w:r>
    </w:p>
    <w:p w:rsidR="00324083" w:rsidRDefault="005674D2">
      <w:pPr>
        <w:pStyle w:val="ListParagraph"/>
        <w:numPr>
          <w:ilvl w:val="0"/>
          <w:numId w:val="14"/>
        </w:numPr>
        <w:tabs>
          <w:tab w:val="left" w:pos="1268"/>
        </w:tabs>
        <w:spacing w:before="122"/>
        <w:ind w:hanging="361"/>
        <w:rPr>
          <w:sz w:val="24"/>
        </w:rPr>
      </w:pPr>
      <w:r>
        <w:rPr>
          <w:sz w:val="24"/>
        </w:rPr>
        <w:t>What</w:t>
      </w:r>
      <w:r>
        <w:rPr>
          <w:spacing w:val="-3"/>
          <w:sz w:val="24"/>
        </w:rPr>
        <w:t xml:space="preserve"> </w:t>
      </w:r>
      <w:r>
        <w:rPr>
          <w:sz w:val="24"/>
        </w:rPr>
        <w:t>evidence and</w:t>
      </w:r>
      <w:r>
        <w:rPr>
          <w:spacing w:val="-1"/>
          <w:sz w:val="24"/>
        </w:rPr>
        <w:t xml:space="preserve"> </w:t>
      </w:r>
      <w:r>
        <w:rPr>
          <w:sz w:val="24"/>
        </w:rPr>
        <w:t>support</w:t>
      </w:r>
      <w:r>
        <w:rPr>
          <w:spacing w:val="-2"/>
          <w:sz w:val="24"/>
        </w:rPr>
        <w:t xml:space="preserve"> </w:t>
      </w:r>
      <w:r>
        <w:rPr>
          <w:sz w:val="24"/>
        </w:rPr>
        <w:t>has</w:t>
      </w:r>
      <w:r>
        <w:rPr>
          <w:spacing w:val="-3"/>
          <w:sz w:val="24"/>
        </w:rPr>
        <w:t xml:space="preserve"> </w:t>
      </w:r>
      <w:r>
        <w:rPr>
          <w:sz w:val="24"/>
        </w:rPr>
        <w:t>the</w:t>
      </w:r>
      <w:r>
        <w:rPr>
          <w:spacing w:val="-3"/>
          <w:sz w:val="24"/>
        </w:rPr>
        <w:t xml:space="preserve"> </w:t>
      </w:r>
      <w:r>
        <w:rPr>
          <w:sz w:val="24"/>
        </w:rPr>
        <w:t>grievant</w:t>
      </w:r>
      <w:r>
        <w:rPr>
          <w:spacing w:val="-2"/>
          <w:sz w:val="24"/>
        </w:rPr>
        <w:t xml:space="preserve"> </w:t>
      </w:r>
      <w:r>
        <w:rPr>
          <w:sz w:val="24"/>
        </w:rPr>
        <w:t>presented</w:t>
      </w:r>
      <w:r>
        <w:rPr>
          <w:spacing w:val="-2"/>
          <w:sz w:val="24"/>
        </w:rPr>
        <w:t xml:space="preserve"> </w:t>
      </w:r>
      <w:r>
        <w:rPr>
          <w:sz w:val="24"/>
        </w:rPr>
        <w:t>to</w:t>
      </w:r>
      <w:r>
        <w:rPr>
          <w:spacing w:val="-1"/>
          <w:sz w:val="24"/>
        </w:rPr>
        <w:t xml:space="preserve"> </w:t>
      </w:r>
      <w:r>
        <w:rPr>
          <w:sz w:val="24"/>
        </w:rPr>
        <w:t>sustain</w:t>
      </w:r>
      <w:r>
        <w:rPr>
          <w:spacing w:val="-2"/>
          <w:sz w:val="24"/>
        </w:rPr>
        <w:t xml:space="preserve"> </w:t>
      </w:r>
      <w:r>
        <w:rPr>
          <w:sz w:val="24"/>
        </w:rPr>
        <w:t>the</w:t>
      </w:r>
      <w:r>
        <w:rPr>
          <w:spacing w:val="-2"/>
          <w:sz w:val="24"/>
        </w:rPr>
        <w:t xml:space="preserve"> </w:t>
      </w:r>
      <w:r>
        <w:rPr>
          <w:sz w:val="24"/>
        </w:rPr>
        <w:t>violation?</w:t>
      </w:r>
    </w:p>
    <w:p w:rsidR="00324083" w:rsidRDefault="005674D2">
      <w:pPr>
        <w:pStyle w:val="ListParagraph"/>
        <w:numPr>
          <w:ilvl w:val="0"/>
          <w:numId w:val="14"/>
        </w:numPr>
        <w:tabs>
          <w:tab w:val="left" w:pos="1268"/>
        </w:tabs>
        <w:ind w:hanging="361"/>
        <w:rPr>
          <w:sz w:val="24"/>
        </w:rPr>
      </w:pPr>
      <w:r>
        <w:rPr>
          <w:sz w:val="24"/>
        </w:rPr>
        <w:t>What</w:t>
      </w:r>
      <w:r>
        <w:rPr>
          <w:spacing w:val="-3"/>
          <w:sz w:val="24"/>
        </w:rPr>
        <w:t xml:space="preserve"> </w:t>
      </w:r>
      <w:r>
        <w:rPr>
          <w:sz w:val="24"/>
        </w:rPr>
        <w:t>does</w:t>
      </w:r>
      <w:r>
        <w:rPr>
          <w:spacing w:val="-3"/>
          <w:sz w:val="24"/>
        </w:rPr>
        <w:t xml:space="preserve"> </w:t>
      </w:r>
      <w:r>
        <w:rPr>
          <w:sz w:val="24"/>
        </w:rPr>
        <w:t>the</w:t>
      </w:r>
      <w:r>
        <w:rPr>
          <w:spacing w:val="-1"/>
          <w:sz w:val="24"/>
        </w:rPr>
        <w:t xml:space="preserve"> </w:t>
      </w:r>
      <w:r>
        <w:rPr>
          <w:sz w:val="24"/>
        </w:rPr>
        <w:t>committee find</w:t>
      </w:r>
      <w:r>
        <w:rPr>
          <w:spacing w:val="-2"/>
          <w:sz w:val="24"/>
        </w:rPr>
        <w:t xml:space="preserve"> </w:t>
      </w:r>
      <w:r>
        <w:rPr>
          <w:sz w:val="24"/>
        </w:rPr>
        <w:t>with</w:t>
      </w:r>
      <w:r>
        <w:rPr>
          <w:spacing w:val="-3"/>
          <w:sz w:val="24"/>
        </w:rPr>
        <w:t xml:space="preserve"> </w:t>
      </w:r>
      <w:r>
        <w:rPr>
          <w:sz w:val="24"/>
        </w:rPr>
        <w:t>regard</w:t>
      </w:r>
      <w:r>
        <w:rPr>
          <w:spacing w:val="-2"/>
          <w:sz w:val="24"/>
        </w:rPr>
        <w:t xml:space="preserve"> </w:t>
      </w:r>
      <w:r>
        <w:rPr>
          <w:sz w:val="24"/>
        </w:rPr>
        <w:t>to the</w:t>
      </w:r>
      <w:r>
        <w:rPr>
          <w:spacing w:val="-4"/>
          <w:sz w:val="24"/>
        </w:rPr>
        <w:t xml:space="preserve"> </w:t>
      </w:r>
      <w:r>
        <w:rPr>
          <w:sz w:val="24"/>
        </w:rPr>
        <w:t>issue(s)</w:t>
      </w:r>
      <w:r>
        <w:rPr>
          <w:spacing w:val="-1"/>
          <w:sz w:val="24"/>
        </w:rPr>
        <w:t xml:space="preserve"> </w:t>
      </w:r>
      <w:r>
        <w:rPr>
          <w:sz w:val="24"/>
        </w:rPr>
        <w:t>before it?</w:t>
      </w:r>
    </w:p>
    <w:p w:rsidR="00324083" w:rsidRDefault="005674D2">
      <w:pPr>
        <w:pStyle w:val="ListParagraph"/>
        <w:numPr>
          <w:ilvl w:val="0"/>
          <w:numId w:val="14"/>
        </w:numPr>
        <w:tabs>
          <w:tab w:val="left" w:pos="1268"/>
        </w:tabs>
        <w:ind w:hanging="361"/>
        <w:rPr>
          <w:sz w:val="24"/>
        </w:rPr>
      </w:pPr>
      <w:r>
        <w:rPr>
          <w:sz w:val="24"/>
        </w:rPr>
        <w:t>What</w:t>
      </w:r>
      <w:r>
        <w:rPr>
          <w:spacing w:val="-3"/>
          <w:sz w:val="24"/>
        </w:rPr>
        <w:t xml:space="preserve"> </w:t>
      </w:r>
      <w:r>
        <w:rPr>
          <w:sz w:val="24"/>
        </w:rPr>
        <w:t>evidence</w:t>
      </w:r>
      <w:r>
        <w:rPr>
          <w:spacing w:val="-2"/>
          <w:sz w:val="24"/>
        </w:rPr>
        <w:t xml:space="preserve"> </w:t>
      </w:r>
      <w:r>
        <w:rPr>
          <w:sz w:val="24"/>
        </w:rPr>
        <w:t>has</w:t>
      </w:r>
      <w:r>
        <w:rPr>
          <w:spacing w:val="-1"/>
          <w:sz w:val="24"/>
        </w:rPr>
        <w:t xml:space="preserve"> </w:t>
      </w:r>
      <w:r>
        <w:rPr>
          <w:sz w:val="24"/>
        </w:rPr>
        <w:t>the</w:t>
      </w:r>
      <w:r>
        <w:rPr>
          <w:spacing w:val="-3"/>
          <w:sz w:val="24"/>
        </w:rPr>
        <w:t xml:space="preserve"> </w:t>
      </w:r>
      <w:r>
        <w:rPr>
          <w:sz w:val="24"/>
        </w:rPr>
        <w:t>faculty</w:t>
      </w:r>
      <w:r>
        <w:rPr>
          <w:spacing w:val="-1"/>
          <w:sz w:val="24"/>
        </w:rPr>
        <w:t xml:space="preserve"> </w:t>
      </w:r>
      <w:r>
        <w:rPr>
          <w:sz w:val="24"/>
        </w:rPr>
        <w:t>presented to</w:t>
      </w:r>
      <w:r>
        <w:rPr>
          <w:spacing w:val="-1"/>
          <w:sz w:val="24"/>
        </w:rPr>
        <w:t xml:space="preserve"> </w:t>
      </w:r>
      <w:r>
        <w:rPr>
          <w:sz w:val="24"/>
        </w:rPr>
        <w:t>support</w:t>
      </w:r>
      <w:r>
        <w:rPr>
          <w:spacing w:val="-2"/>
          <w:sz w:val="24"/>
        </w:rPr>
        <w:t xml:space="preserve"> </w:t>
      </w:r>
      <w:r>
        <w:rPr>
          <w:sz w:val="24"/>
        </w:rPr>
        <w:t>the</w:t>
      </w:r>
      <w:r>
        <w:rPr>
          <w:spacing w:val="-2"/>
          <w:sz w:val="24"/>
        </w:rPr>
        <w:t xml:space="preserve"> </w:t>
      </w:r>
      <w:r>
        <w:rPr>
          <w:sz w:val="24"/>
        </w:rPr>
        <w:t>grade</w:t>
      </w:r>
      <w:r>
        <w:rPr>
          <w:spacing w:val="-3"/>
          <w:sz w:val="24"/>
        </w:rPr>
        <w:t xml:space="preserve"> </w:t>
      </w:r>
      <w:r>
        <w:rPr>
          <w:sz w:val="24"/>
        </w:rPr>
        <w:t>decision?</w:t>
      </w:r>
    </w:p>
    <w:p w:rsidR="00324083" w:rsidRDefault="00324083">
      <w:pPr>
        <w:rPr>
          <w:sz w:val="24"/>
        </w:rPr>
        <w:sectPr w:rsidR="00324083">
          <w:pgSz w:w="12240" w:h="15840"/>
          <w:pgMar w:top="1040" w:right="440" w:bottom="960" w:left="460" w:header="0" w:footer="740" w:gutter="0"/>
          <w:cols w:space="720"/>
        </w:sectPr>
      </w:pPr>
    </w:p>
    <w:p w:rsidR="00324083" w:rsidRDefault="005674D2">
      <w:pPr>
        <w:pStyle w:val="BodyText"/>
        <w:spacing w:before="39"/>
        <w:ind w:left="548"/>
      </w:pPr>
      <w:bookmarkStart w:id="84" w:name="Findings"/>
      <w:bookmarkEnd w:id="84"/>
      <w:r>
        <w:rPr>
          <w:u w:val="single"/>
        </w:rPr>
        <w:lastRenderedPageBreak/>
        <w:t>Findings</w:t>
      </w:r>
    </w:p>
    <w:p w:rsidR="00324083" w:rsidRDefault="005674D2">
      <w:pPr>
        <w:pStyle w:val="BodyText"/>
        <w:spacing w:before="120"/>
        <w:ind w:left="1267" w:right="693" w:hanging="360"/>
      </w:pPr>
      <w:r>
        <w:t>1.</w:t>
      </w:r>
      <w:r>
        <w:rPr>
          <w:spacing w:val="1"/>
        </w:rPr>
        <w:t xml:space="preserve"> </w:t>
      </w:r>
      <w:r>
        <w:t>This Department/Division/School committee shall recommend a resolution to the Chair/Director</w:t>
      </w:r>
      <w:r>
        <w:rPr>
          <w:spacing w:val="-52"/>
        </w:rPr>
        <w:t xml:space="preserve"> </w:t>
      </w:r>
      <w:r>
        <w:t>in writing summarizing the above procedure and outcome, who will then share the outcome</w:t>
      </w:r>
      <w:r>
        <w:rPr>
          <w:spacing w:val="1"/>
        </w:rPr>
        <w:t xml:space="preserve"> </w:t>
      </w:r>
      <w:r>
        <w:t>information</w:t>
      </w:r>
      <w:r>
        <w:rPr>
          <w:spacing w:val="-2"/>
        </w:rPr>
        <w:t xml:space="preserve"> </w:t>
      </w:r>
      <w:r>
        <w:t>with</w:t>
      </w:r>
      <w:r>
        <w:rPr>
          <w:spacing w:val="-1"/>
        </w:rPr>
        <w:t xml:space="preserve"> </w:t>
      </w:r>
      <w:r>
        <w:t>the</w:t>
      </w:r>
      <w:r>
        <w:rPr>
          <w:spacing w:val="-1"/>
        </w:rPr>
        <w:t xml:space="preserve"> </w:t>
      </w:r>
      <w:r>
        <w:t>student</w:t>
      </w:r>
      <w:r>
        <w:rPr>
          <w:spacing w:val="2"/>
        </w:rPr>
        <w:t xml:space="preserve"> </w:t>
      </w:r>
      <w:r>
        <w:t>and</w:t>
      </w:r>
      <w:r>
        <w:rPr>
          <w:spacing w:val="-1"/>
        </w:rPr>
        <w:t xml:space="preserve"> </w:t>
      </w:r>
      <w:r>
        <w:t>the</w:t>
      </w:r>
      <w:r>
        <w:rPr>
          <w:spacing w:val="1"/>
        </w:rPr>
        <w:t xml:space="preserve"> </w:t>
      </w:r>
      <w:r>
        <w:t>instructor.</w:t>
      </w:r>
    </w:p>
    <w:p w:rsidR="00324083" w:rsidRDefault="00324083">
      <w:pPr>
        <w:sectPr w:rsidR="00324083">
          <w:pgSz w:w="12240" w:h="15840"/>
          <w:pgMar w:top="1040" w:right="440" w:bottom="960" w:left="460" w:header="0" w:footer="740" w:gutter="0"/>
          <w:cols w:space="720"/>
        </w:sectPr>
      </w:pPr>
    </w:p>
    <w:p w:rsidR="00324083" w:rsidRDefault="00071794">
      <w:pPr>
        <w:pStyle w:val="Heading1"/>
        <w:ind w:left="2149"/>
      </w:pPr>
      <w:bookmarkStart w:id="85" w:name="_Toc96935710"/>
      <w:r>
        <w:rPr>
          <w:noProof/>
        </w:rPr>
        <w:lastRenderedPageBreak/>
        <mc:AlternateContent>
          <mc:Choice Requires="wps">
            <w:drawing>
              <wp:anchor distT="0" distB="0" distL="114300" distR="114300" simplePos="0" relativeHeight="486313984" behindDoc="1" locked="0" layoutInCell="1" allowOverlap="1">
                <wp:simplePos x="0" y="0"/>
                <wp:positionH relativeFrom="page">
                  <wp:posOffset>7225030</wp:posOffset>
                </wp:positionH>
                <wp:positionV relativeFrom="page">
                  <wp:posOffset>8112125</wp:posOffset>
                </wp:positionV>
                <wp:extent cx="111125" cy="86995"/>
                <wp:effectExtent l="0" t="0" r="0" b="0"/>
                <wp:wrapNone/>
                <wp:docPr id="5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B9A0E" id="docshape7" o:spid="_x0000_s1026" style="position:absolute;margin-left:568.9pt;margin-top:638.75pt;width:8.75pt;height:6.85pt;z-index:-1700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486314496" behindDoc="1" locked="0" layoutInCell="1" allowOverlap="1">
                <wp:simplePos x="0" y="0"/>
                <wp:positionH relativeFrom="page">
                  <wp:posOffset>7230110</wp:posOffset>
                </wp:positionH>
                <wp:positionV relativeFrom="page">
                  <wp:posOffset>8498205</wp:posOffset>
                </wp:positionV>
                <wp:extent cx="111125" cy="86995"/>
                <wp:effectExtent l="0" t="0" r="0" b="0"/>
                <wp:wrapNone/>
                <wp:docPr id="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E20FC" id="docshape8" o:spid="_x0000_s1026" style="position:absolute;margin-left:569.3pt;margin-top:669.15pt;width:8.75pt;height:6.85pt;z-index:-170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486316032" behindDoc="1" locked="0" layoutInCell="1" allowOverlap="1">
                <wp:simplePos x="0" y="0"/>
                <wp:positionH relativeFrom="page">
                  <wp:posOffset>7230110</wp:posOffset>
                </wp:positionH>
                <wp:positionV relativeFrom="page">
                  <wp:posOffset>7303770</wp:posOffset>
                </wp:positionV>
                <wp:extent cx="111125" cy="86995"/>
                <wp:effectExtent l="0" t="0" r="0" b="0"/>
                <wp:wrapNone/>
                <wp:docPr id="4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FB7AD" id="docshape9" o:spid="_x0000_s1026" style="position:absolute;margin-left:569.3pt;margin-top:575.1pt;width:8.75pt;height:6.85pt;z-index:-1700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486316544" behindDoc="1" locked="0" layoutInCell="1" allowOverlap="1">
                <wp:simplePos x="0" y="0"/>
                <wp:positionH relativeFrom="page">
                  <wp:posOffset>7231380</wp:posOffset>
                </wp:positionH>
                <wp:positionV relativeFrom="page">
                  <wp:posOffset>7721600</wp:posOffset>
                </wp:positionV>
                <wp:extent cx="111125" cy="86995"/>
                <wp:effectExtent l="0" t="0" r="0" b="0"/>
                <wp:wrapNone/>
                <wp:docPr id="4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3918B" id="docshape10" o:spid="_x0000_s1026" style="position:absolute;margin-left:569.4pt;margin-top:608pt;width:8.75pt;height:6.85pt;z-index:-169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" filled="f" strokeweight="1pt">
                <w10:wrap anchorx="page" anchory="page"/>
              </v:rect>
            </w:pict>
          </mc:Fallback>
        </mc:AlternateContent>
      </w:r>
      <w:r w:rsidR="005674D2">
        <w:t>APPENDIX</w:t>
      </w:r>
      <w:r w:rsidR="005674D2">
        <w:rPr>
          <w:spacing w:val="-14"/>
        </w:rPr>
        <w:t xml:space="preserve"> </w:t>
      </w:r>
      <w:r w:rsidR="005674D2">
        <w:t>A:</w:t>
      </w:r>
      <w:r w:rsidR="005674D2">
        <w:rPr>
          <w:spacing w:val="-12"/>
        </w:rPr>
        <w:t xml:space="preserve"> </w:t>
      </w:r>
      <w:r w:rsidR="005674D2">
        <w:t>HEALTH</w:t>
      </w:r>
      <w:r w:rsidR="005674D2">
        <w:rPr>
          <w:spacing w:val="-13"/>
        </w:rPr>
        <w:t xml:space="preserve"> </w:t>
      </w:r>
      <w:r w:rsidR="005674D2">
        <w:t>CLEARANCE</w:t>
      </w:r>
      <w:r w:rsidR="005674D2">
        <w:rPr>
          <w:spacing w:val="-12"/>
        </w:rPr>
        <w:t xml:space="preserve"> </w:t>
      </w:r>
      <w:r w:rsidR="005674D2">
        <w:t>FORM</w:t>
      </w:r>
      <w:bookmarkEnd w:id="85"/>
    </w:p>
    <w:p w:rsidR="00324083" w:rsidRDefault="00324083">
      <w:pPr>
        <w:pStyle w:val="BodyText"/>
        <w:spacing w:before="8"/>
        <w:rPr>
          <w:b/>
          <w:sz w:val="28"/>
        </w:rPr>
      </w:pPr>
    </w:p>
    <w:p w:rsidR="00324083" w:rsidRDefault="005674D2">
      <w:pPr>
        <w:spacing w:line="264" w:lineRule="auto"/>
        <w:ind w:left="3536" w:right="3557"/>
        <w:jc w:val="center"/>
        <w:rPr>
          <w:b/>
          <w:sz w:val="24"/>
        </w:rPr>
      </w:pPr>
      <w:r>
        <w:rPr>
          <w:b/>
          <w:sz w:val="24"/>
        </w:rPr>
        <w:t>California State University, Los Angeles</w:t>
      </w:r>
      <w:r>
        <w:rPr>
          <w:b/>
          <w:spacing w:val="-53"/>
          <w:sz w:val="24"/>
        </w:rPr>
        <w:t xml:space="preserve"> </w:t>
      </w:r>
      <w:r>
        <w:rPr>
          <w:b/>
          <w:sz w:val="24"/>
        </w:rPr>
        <w:t>Patricia</w:t>
      </w:r>
      <w:r>
        <w:rPr>
          <w:b/>
          <w:spacing w:val="-4"/>
          <w:sz w:val="24"/>
        </w:rPr>
        <w:t xml:space="preserve"> </w:t>
      </w:r>
      <w:r>
        <w:rPr>
          <w:b/>
          <w:sz w:val="24"/>
        </w:rPr>
        <w:t>A. Chin</w:t>
      </w:r>
      <w:r>
        <w:rPr>
          <w:b/>
          <w:spacing w:val="-1"/>
          <w:sz w:val="24"/>
        </w:rPr>
        <w:t xml:space="preserve"> </w:t>
      </w:r>
      <w:r>
        <w:rPr>
          <w:b/>
          <w:sz w:val="24"/>
        </w:rPr>
        <w:t>School</w:t>
      </w:r>
      <w:r>
        <w:rPr>
          <w:b/>
          <w:spacing w:val="-2"/>
          <w:sz w:val="24"/>
        </w:rPr>
        <w:t xml:space="preserve"> </w:t>
      </w:r>
      <w:r>
        <w:rPr>
          <w:b/>
          <w:sz w:val="24"/>
        </w:rPr>
        <w:t>of</w:t>
      </w:r>
      <w:r>
        <w:rPr>
          <w:b/>
          <w:spacing w:val="1"/>
          <w:sz w:val="24"/>
        </w:rPr>
        <w:t xml:space="preserve"> </w:t>
      </w:r>
      <w:r>
        <w:rPr>
          <w:b/>
          <w:sz w:val="24"/>
        </w:rPr>
        <w:t>Nursing</w:t>
      </w:r>
    </w:p>
    <w:p w:rsidR="00324083" w:rsidRDefault="005674D2">
      <w:pPr>
        <w:spacing w:line="292" w:lineRule="exact"/>
        <w:ind w:left="2149" w:right="2167"/>
        <w:jc w:val="center"/>
        <w:rPr>
          <w:b/>
          <w:sz w:val="24"/>
        </w:rPr>
      </w:pPr>
      <w:r>
        <w:rPr>
          <w:b/>
          <w:sz w:val="24"/>
        </w:rPr>
        <w:t>Student</w:t>
      </w:r>
      <w:r>
        <w:rPr>
          <w:b/>
          <w:spacing w:val="-4"/>
          <w:sz w:val="24"/>
        </w:rPr>
        <w:t xml:space="preserve"> </w:t>
      </w:r>
      <w:r>
        <w:rPr>
          <w:b/>
          <w:sz w:val="24"/>
        </w:rPr>
        <w:t>Information</w:t>
      </w:r>
      <w:r>
        <w:rPr>
          <w:b/>
          <w:spacing w:val="-1"/>
          <w:sz w:val="24"/>
        </w:rPr>
        <w:t xml:space="preserve"> </w:t>
      </w:r>
      <w:r>
        <w:rPr>
          <w:b/>
          <w:sz w:val="24"/>
        </w:rPr>
        <w:t>and</w:t>
      </w:r>
      <w:r>
        <w:rPr>
          <w:b/>
          <w:spacing w:val="-2"/>
          <w:sz w:val="24"/>
        </w:rPr>
        <w:t xml:space="preserve"> </w:t>
      </w:r>
      <w:r>
        <w:rPr>
          <w:b/>
          <w:sz w:val="24"/>
        </w:rPr>
        <w:t>Health</w:t>
      </w:r>
      <w:r>
        <w:rPr>
          <w:b/>
          <w:spacing w:val="-1"/>
          <w:sz w:val="24"/>
        </w:rPr>
        <w:t xml:space="preserve"> </w:t>
      </w:r>
      <w:r>
        <w:rPr>
          <w:b/>
          <w:sz w:val="24"/>
        </w:rPr>
        <w:t>Clearance</w:t>
      </w:r>
      <w:r>
        <w:rPr>
          <w:b/>
          <w:spacing w:val="-3"/>
          <w:sz w:val="24"/>
        </w:rPr>
        <w:t xml:space="preserve"> </w:t>
      </w:r>
      <w:r>
        <w:rPr>
          <w:b/>
          <w:sz w:val="24"/>
        </w:rPr>
        <w:t>Form</w:t>
      </w:r>
    </w:p>
    <w:p w:rsidR="00324083" w:rsidRDefault="00324083">
      <w:pPr>
        <w:pStyle w:val="BodyText"/>
        <w:spacing w:before="8"/>
        <w:rPr>
          <w:b/>
          <w:sz w:val="20"/>
        </w:rPr>
      </w:pPr>
    </w:p>
    <w:p w:rsidR="00324083" w:rsidRDefault="005674D2">
      <w:pPr>
        <w:ind w:left="548" w:right="562"/>
        <w:rPr>
          <w:sz w:val="20"/>
        </w:rPr>
      </w:pPr>
      <w:r>
        <w:rPr>
          <w:sz w:val="20"/>
        </w:rPr>
        <w:t xml:space="preserve">Upload this form along with required attachments to </w:t>
      </w:r>
      <w:hyperlink r:id="rId47">
        <w:r>
          <w:rPr>
            <w:color w:val="0000FF"/>
            <w:sz w:val="20"/>
            <w:u w:val="single" w:color="0000FF"/>
          </w:rPr>
          <w:t>https://mycb.CastleBranch.com/</w:t>
        </w:r>
        <w:r>
          <w:rPr>
            <w:color w:val="0000FF"/>
            <w:sz w:val="20"/>
          </w:rPr>
          <w:t xml:space="preserve"> </w:t>
        </w:r>
      </w:hyperlink>
      <w:r>
        <w:rPr>
          <w:sz w:val="20"/>
        </w:rPr>
        <w:t>(see package code below). Information</w:t>
      </w:r>
      <w:r>
        <w:rPr>
          <w:spacing w:val="-44"/>
          <w:sz w:val="20"/>
        </w:rPr>
        <w:t xml:space="preserve"> </w:t>
      </w:r>
      <w:r>
        <w:rPr>
          <w:sz w:val="20"/>
        </w:rPr>
        <w:t>must be updated yearly or when current expiration dates are reached. Keep the originals of this form and all documents in</w:t>
      </w:r>
      <w:r>
        <w:rPr>
          <w:spacing w:val="1"/>
          <w:sz w:val="20"/>
        </w:rPr>
        <w:t xml:space="preserve"> </w:t>
      </w:r>
      <w:r>
        <w:rPr>
          <w:sz w:val="20"/>
        </w:rPr>
        <w:t>your</w:t>
      </w:r>
      <w:r>
        <w:rPr>
          <w:spacing w:val="-3"/>
          <w:sz w:val="20"/>
        </w:rPr>
        <w:t xml:space="preserve"> </w:t>
      </w:r>
      <w:r>
        <w:rPr>
          <w:sz w:val="20"/>
        </w:rPr>
        <w:t>possession</w:t>
      </w:r>
      <w:r>
        <w:rPr>
          <w:spacing w:val="-1"/>
          <w:sz w:val="20"/>
        </w:rPr>
        <w:t xml:space="preserve"> </w:t>
      </w:r>
      <w:r>
        <w:rPr>
          <w:sz w:val="20"/>
        </w:rPr>
        <w:t>throughout</w:t>
      </w:r>
      <w:r>
        <w:rPr>
          <w:spacing w:val="-2"/>
          <w:sz w:val="20"/>
        </w:rPr>
        <w:t xml:space="preserve"> </w:t>
      </w:r>
      <w:r>
        <w:rPr>
          <w:sz w:val="20"/>
        </w:rPr>
        <w:t>the</w:t>
      </w:r>
      <w:r>
        <w:rPr>
          <w:spacing w:val="-4"/>
          <w:sz w:val="20"/>
        </w:rPr>
        <w:t xml:space="preserve"> </w:t>
      </w:r>
      <w:r>
        <w:rPr>
          <w:sz w:val="20"/>
        </w:rPr>
        <w:t>school</w:t>
      </w:r>
      <w:r>
        <w:rPr>
          <w:spacing w:val="-2"/>
          <w:sz w:val="20"/>
        </w:rPr>
        <w:t xml:space="preserve"> </w:t>
      </w:r>
      <w:r>
        <w:rPr>
          <w:sz w:val="20"/>
        </w:rPr>
        <w:t>year.</w:t>
      </w:r>
      <w:r>
        <w:rPr>
          <w:spacing w:val="-2"/>
          <w:sz w:val="20"/>
        </w:rPr>
        <w:t xml:space="preserve"> </w:t>
      </w:r>
      <w:r>
        <w:rPr>
          <w:sz w:val="20"/>
        </w:rPr>
        <w:t>You</w:t>
      </w:r>
      <w:r>
        <w:rPr>
          <w:spacing w:val="-2"/>
          <w:sz w:val="20"/>
        </w:rPr>
        <w:t xml:space="preserve"> </w:t>
      </w:r>
      <w:r>
        <w:rPr>
          <w:sz w:val="20"/>
        </w:rPr>
        <w:t>may</w:t>
      </w:r>
      <w:r>
        <w:rPr>
          <w:spacing w:val="-1"/>
          <w:sz w:val="20"/>
        </w:rPr>
        <w:t xml:space="preserve"> </w:t>
      </w:r>
      <w:r>
        <w:rPr>
          <w:sz w:val="20"/>
        </w:rPr>
        <w:t>be</w:t>
      </w:r>
      <w:r>
        <w:rPr>
          <w:spacing w:val="-3"/>
          <w:sz w:val="20"/>
        </w:rPr>
        <w:t xml:space="preserve"> </w:t>
      </w:r>
      <w:r>
        <w:rPr>
          <w:sz w:val="20"/>
        </w:rPr>
        <w:t>asked</w:t>
      </w:r>
      <w:r>
        <w:rPr>
          <w:spacing w:val="-1"/>
          <w:sz w:val="20"/>
        </w:rPr>
        <w:t xml:space="preserve"> </w:t>
      </w:r>
      <w:r>
        <w:rPr>
          <w:sz w:val="20"/>
        </w:rPr>
        <w:t>by</w:t>
      </w:r>
      <w:r>
        <w:rPr>
          <w:spacing w:val="-2"/>
          <w:sz w:val="20"/>
        </w:rPr>
        <w:t xml:space="preserve"> </w:t>
      </w:r>
      <w:r>
        <w:rPr>
          <w:sz w:val="20"/>
        </w:rPr>
        <w:t>clinical</w:t>
      </w:r>
      <w:r>
        <w:rPr>
          <w:spacing w:val="-2"/>
          <w:sz w:val="20"/>
        </w:rPr>
        <w:t xml:space="preserve"> </w:t>
      </w:r>
      <w:r>
        <w:rPr>
          <w:sz w:val="20"/>
        </w:rPr>
        <w:t>sites</w:t>
      </w:r>
      <w:r>
        <w:rPr>
          <w:spacing w:val="-1"/>
          <w:sz w:val="20"/>
        </w:rPr>
        <w:t xml:space="preserve"> </w:t>
      </w:r>
      <w:r>
        <w:rPr>
          <w:sz w:val="20"/>
        </w:rPr>
        <w:t>and/or</w:t>
      </w:r>
      <w:r>
        <w:rPr>
          <w:spacing w:val="-3"/>
          <w:sz w:val="20"/>
        </w:rPr>
        <w:t xml:space="preserve"> </w:t>
      </w:r>
      <w:r>
        <w:rPr>
          <w:sz w:val="20"/>
        </w:rPr>
        <w:t>faculty</w:t>
      </w:r>
      <w:r>
        <w:rPr>
          <w:spacing w:val="-1"/>
          <w:sz w:val="20"/>
        </w:rPr>
        <w:t xml:space="preserve"> </w:t>
      </w:r>
      <w:r>
        <w:rPr>
          <w:sz w:val="20"/>
        </w:rPr>
        <w:t>to</w:t>
      </w:r>
      <w:r>
        <w:rPr>
          <w:spacing w:val="-2"/>
          <w:sz w:val="20"/>
        </w:rPr>
        <w:t xml:space="preserve"> </w:t>
      </w:r>
      <w:r>
        <w:rPr>
          <w:sz w:val="20"/>
        </w:rPr>
        <w:t>present</w:t>
      </w:r>
      <w:r>
        <w:rPr>
          <w:spacing w:val="-3"/>
          <w:sz w:val="20"/>
        </w:rPr>
        <w:t xml:space="preserve"> </w:t>
      </w:r>
      <w:r>
        <w:rPr>
          <w:sz w:val="20"/>
        </w:rPr>
        <w:t>your</w:t>
      </w:r>
      <w:r>
        <w:rPr>
          <w:spacing w:val="-2"/>
          <w:sz w:val="20"/>
        </w:rPr>
        <w:t xml:space="preserve"> </w:t>
      </w:r>
      <w:r>
        <w:rPr>
          <w:sz w:val="20"/>
        </w:rPr>
        <w:t>documents.</w:t>
      </w:r>
    </w:p>
    <w:p w:rsidR="00324083" w:rsidRDefault="005674D2">
      <w:pPr>
        <w:ind w:left="548" w:right="1326"/>
        <w:rPr>
          <w:sz w:val="20"/>
        </w:rPr>
      </w:pPr>
      <w:r>
        <w:rPr>
          <w:sz w:val="20"/>
          <w:u w:val="single"/>
        </w:rPr>
        <w:t>Not completing all health clearance items for the PACSON and for the clinical site may prevent you from successfully</w:t>
      </w:r>
      <w:r>
        <w:rPr>
          <w:spacing w:val="-43"/>
          <w:sz w:val="20"/>
        </w:rPr>
        <w:t xml:space="preserve"> </w:t>
      </w:r>
      <w:r>
        <w:rPr>
          <w:sz w:val="20"/>
          <w:u w:val="single"/>
        </w:rPr>
        <w:t>completing</w:t>
      </w:r>
      <w:r>
        <w:rPr>
          <w:spacing w:val="-1"/>
          <w:sz w:val="20"/>
          <w:u w:val="single"/>
        </w:rPr>
        <w:t xml:space="preserve"> </w:t>
      </w:r>
      <w:r>
        <w:rPr>
          <w:sz w:val="20"/>
          <w:u w:val="single"/>
        </w:rPr>
        <w:t>course</w:t>
      </w:r>
      <w:r>
        <w:rPr>
          <w:spacing w:val="-1"/>
          <w:sz w:val="20"/>
          <w:u w:val="single"/>
        </w:rPr>
        <w:t xml:space="preserve"> </w:t>
      </w:r>
      <w:r>
        <w:rPr>
          <w:sz w:val="20"/>
          <w:u w:val="single"/>
        </w:rPr>
        <w:t>requirements.</w:t>
      </w:r>
    </w:p>
    <w:p w:rsidR="00324083" w:rsidRDefault="005674D2">
      <w:pPr>
        <w:spacing w:before="27"/>
        <w:ind w:left="548"/>
        <w:rPr>
          <w:b/>
          <w:sz w:val="24"/>
        </w:rPr>
      </w:pPr>
      <w:r>
        <w:rPr>
          <w:b/>
          <w:sz w:val="24"/>
          <w:u w:val="single"/>
        </w:rPr>
        <w:t>General</w:t>
      </w:r>
      <w:r>
        <w:rPr>
          <w:b/>
          <w:spacing w:val="-1"/>
          <w:sz w:val="24"/>
          <w:u w:val="single"/>
        </w:rPr>
        <w:t xml:space="preserve"> </w:t>
      </w:r>
      <w:r>
        <w:rPr>
          <w:b/>
          <w:sz w:val="24"/>
          <w:u w:val="single"/>
        </w:rPr>
        <w:t>Information</w:t>
      </w:r>
    </w:p>
    <w:p w:rsidR="00324083" w:rsidRDefault="00324083">
      <w:pPr>
        <w:pStyle w:val="BodyText"/>
        <w:spacing w:before="12"/>
        <w:rPr>
          <w:b/>
          <w:sz w:val="4"/>
        </w:rPr>
      </w:pP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1236"/>
        <w:gridCol w:w="1414"/>
        <w:gridCol w:w="1592"/>
        <w:gridCol w:w="1414"/>
        <w:gridCol w:w="1680"/>
      </w:tblGrid>
      <w:tr w:rsidR="00324083">
        <w:trPr>
          <w:trHeight w:val="398"/>
        </w:trPr>
        <w:tc>
          <w:tcPr>
            <w:tcW w:w="1610" w:type="dxa"/>
            <w:shd w:val="clear" w:color="auto" w:fill="D9D9D9"/>
          </w:tcPr>
          <w:p w:rsidR="00324083" w:rsidRDefault="005674D2">
            <w:pPr>
              <w:pStyle w:val="TableParagraph"/>
              <w:spacing w:before="63"/>
              <w:ind w:left="158"/>
              <w:rPr>
                <w:rFonts w:ascii="Arial Narrow"/>
                <w:b/>
                <w:sz w:val="24"/>
              </w:rPr>
            </w:pPr>
            <w:r>
              <w:rPr>
                <w:rFonts w:ascii="Arial Narrow"/>
                <w:b/>
                <w:sz w:val="24"/>
              </w:rPr>
              <w:t>Check</w:t>
            </w:r>
            <w:r>
              <w:rPr>
                <w:rFonts w:ascii="Arial Narrow"/>
                <w:b/>
                <w:spacing w:val="-4"/>
                <w:sz w:val="24"/>
              </w:rPr>
              <w:t xml:space="preserve"> </w:t>
            </w:r>
            <w:r>
              <w:rPr>
                <w:rFonts w:ascii="Arial Narrow"/>
                <w:b/>
                <w:sz w:val="24"/>
              </w:rPr>
              <w:t>One</w:t>
            </w:r>
            <w:r>
              <w:rPr>
                <w:rFonts w:ascii="Arial Narrow"/>
                <w:b/>
                <w:spacing w:val="-2"/>
                <w:sz w:val="24"/>
              </w:rPr>
              <w:t xml:space="preserve"> </w:t>
            </w:r>
            <w:r>
              <w:rPr>
                <w:rFonts w:ascii="Arial Narrow"/>
                <w:b/>
                <w:noProof/>
                <w:spacing w:val="-2"/>
                <w:position w:val="2"/>
                <w:sz w:val="24"/>
              </w:rPr>
              <w:drawing>
                <wp:inline distT="0" distB="0" distL="0" distR="0">
                  <wp:extent cx="123825" cy="1238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8" cstate="print"/>
                          <a:stretch>
                            <a:fillRect/>
                          </a:stretch>
                        </pic:blipFill>
                        <pic:spPr>
                          <a:xfrm>
                            <a:off x="0" y="0"/>
                            <a:ext cx="123825" cy="123825"/>
                          </a:xfrm>
                          <a:prstGeom prst="rect">
                            <a:avLst/>
                          </a:prstGeom>
                        </pic:spPr>
                      </pic:pic>
                    </a:graphicData>
                  </a:graphic>
                </wp:inline>
              </w:drawing>
            </w:r>
          </w:p>
        </w:tc>
        <w:tc>
          <w:tcPr>
            <w:tcW w:w="1236" w:type="dxa"/>
          </w:tcPr>
          <w:p w:rsidR="00324083" w:rsidRDefault="005674D2">
            <w:pPr>
              <w:pStyle w:val="TableParagraph"/>
              <w:spacing w:line="378" w:lineRule="exact"/>
              <w:ind w:left="2"/>
              <w:jc w:val="center"/>
              <w:rPr>
                <w:rFonts w:ascii="Wingdings" w:hAnsi="Wingdings"/>
                <w:sz w:val="36"/>
              </w:rPr>
            </w:pPr>
            <w:r>
              <w:rPr>
                <w:rFonts w:ascii="Wingdings" w:hAnsi="Wingdings"/>
                <w:sz w:val="36"/>
              </w:rPr>
              <w:t></w:t>
            </w:r>
          </w:p>
        </w:tc>
        <w:tc>
          <w:tcPr>
            <w:tcW w:w="1414" w:type="dxa"/>
          </w:tcPr>
          <w:p w:rsidR="00324083" w:rsidRDefault="005674D2">
            <w:pPr>
              <w:pStyle w:val="TableParagraph"/>
              <w:spacing w:line="378" w:lineRule="exact"/>
              <w:ind w:left="6"/>
              <w:jc w:val="center"/>
              <w:rPr>
                <w:rFonts w:ascii="Wingdings" w:hAnsi="Wingdings"/>
                <w:sz w:val="36"/>
              </w:rPr>
            </w:pPr>
            <w:r>
              <w:rPr>
                <w:rFonts w:ascii="Wingdings" w:hAnsi="Wingdings"/>
                <w:sz w:val="36"/>
              </w:rPr>
              <w:t></w:t>
            </w:r>
          </w:p>
        </w:tc>
        <w:tc>
          <w:tcPr>
            <w:tcW w:w="1592" w:type="dxa"/>
          </w:tcPr>
          <w:p w:rsidR="00324083" w:rsidRDefault="005674D2">
            <w:pPr>
              <w:pStyle w:val="TableParagraph"/>
              <w:spacing w:line="378" w:lineRule="exact"/>
              <w:ind w:left="15"/>
              <w:jc w:val="center"/>
              <w:rPr>
                <w:rFonts w:ascii="Wingdings" w:hAnsi="Wingdings"/>
                <w:sz w:val="36"/>
              </w:rPr>
            </w:pPr>
            <w:r>
              <w:rPr>
                <w:rFonts w:ascii="Wingdings" w:hAnsi="Wingdings"/>
                <w:sz w:val="36"/>
              </w:rPr>
              <w:t></w:t>
            </w:r>
          </w:p>
        </w:tc>
        <w:tc>
          <w:tcPr>
            <w:tcW w:w="1414" w:type="dxa"/>
          </w:tcPr>
          <w:p w:rsidR="00324083" w:rsidRDefault="005674D2">
            <w:pPr>
              <w:pStyle w:val="TableParagraph"/>
              <w:spacing w:line="378" w:lineRule="exact"/>
              <w:ind w:right="46"/>
              <w:jc w:val="center"/>
              <w:rPr>
                <w:rFonts w:ascii="Wingdings" w:hAnsi="Wingdings"/>
                <w:sz w:val="36"/>
              </w:rPr>
            </w:pPr>
            <w:r>
              <w:rPr>
                <w:rFonts w:ascii="Wingdings" w:hAnsi="Wingdings"/>
                <w:sz w:val="36"/>
              </w:rPr>
              <w:t></w:t>
            </w:r>
          </w:p>
        </w:tc>
        <w:tc>
          <w:tcPr>
            <w:tcW w:w="1680" w:type="dxa"/>
          </w:tcPr>
          <w:p w:rsidR="00324083" w:rsidRDefault="005674D2">
            <w:pPr>
              <w:pStyle w:val="TableParagraph"/>
              <w:spacing w:line="378" w:lineRule="exact"/>
              <w:ind w:left="6"/>
              <w:jc w:val="center"/>
              <w:rPr>
                <w:rFonts w:ascii="Wingdings" w:hAnsi="Wingdings"/>
                <w:sz w:val="36"/>
              </w:rPr>
            </w:pPr>
            <w:r>
              <w:rPr>
                <w:rFonts w:ascii="Wingdings" w:hAnsi="Wingdings"/>
                <w:sz w:val="36"/>
              </w:rPr>
              <w:t></w:t>
            </w:r>
          </w:p>
        </w:tc>
      </w:tr>
      <w:tr w:rsidR="00324083">
        <w:trPr>
          <w:trHeight w:val="551"/>
        </w:trPr>
        <w:tc>
          <w:tcPr>
            <w:tcW w:w="1610" w:type="dxa"/>
            <w:shd w:val="clear" w:color="auto" w:fill="D9D9D9"/>
          </w:tcPr>
          <w:p w:rsidR="00324083" w:rsidRDefault="005674D2">
            <w:pPr>
              <w:pStyle w:val="TableParagraph"/>
              <w:spacing w:before="139"/>
              <w:ind w:left="222"/>
              <w:rPr>
                <w:rFonts w:ascii="Arial Narrow"/>
                <w:b/>
                <w:sz w:val="24"/>
              </w:rPr>
            </w:pPr>
            <w:r>
              <w:rPr>
                <w:rFonts w:ascii="Arial Narrow"/>
                <w:b/>
                <w:sz w:val="24"/>
              </w:rPr>
              <w:t>PROGRAMS</w:t>
            </w:r>
          </w:p>
        </w:tc>
        <w:tc>
          <w:tcPr>
            <w:tcW w:w="1236" w:type="dxa"/>
          </w:tcPr>
          <w:p w:rsidR="00324083" w:rsidRDefault="005674D2">
            <w:pPr>
              <w:pStyle w:val="TableParagraph"/>
              <w:spacing w:before="139"/>
              <w:ind w:left="99" w:right="92"/>
              <w:jc w:val="center"/>
              <w:rPr>
                <w:rFonts w:ascii="Arial Narrow"/>
                <w:b/>
                <w:sz w:val="24"/>
              </w:rPr>
            </w:pPr>
            <w:r>
              <w:rPr>
                <w:rFonts w:ascii="Arial Narrow"/>
                <w:b/>
                <w:sz w:val="24"/>
              </w:rPr>
              <w:t>BSN</w:t>
            </w:r>
            <w:r>
              <w:rPr>
                <w:rFonts w:ascii="Arial Narrow"/>
                <w:b/>
                <w:spacing w:val="-1"/>
                <w:sz w:val="24"/>
              </w:rPr>
              <w:t xml:space="preserve"> </w:t>
            </w:r>
            <w:r>
              <w:rPr>
                <w:rFonts w:ascii="Arial Narrow"/>
                <w:b/>
                <w:sz w:val="24"/>
              </w:rPr>
              <w:t>Basic</w:t>
            </w:r>
          </w:p>
        </w:tc>
        <w:tc>
          <w:tcPr>
            <w:tcW w:w="1414" w:type="dxa"/>
          </w:tcPr>
          <w:p w:rsidR="00324083" w:rsidRDefault="005674D2">
            <w:pPr>
              <w:pStyle w:val="TableParagraph"/>
              <w:spacing w:before="139"/>
              <w:ind w:left="163" w:right="136"/>
              <w:jc w:val="center"/>
              <w:rPr>
                <w:rFonts w:ascii="Arial Narrow"/>
                <w:b/>
                <w:sz w:val="24"/>
              </w:rPr>
            </w:pPr>
            <w:r>
              <w:rPr>
                <w:rFonts w:ascii="Arial Narrow"/>
                <w:b/>
                <w:sz w:val="24"/>
              </w:rPr>
              <w:t>RN</w:t>
            </w:r>
            <w:r>
              <w:rPr>
                <w:rFonts w:ascii="Arial Narrow"/>
                <w:b/>
                <w:spacing w:val="-1"/>
                <w:sz w:val="24"/>
              </w:rPr>
              <w:t xml:space="preserve"> </w:t>
            </w:r>
            <w:r>
              <w:rPr>
                <w:rFonts w:ascii="Arial Narrow"/>
                <w:b/>
                <w:sz w:val="24"/>
              </w:rPr>
              <w:t>to</w:t>
            </w:r>
            <w:r>
              <w:rPr>
                <w:rFonts w:ascii="Arial Narrow"/>
                <w:b/>
                <w:spacing w:val="-1"/>
                <w:sz w:val="24"/>
              </w:rPr>
              <w:t xml:space="preserve"> </w:t>
            </w:r>
            <w:r>
              <w:rPr>
                <w:rFonts w:ascii="Arial Narrow"/>
                <w:b/>
                <w:sz w:val="24"/>
              </w:rPr>
              <w:t>BSN</w:t>
            </w:r>
          </w:p>
        </w:tc>
        <w:tc>
          <w:tcPr>
            <w:tcW w:w="1592" w:type="dxa"/>
          </w:tcPr>
          <w:p w:rsidR="00324083" w:rsidRDefault="005674D2">
            <w:pPr>
              <w:pStyle w:val="TableParagraph"/>
              <w:spacing w:line="270" w:lineRule="atLeast"/>
              <w:ind w:left="438" w:right="193" w:hanging="185"/>
              <w:rPr>
                <w:rFonts w:ascii="Arial Narrow"/>
                <w:b/>
                <w:sz w:val="24"/>
              </w:rPr>
            </w:pPr>
            <w:r>
              <w:rPr>
                <w:rFonts w:ascii="Arial Narrow"/>
                <w:b/>
                <w:sz w:val="24"/>
              </w:rPr>
              <w:t>MSN &amp; Post</w:t>
            </w:r>
            <w:r>
              <w:rPr>
                <w:rFonts w:ascii="Arial Narrow"/>
                <w:b/>
                <w:spacing w:val="-52"/>
                <w:sz w:val="24"/>
              </w:rPr>
              <w:t xml:space="preserve"> </w:t>
            </w:r>
            <w:r>
              <w:rPr>
                <w:rFonts w:ascii="Arial Narrow"/>
                <w:b/>
                <w:sz w:val="24"/>
              </w:rPr>
              <w:t>Masters</w:t>
            </w:r>
          </w:p>
        </w:tc>
        <w:tc>
          <w:tcPr>
            <w:tcW w:w="1414" w:type="dxa"/>
          </w:tcPr>
          <w:p w:rsidR="00324083" w:rsidRDefault="005674D2">
            <w:pPr>
              <w:pStyle w:val="TableParagraph"/>
              <w:spacing w:before="139"/>
              <w:ind w:left="141" w:right="136"/>
              <w:jc w:val="center"/>
              <w:rPr>
                <w:rFonts w:ascii="Arial Narrow"/>
                <w:b/>
                <w:sz w:val="24"/>
              </w:rPr>
            </w:pPr>
            <w:r>
              <w:rPr>
                <w:rFonts w:ascii="Arial Narrow"/>
                <w:b/>
                <w:sz w:val="24"/>
              </w:rPr>
              <w:t>ABSN</w:t>
            </w:r>
          </w:p>
        </w:tc>
        <w:tc>
          <w:tcPr>
            <w:tcW w:w="1680" w:type="dxa"/>
          </w:tcPr>
          <w:p w:rsidR="00324083" w:rsidRDefault="005674D2">
            <w:pPr>
              <w:pStyle w:val="TableParagraph"/>
              <w:ind w:left="191" w:right="187"/>
              <w:jc w:val="center"/>
              <w:rPr>
                <w:rFonts w:ascii="Arial Narrow"/>
                <w:b/>
                <w:sz w:val="24"/>
              </w:rPr>
            </w:pPr>
            <w:r>
              <w:rPr>
                <w:rFonts w:ascii="Arial Narrow"/>
                <w:b/>
                <w:sz w:val="24"/>
              </w:rPr>
              <w:t>ADN</w:t>
            </w:r>
          </w:p>
          <w:p w:rsidR="00324083" w:rsidRDefault="005674D2">
            <w:pPr>
              <w:pStyle w:val="TableParagraph"/>
              <w:spacing w:before="1" w:line="255" w:lineRule="exact"/>
              <w:ind w:left="195" w:right="187"/>
              <w:jc w:val="center"/>
              <w:rPr>
                <w:rFonts w:ascii="Arial Narrow"/>
                <w:b/>
                <w:sz w:val="24"/>
              </w:rPr>
            </w:pPr>
            <w:r>
              <w:rPr>
                <w:rFonts w:ascii="Arial Narrow"/>
                <w:b/>
                <w:sz w:val="24"/>
              </w:rPr>
              <w:t>Collaborative</w:t>
            </w:r>
          </w:p>
        </w:tc>
      </w:tr>
      <w:tr w:rsidR="00324083">
        <w:trPr>
          <w:trHeight w:val="369"/>
        </w:trPr>
        <w:tc>
          <w:tcPr>
            <w:tcW w:w="1610" w:type="dxa"/>
            <w:shd w:val="clear" w:color="auto" w:fill="D9D9D9"/>
          </w:tcPr>
          <w:p w:rsidR="00324083" w:rsidRDefault="005674D2">
            <w:pPr>
              <w:pStyle w:val="TableParagraph"/>
              <w:spacing w:before="46"/>
              <w:ind w:left="518"/>
              <w:rPr>
                <w:rFonts w:ascii="Arial Narrow"/>
                <w:b/>
                <w:sz w:val="24"/>
              </w:rPr>
            </w:pPr>
            <w:r>
              <w:rPr>
                <w:rFonts w:ascii="Arial Narrow"/>
                <w:b/>
                <w:sz w:val="24"/>
              </w:rPr>
              <w:t>CODE</w:t>
            </w:r>
          </w:p>
        </w:tc>
        <w:tc>
          <w:tcPr>
            <w:tcW w:w="1236" w:type="dxa"/>
          </w:tcPr>
          <w:p w:rsidR="00324083" w:rsidRDefault="005674D2">
            <w:pPr>
              <w:pStyle w:val="TableParagraph"/>
              <w:spacing w:before="46"/>
              <w:ind w:left="98" w:right="92"/>
              <w:jc w:val="center"/>
              <w:rPr>
                <w:rFonts w:ascii="Arial Narrow"/>
                <w:b/>
                <w:sz w:val="24"/>
              </w:rPr>
            </w:pPr>
            <w:r>
              <w:rPr>
                <w:rFonts w:ascii="Arial Narrow"/>
                <w:b/>
                <w:sz w:val="24"/>
              </w:rPr>
              <w:t>CQ83bsn</w:t>
            </w:r>
          </w:p>
        </w:tc>
        <w:tc>
          <w:tcPr>
            <w:tcW w:w="1414" w:type="dxa"/>
          </w:tcPr>
          <w:p w:rsidR="00324083" w:rsidRDefault="005674D2">
            <w:pPr>
              <w:pStyle w:val="TableParagraph"/>
              <w:spacing w:before="46"/>
              <w:ind w:left="166" w:right="136"/>
              <w:jc w:val="center"/>
              <w:rPr>
                <w:rFonts w:ascii="Arial Narrow"/>
                <w:b/>
                <w:sz w:val="24"/>
              </w:rPr>
            </w:pPr>
            <w:r>
              <w:rPr>
                <w:rFonts w:ascii="Arial Narrow"/>
                <w:b/>
                <w:sz w:val="24"/>
              </w:rPr>
              <w:t>CQ84rnbsn</w:t>
            </w:r>
          </w:p>
        </w:tc>
        <w:tc>
          <w:tcPr>
            <w:tcW w:w="1592" w:type="dxa"/>
          </w:tcPr>
          <w:p w:rsidR="00324083" w:rsidRDefault="005674D2">
            <w:pPr>
              <w:pStyle w:val="TableParagraph"/>
              <w:spacing w:before="46"/>
              <w:ind w:left="393" w:right="350"/>
              <w:jc w:val="center"/>
              <w:rPr>
                <w:rFonts w:ascii="Arial Narrow"/>
                <w:b/>
                <w:sz w:val="24"/>
              </w:rPr>
            </w:pPr>
            <w:r>
              <w:rPr>
                <w:rFonts w:ascii="Arial Narrow"/>
                <w:b/>
                <w:sz w:val="24"/>
              </w:rPr>
              <w:t>CQ85ms</w:t>
            </w:r>
          </w:p>
        </w:tc>
        <w:tc>
          <w:tcPr>
            <w:tcW w:w="1414" w:type="dxa"/>
          </w:tcPr>
          <w:p w:rsidR="00324083" w:rsidRDefault="005674D2">
            <w:pPr>
              <w:pStyle w:val="TableParagraph"/>
              <w:spacing w:before="46"/>
              <w:ind w:left="144" w:right="136"/>
              <w:jc w:val="center"/>
              <w:rPr>
                <w:rFonts w:ascii="Arial Narrow"/>
                <w:b/>
                <w:sz w:val="24"/>
              </w:rPr>
            </w:pPr>
            <w:r>
              <w:rPr>
                <w:rFonts w:ascii="Arial Narrow"/>
                <w:b/>
                <w:sz w:val="24"/>
              </w:rPr>
              <w:t>CQ85absn</w:t>
            </w:r>
          </w:p>
        </w:tc>
        <w:tc>
          <w:tcPr>
            <w:tcW w:w="1680" w:type="dxa"/>
          </w:tcPr>
          <w:p w:rsidR="00324083" w:rsidRDefault="005674D2">
            <w:pPr>
              <w:pStyle w:val="TableParagraph"/>
              <w:spacing w:before="46"/>
              <w:ind w:left="195" w:right="186"/>
              <w:jc w:val="center"/>
              <w:rPr>
                <w:rFonts w:ascii="Arial Narrow"/>
                <w:b/>
                <w:sz w:val="24"/>
              </w:rPr>
            </w:pPr>
            <w:r>
              <w:rPr>
                <w:rFonts w:ascii="Arial Narrow"/>
                <w:b/>
                <w:sz w:val="24"/>
              </w:rPr>
              <w:t>LH11adnbsn</w:t>
            </w:r>
          </w:p>
        </w:tc>
      </w:tr>
    </w:tbl>
    <w:p w:rsidR="00324083" w:rsidRDefault="00324083">
      <w:pPr>
        <w:pStyle w:val="BodyText"/>
        <w:spacing w:before="8"/>
        <w:rPr>
          <w:b/>
          <w:sz w:val="25"/>
        </w:rPr>
      </w:pPr>
    </w:p>
    <w:p w:rsidR="00324083" w:rsidRDefault="005674D2">
      <w:pPr>
        <w:tabs>
          <w:tab w:val="left" w:pos="8367"/>
        </w:tabs>
        <w:spacing w:before="1" w:line="235" w:lineRule="exact"/>
        <w:ind w:left="548"/>
        <w:rPr>
          <w:sz w:val="20"/>
        </w:rPr>
      </w:pPr>
      <w:r>
        <w:rPr>
          <w:sz w:val="20"/>
        </w:rPr>
        <w:t>Student</w:t>
      </w:r>
      <w:r>
        <w:rPr>
          <w:spacing w:val="-3"/>
          <w:sz w:val="20"/>
        </w:rPr>
        <w:t xml:space="preserve"> </w:t>
      </w:r>
      <w:r>
        <w:rPr>
          <w:sz w:val="20"/>
        </w:rPr>
        <w:t>Full</w:t>
      </w:r>
      <w:r>
        <w:rPr>
          <w:spacing w:val="-2"/>
          <w:sz w:val="20"/>
        </w:rPr>
        <w:t xml:space="preserve"> </w:t>
      </w:r>
      <w:r>
        <w:rPr>
          <w:sz w:val="20"/>
        </w:rPr>
        <w:t>Name</w:t>
      </w:r>
      <w:r>
        <w:rPr>
          <w:sz w:val="20"/>
          <w:u w:val="single"/>
        </w:rPr>
        <w:tab/>
      </w:r>
      <w:r>
        <w:rPr>
          <w:sz w:val="20"/>
        </w:rPr>
        <w:t>CIN</w:t>
      </w:r>
    </w:p>
    <w:p w:rsidR="00324083" w:rsidRDefault="005674D2">
      <w:pPr>
        <w:tabs>
          <w:tab w:val="left" w:pos="3334"/>
        </w:tabs>
        <w:spacing w:line="235" w:lineRule="exact"/>
        <w:ind w:left="548"/>
        <w:rPr>
          <w:sz w:val="20"/>
        </w:rPr>
      </w:pPr>
      <w:r>
        <w:rPr>
          <w:w w:val="99"/>
          <w:sz w:val="20"/>
          <w:u w:val="single"/>
        </w:rPr>
        <w:t xml:space="preserve"> </w:t>
      </w:r>
      <w:r>
        <w:rPr>
          <w:sz w:val="20"/>
          <w:u w:val="single"/>
        </w:rPr>
        <w:tab/>
      </w:r>
      <w:r>
        <w:rPr>
          <w:sz w:val="20"/>
        </w:rPr>
        <w:t>_</w:t>
      </w:r>
    </w:p>
    <w:p w:rsidR="00324083" w:rsidRDefault="00324083">
      <w:pPr>
        <w:pStyle w:val="BodyText"/>
        <w:spacing w:before="4"/>
        <w:rPr>
          <w:sz w:val="17"/>
        </w:rPr>
      </w:pPr>
    </w:p>
    <w:p w:rsidR="00324083" w:rsidRDefault="005674D2">
      <w:pPr>
        <w:tabs>
          <w:tab w:val="left" w:pos="4572"/>
        </w:tabs>
        <w:spacing w:line="236" w:lineRule="exact"/>
        <w:ind w:left="548"/>
        <w:rPr>
          <w:sz w:val="20"/>
        </w:rPr>
      </w:pPr>
      <w:r>
        <w:rPr>
          <w:sz w:val="20"/>
        </w:rPr>
        <w:t>Student</w:t>
      </w:r>
      <w:r>
        <w:rPr>
          <w:spacing w:val="-3"/>
          <w:sz w:val="20"/>
        </w:rPr>
        <w:t xml:space="preserve"> </w:t>
      </w:r>
      <w:r>
        <w:rPr>
          <w:sz w:val="20"/>
        </w:rPr>
        <w:t>Telephone</w:t>
      </w:r>
      <w:r>
        <w:rPr>
          <w:spacing w:val="-4"/>
          <w:sz w:val="20"/>
        </w:rPr>
        <w:t xml:space="preserve"> </w:t>
      </w:r>
      <w:r>
        <w:rPr>
          <w:sz w:val="20"/>
        </w:rPr>
        <w:t>#</w:t>
      </w:r>
      <w:r>
        <w:rPr>
          <w:sz w:val="20"/>
          <w:u w:val="single"/>
        </w:rPr>
        <w:tab/>
      </w:r>
      <w:r>
        <w:rPr>
          <w:sz w:val="20"/>
        </w:rPr>
        <w:t>_</w:t>
      </w:r>
      <w:r>
        <w:rPr>
          <w:spacing w:val="-3"/>
          <w:sz w:val="20"/>
        </w:rPr>
        <w:t xml:space="preserve"> </w:t>
      </w:r>
      <w:r>
        <w:rPr>
          <w:sz w:val="20"/>
        </w:rPr>
        <w:t>Student</w:t>
      </w:r>
      <w:r>
        <w:rPr>
          <w:spacing w:val="-2"/>
          <w:sz w:val="20"/>
        </w:rPr>
        <w:t xml:space="preserve"> </w:t>
      </w:r>
      <w:r>
        <w:rPr>
          <w:sz w:val="20"/>
        </w:rPr>
        <w:t>Email</w:t>
      </w:r>
    </w:p>
    <w:p w:rsidR="00324083" w:rsidRDefault="005674D2">
      <w:pPr>
        <w:tabs>
          <w:tab w:val="left" w:pos="6123"/>
        </w:tabs>
        <w:spacing w:line="236" w:lineRule="exact"/>
        <w:ind w:left="548"/>
        <w:rPr>
          <w:sz w:val="20"/>
        </w:rPr>
      </w:pPr>
      <w:r>
        <w:rPr>
          <w:w w:val="99"/>
          <w:sz w:val="20"/>
          <w:u w:val="single"/>
        </w:rPr>
        <w:t xml:space="preserve"> </w:t>
      </w:r>
      <w:r>
        <w:rPr>
          <w:sz w:val="20"/>
          <w:u w:val="single"/>
        </w:rPr>
        <w:tab/>
      </w:r>
      <w:r>
        <w:rPr>
          <w:sz w:val="20"/>
        </w:rPr>
        <w:t>_</w:t>
      </w:r>
    </w:p>
    <w:p w:rsidR="00324083" w:rsidRDefault="00324083">
      <w:pPr>
        <w:pStyle w:val="BodyText"/>
        <w:spacing w:before="12"/>
        <w:rPr>
          <w:sz w:val="15"/>
        </w:rPr>
      </w:pPr>
    </w:p>
    <w:p w:rsidR="00324083" w:rsidRDefault="005674D2">
      <w:pPr>
        <w:tabs>
          <w:tab w:val="left" w:pos="5924"/>
          <w:tab w:val="left" w:pos="9451"/>
        </w:tabs>
        <w:ind w:left="548"/>
        <w:rPr>
          <w:sz w:val="20"/>
        </w:rPr>
      </w:pPr>
      <w:r>
        <w:rPr>
          <w:sz w:val="20"/>
        </w:rPr>
        <w:t>Address</w:t>
      </w:r>
      <w:r>
        <w:rPr>
          <w:sz w:val="20"/>
          <w:u w:val="single"/>
        </w:rPr>
        <w:tab/>
      </w:r>
      <w:r>
        <w:rPr>
          <w:sz w:val="20"/>
        </w:rPr>
        <w:t>_ City</w:t>
      </w:r>
      <w:r>
        <w:rPr>
          <w:sz w:val="20"/>
          <w:u w:val="single"/>
        </w:rPr>
        <w:tab/>
      </w:r>
      <w:r>
        <w:rPr>
          <w:sz w:val="20"/>
        </w:rPr>
        <w:t>Zip</w:t>
      </w:r>
      <w:r>
        <w:rPr>
          <w:spacing w:val="1"/>
          <w:sz w:val="20"/>
        </w:rPr>
        <w:t xml:space="preserve"> </w:t>
      </w:r>
      <w:r>
        <w:rPr>
          <w:sz w:val="20"/>
        </w:rPr>
        <w:t>Code</w:t>
      </w:r>
    </w:p>
    <w:p w:rsidR="00324083" w:rsidRDefault="00071794">
      <w:pPr>
        <w:pStyle w:val="BodyText"/>
        <w:spacing w:before="8"/>
        <w:rPr>
          <w:sz w:val="14"/>
        </w:rPr>
      </w:pPr>
      <w:r>
        <w:rPr>
          <w:noProof/>
        </w:rPr>
        <mc:AlternateContent>
          <mc:Choice Requires="wps">
            <w:drawing>
              <wp:anchor distT="0" distB="0" distL="0" distR="0" simplePos="0" relativeHeight="487588352" behindDoc="1" locked="0" layoutInCell="1" allowOverlap="1">
                <wp:simplePos x="0" y="0"/>
                <wp:positionH relativeFrom="page">
                  <wp:posOffset>640080</wp:posOffset>
                </wp:positionH>
                <wp:positionV relativeFrom="paragraph">
                  <wp:posOffset>128905</wp:posOffset>
                </wp:positionV>
                <wp:extent cx="894715" cy="1270"/>
                <wp:effectExtent l="0" t="0" r="0" b="0"/>
                <wp:wrapTopAndBottom/>
                <wp:docPr id="4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715" cy="1270"/>
                        </a:xfrm>
                        <a:custGeom>
                          <a:avLst/>
                          <a:gdLst>
                            <a:gd name="T0" fmla="+- 0 1008 1008"/>
                            <a:gd name="T1" fmla="*/ T0 w 1409"/>
                            <a:gd name="T2" fmla="+- 0 2417 1008"/>
                            <a:gd name="T3" fmla="*/ T2 w 1409"/>
                          </a:gdLst>
                          <a:ahLst/>
                          <a:cxnLst>
                            <a:cxn ang="0">
                              <a:pos x="T1" y="0"/>
                            </a:cxn>
                            <a:cxn ang="0">
                              <a:pos x="T3" y="0"/>
                            </a:cxn>
                          </a:cxnLst>
                          <a:rect l="0" t="0" r="r" b="b"/>
                          <a:pathLst>
                            <a:path w="1409">
                              <a:moveTo>
                                <a:pt x="0" y="0"/>
                              </a:moveTo>
                              <a:lnTo>
                                <a:pt x="1409"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9CBF" id="docshape11" o:spid="_x0000_s1026" style="position:absolute;margin-left:50.4pt;margin-top:10.15pt;width:70.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" path="m,l1409,e" filled="f" strokeweight=".22817mm">
                <v:path arrowok="t" o:connecttype="custom" o:connectlocs="0,0;894715,0" o:connectangles="0,0"/>
                <w10:wrap type="topAndBottom" anchorx="page"/>
              </v:shape>
            </w:pict>
          </mc:Fallback>
        </mc:AlternateContent>
      </w:r>
    </w:p>
    <w:p w:rsidR="00324083" w:rsidRDefault="00324083">
      <w:pPr>
        <w:pStyle w:val="BodyText"/>
        <w:rPr>
          <w:sz w:val="12"/>
        </w:rPr>
      </w:pPr>
    </w:p>
    <w:p w:rsidR="00324083" w:rsidRDefault="005674D2">
      <w:pPr>
        <w:tabs>
          <w:tab w:val="left" w:pos="7877"/>
        </w:tabs>
        <w:spacing w:before="59"/>
        <w:ind w:left="548"/>
        <w:rPr>
          <w:sz w:val="20"/>
        </w:rPr>
      </w:pPr>
      <w:r>
        <w:rPr>
          <w:sz w:val="20"/>
        </w:rPr>
        <w:t>Emergency</w:t>
      </w:r>
      <w:r>
        <w:rPr>
          <w:spacing w:val="-3"/>
          <w:sz w:val="20"/>
        </w:rPr>
        <w:t xml:space="preserve"> </w:t>
      </w:r>
      <w:r>
        <w:rPr>
          <w:sz w:val="20"/>
        </w:rPr>
        <w:t>Contact</w:t>
      </w:r>
      <w:r>
        <w:rPr>
          <w:spacing w:val="-3"/>
          <w:sz w:val="20"/>
        </w:rPr>
        <w:t xml:space="preserve"> </w:t>
      </w:r>
      <w:r>
        <w:rPr>
          <w:sz w:val="20"/>
        </w:rPr>
        <w:t>Name</w:t>
      </w:r>
      <w:r>
        <w:rPr>
          <w:sz w:val="20"/>
          <w:u w:val="single"/>
        </w:rPr>
        <w:tab/>
      </w:r>
      <w:r>
        <w:rPr>
          <w:sz w:val="20"/>
        </w:rPr>
        <w:t>Relationship</w:t>
      </w:r>
    </w:p>
    <w:p w:rsidR="00324083" w:rsidRDefault="00071794">
      <w:pPr>
        <w:pStyle w:val="BodyText"/>
        <w:spacing w:before="11"/>
        <w:rPr>
          <w:sz w:val="13"/>
        </w:rPr>
      </w:pPr>
      <w:r>
        <w:rPr>
          <w:noProof/>
        </w:rPr>
        <mc:AlternateContent>
          <mc:Choice Requires="wps">
            <w:drawing>
              <wp:anchor distT="0" distB="0" distL="0" distR="0" simplePos="0" relativeHeight="487588864" behindDoc="1" locked="0" layoutInCell="1" allowOverlap="1">
                <wp:simplePos x="0" y="0"/>
                <wp:positionH relativeFrom="page">
                  <wp:posOffset>640080</wp:posOffset>
                </wp:positionH>
                <wp:positionV relativeFrom="paragraph">
                  <wp:posOffset>128270</wp:posOffset>
                </wp:positionV>
                <wp:extent cx="1628140" cy="1270"/>
                <wp:effectExtent l="0" t="0" r="0" b="0"/>
                <wp:wrapTopAndBottom/>
                <wp:docPr id="4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140" cy="1270"/>
                        </a:xfrm>
                        <a:custGeom>
                          <a:avLst/>
                          <a:gdLst>
                            <a:gd name="T0" fmla="+- 0 1008 1008"/>
                            <a:gd name="T1" fmla="*/ T0 w 2564"/>
                            <a:gd name="T2" fmla="+- 0 2582 1008"/>
                            <a:gd name="T3" fmla="*/ T2 w 2564"/>
                            <a:gd name="T4" fmla="+- 0 2585 1008"/>
                            <a:gd name="T5" fmla="*/ T4 w 2564"/>
                            <a:gd name="T6" fmla="+- 0 3372 1008"/>
                            <a:gd name="T7" fmla="*/ T6 w 2564"/>
                            <a:gd name="T8" fmla="+- 0 3375 1008"/>
                            <a:gd name="T9" fmla="*/ T8 w 2564"/>
                            <a:gd name="T10" fmla="+- 0 3571 1008"/>
                            <a:gd name="T11" fmla="*/ T10 w 2564"/>
                          </a:gdLst>
                          <a:ahLst/>
                          <a:cxnLst>
                            <a:cxn ang="0">
                              <a:pos x="T1" y="0"/>
                            </a:cxn>
                            <a:cxn ang="0">
                              <a:pos x="T3" y="0"/>
                            </a:cxn>
                            <a:cxn ang="0">
                              <a:pos x="T5" y="0"/>
                            </a:cxn>
                            <a:cxn ang="0">
                              <a:pos x="T7" y="0"/>
                            </a:cxn>
                            <a:cxn ang="0">
                              <a:pos x="T9" y="0"/>
                            </a:cxn>
                            <a:cxn ang="0">
                              <a:pos x="T11" y="0"/>
                            </a:cxn>
                          </a:cxnLst>
                          <a:rect l="0" t="0" r="r" b="b"/>
                          <a:pathLst>
                            <a:path w="2564">
                              <a:moveTo>
                                <a:pt x="0" y="0"/>
                              </a:moveTo>
                              <a:lnTo>
                                <a:pt x="1574" y="0"/>
                              </a:lnTo>
                              <a:moveTo>
                                <a:pt x="1577" y="0"/>
                              </a:moveTo>
                              <a:lnTo>
                                <a:pt x="2364" y="0"/>
                              </a:lnTo>
                              <a:moveTo>
                                <a:pt x="2367" y="0"/>
                              </a:moveTo>
                              <a:lnTo>
                                <a:pt x="2563"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69CEF" id="docshape12" o:spid="_x0000_s1026" style="position:absolute;margin-left:50.4pt;margin-top:10.1pt;width:128.2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6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" path="m,l1574,t3,l2364,t3,l2563,e" filled="f" strokeweight=".22817mm">
                <v:path arrowok="t" o:connecttype="custom" o:connectlocs="0,0;999490,0;1001395,0;1501140,0;1503045,0;1627505,0" o:connectangles="0,0,0,0,0,0"/>
                <w10:wrap type="topAndBottom" anchorx="page"/>
              </v:shape>
            </w:pict>
          </mc:Fallback>
        </mc:AlternateContent>
      </w:r>
    </w:p>
    <w:p w:rsidR="00324083" w:rsidRDefault="00324083">
      <w:pPr>
        <w:pStyle w:val="BodyText"/>
        <w:spacing w:before="2"/>
        <w:rPr>
          <w:sz w:val="14"/>
        </w:rPr>
      </w:pPr>
    </w:p>
    <w:p w:rsidR="00324083" w:rsidRDefault="00071794">
      <w:pPr>
        <w:tabs>
          <w:tab w:val="left" w:pos="10709"/>
        </w:tabs>
        <w:spacing w:before="59"/>
        <w:ind w:left="548"/>
        <w:rPr>
          <w:sz w:val="20"/>
        </w:rPr>
      </w:pPr>
      <w:r>
        <w:rPr>
          <w:noProof/>
        </w:rPr>
        <mc:AlternateContent>
          <mc:Choice Requires="wps">
            <w:drawing>
              <wp:anchor distT="0" distB="0" distL="114300" distR="114300" simplePos="0" relativeHeight="486313472" behindDoc="1" locked="0" layoutInCell="1" allowOverlap="1">
                <wp:simplePos x="0" y="0"/>
                <wp:positionH relativeFrom="page">
                  <wp:posOffset>7233920</wp:posOffset>
                </wp:positionH>
                <wp:positionV relativeFrom="paragraph">
                  <wp:posOffset>1113155</wp:posOffset>
                </wp:positionV>
                <wp:extent cx="111125" cy="86995"/>
                <wp:effectExtent l="0" t="0" r="0" b="0"/>
                <wp:wrapNone/>
                <wp:docPr id="4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FDCD" id="docshape13" o:spid="_x0000_s1026" style="position:absolute;margin-left:569.6pt;margin-top:87.65pt;width:8.75pt;height:6.85pt;z-index:-1700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" filled="f" strokeweight="1pt">
                <w10:wrap anchorx="page"/>
              </v:rect>
            </w:pict>
          </mc:Fallback>
        </mc:AlternateContent>
      </w:r>
      <w:r>
        <w:rPr>
          <w:noProof/>
        </w:rPr>
        <mc:AlternateContent>
          <mc:Choice Requires="wps">
            <w:drawing>
              <wp:anchor distT="0" distB="0" distL="114300" distR="114300" simplePos="0" relativeHeight="486315008" behindDoc="1" locked="0" layoutInCell="1" allowOverlap="1">
                <wp:simplePos x="0" y="0"/>
                <wp:positionH relativeFrom="page">
                  <wp:posOffset>7233920</wp:posOffset>
                </wp:positionH>
                <wp:positionV relativeFrom="paragraph">
                  <wp:posOffset>757555</wp:posOffset>
                </wp:positionV>
                <wp:extent cx="111125" cy="86995"/>
                <wp:effectExtent l="0" t="0" r="0" b="0"/>
                <wp:wrapNone/>
                <wp:docPr id="4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823CE" id="docshape14" o:spid="_x0000_s1026" style="position:absolute;margin-left:569.6pt;margin-top:59.65pt;width:8.75pt;height:6.85pt;z-index:-1700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" filled="f" strokeweight="1pt">
                <w10:wrap anchorx="page"/>
              </v:rect>
            </w:pict>
          </mc:Fallback>
        </mc:AlternateContent>
      </w:r>
      <w:r>
        <w:rPr>
          <w:noProof/>
        </w:rPr>
        <mc:AlternateContent>
          <mc:Choice Requires="wps">
            <w:drawing>
              <wp:anchor distT="0" distB="0" distL="114300" distR="114300" simplePos="0" relativeHeight="486315520" behindDoc="1" locked="0" layoutInCell="1" allowOverlap="1">
                <wp:simplePos x="0" y="0"/>
                <wp:positionH relativeFrom="page">
                  <wp:posOffset>7231380</wp:posOffset>
                </wp:positionH>
                <wp:positionV relativeFrom="paragraph">
                  <wp:posOffset>1350645</wp:posOffset>
                </wp:positionV>
                <wp:extent cx="111125" cy="86995"/>
                <wp:effectExtent l="0" t="0" r="0" b="0"/>
                <wp:wrapNone/>
                <wp:docPr id="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CC414" id="docshape15" o:spid="_x0000_s1026" style="position:absolute;margin-left:569.4pt;margin-top:106.35pt;width:8.75pt;height:6.8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" filled="f" strokeweight="1pt">
                <w10:wrap anchorx="page"/>
              </v:rect>
            </w:pict>
          </mc:Fallback>
        </mc:AlternateContent>
      </w:r>
      <w:r w:rsidR="005674D2">
        <w:rPr>
          <w:sz w:val="20"/>
        </w:rPr>
        <w:t>Emergency</w:t>
      </w:r>
      <w:r w:rsidR="005674D2">
        <w:rPr>
          <w:spacing w:val="-3"/>
          <w:sz w:val="20"/>
        </w:rPr>
        <w:t xml:space="preserve"> </w:t>
      </w:r>
      <w:r w:rsidR="005674D2">
        <w:rPr>
          <w:sz w:val="20"/>
        </w:rPr>
        <w:t>Contact</w:t>
      </w:r>
      <w:r w:rsidR="005674D2">
        <w:rPr>
          <w:spacing w:val="-3"/>
          <w:sz w:val="20"/>
        </w:rPr>
        <w:t xml:space="preserve"> </w:t>
      </w:r>
      <w:r w:rsidR="005674D2">
        <w:rPr>
          <w:sz w:val="20"/>
        </w:rPr>
        <w:t>Phone</w:t>
      </w:r>
      <w:r w:rsidR="005674D2">
        <w:rPr>
          <w:spacing w:val="-4"/>
          <w:sz w:val="20"/>
        </w:rPr>
        <w:t xml:space="preserve"> </w:t>
      </w:r>
      <w:r w:rsidR="005674D2">
        <w:rPr>
          <w:sz w:val="20"/>
        </w:rPr>
        <w:t>#</w:t>
      </w:r>
      <w:r w:rsidR="005674D2">
        <w:rPr>
          <w:spacing w:val="-1"/>
          <w:sz w:val="20"/>
        </w:rPr>
        <w:t xml:space="preserve"> </w:t>
      </w:r>
      <w:r w:rsidR="005674D2">
        <w:rPr>
          <w:w w:val="99"/>
          <w:sz w:val="20"/>
          <w:u w:val="single"/>
        </w:rPr>
        <w:t xml:space="preserve"> </w:t>
      </w:r>
      <w:r w:rsidR="005674D2">
        <w:rPr>
          <w:sz w:val="20"/>
          <w:u w:val="single"/>
        </w:rPr>
        <w:tab/>
      </w:r>
    </w:p>
    <w:p w:rsidR="00324083" w:rsidRDefault="00324083">
      <w:pPr>
        <w:pStyle w:val="BodyText"/>
        <w:spacing w:before="2" w:after="1"/>
        <w:rPr>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0"/>
        <w:gridCol w:w="3795"/>
        <w:gridCol w:w="753"/>
        <w:gridCol w:w="863"/>
      </w:tblGrid>
      <w:tr w:rsidR="00324083">
        <w:trPr>
          <w:trHeight w:val="549"/>
        </w:trPr>
        <w:tc>
          <w:tcPr>
            <w:tcW w:w="9445" w:type="dxa"/>
            <w:gridSpan w:val="2"/>
            <w:shd w:val="clear" w:color="auto" w:fill="D9D9D9"/>
          </w:tcPr>
          <w:p w:rsidR="00324083" w:rsidRDefault="005674D2">
            <w:pPr>
              <w:pStyle w:val="TableParagraph"/>
              <w:spacing w:line="239" w:lineRule="exact"/>
              <w:ind w:left="4"/>
              <w:rPr>
                <w:b/>
                <w:sz w:val="24"/>
              </w:rPr>
            </w:pPr>
            <w:r>
              <w:rPr>
                <w:b/>
                <w:color w:val="FF0000"/>
                <w:sz w:val="24"/>
                <w:shd w:val="clear" w:color="auto" w:fill="D2D2D2"/>
              </w:rPr>
              <w:t xml:space="preserve"> REQUIRED</w:t>
            </w:r>
            <w:r>
              <w:rPr>
                <w:b/>
                <w:color w:val="FF0000"/>
                <w:spacing w:val="-3"/>
                <w:sz w:val="24"/>
                <w:shd w:val="clear" w:color="auto" w:fill="D2D2D2"/>
              </w:rPr>
              <w:t xml:space="preserve"> </w:t>
            </w:r>
            <w:r>
              <w:rPr>
                <w:b/>
                <w:color w:val="FF0000"/>
                <w:sz w:val="24"/>
                <w:shd w:val="clear" w:color="auto" w:fill="D2D2D2"/>
              </w:rPr>
              <w:t>DOCUMENTATION</w:t>
            </w:r>
          </w:p>
          <w:p w:rsidR="00324083" w:rsidRDefault="005674D2">
            <w:pPr>
              <w:pStyle w:val="TableParagraph"/>
              <w:tabs>
                <w:tab w:val="left" w:pos="9045"/>
              </w:tabs>
              <w:spacing w:line="269" w:lineRule="exact"/>
              <w:ind w:left="4"/>
              <w:rPr>
                <w:b/>
                <w:sz w:val="24"/>
              </w:rPr>
            </w:pPr>
            <w:r>
              <w:rPr>
                <w:b/>
                <w:color w:val="FF0000"/>
                <w:sz w:val="24"/>
                <w:shd w:val="clear" w:color="auto" w:fill="D2D2D2"/>
              </w:rPr>
              <w:t>(provide</w:t>
            </w:r>
            <w:r>
              <w:rPr>
                <w:b/>
                <w:color w:val="FF0000"/>
                <w:spacing w:val="-5"/>
                <w:sz w:val="24"/>
                <w:shd w:val="clear" w:color="auto" w:fill="D2D2D2"/>
              </w:rPr>
              <w:t xml:space="preserve"> </w:t>
            </w:r>
            <w:r>
              <w:rPr>
                <w:b/>
                <w:color w:val="FF0000"/>
                <w:sz w:val="24"/>
                <w:shd w:val="clear" w:color="auto" w:fill="D2D2D2"/>
              </w:rPr>
              <w:t>copies of</w:t>
            </w:r>
            <w:r>
              <w:rPr>
                <w:b/>
                <w:color w:val="FF0000"/>
                <w:spacing w:val="-2"/>
                <w:sz w:val="24"/>
                <w:shd w:val="clear" w:color="auto" w:fill="D2D2D2"/>
              </w:rPr>
              <w:t xml:space="preserve"> </w:t>
            </w:r>
            <w:r>
              <w:rPr>
                <w:b/>
                <w:color w:val="FF0000"/>
                <w:sz w:val="24"/>
                <w:shd w:val="clear" w:color="auto" w:fill="D2D2D2"/>
              </w:rPr>
              <w:t>all,</w:t>
            </w:r>
            <w:r>
              <w:rPr>
                <w:b/>
                <w:color w:val="FF0000"/>
                <w:spacing w:val="-3"/>
                <w:sz w:val="24"/>
                <w:shd w:val="clear" w:color="auto" w:fill="D2D2D2"/>
              </w:rPr>
              <w:t xml:space="preserve"> </w:t>
            </w:r>
            <w:r>
              <w:rPr>
                <w:b/>
                <w:color w:val="FF0000"/>
                <w:sz w:val="24"/>
                <w:shd w:val="clear" w:color="auto" w:fill="D2D2D2"/>
              </w:rPr>
              <w:t>for cards, front</w:t>
            </w:r>
            <w:r>
              <w:rPr>
                <w:b/>
                <w:color w:val="FF0000"/>
                <w:spacing w:val="-1"/>
                <w:sz w:val="24"/>
                <w:shd w:val="clear" w:color="auto" w:fill="D2D2D2"/>
              </w:rPr>
              <w:t xml:space="preserve"> </w:t>
            </w:r>
            <w:r>
              <w:rPr>
                <w:b/>
                <w:color w:val="FF0000"/>
                <w:sz w:val="24"/>
                <w:shd w:val="clear" w:color="auto" w:fill="D2D2D2"/>
              </w:rPr>
              <w:t>and back</w:t>
            </w:r>
            <w:r>
              <w:rPr>
                <w:b/>
                <w:color w:val="FF0000"/>
                <w:spacing w:val="-4"/>
                <w:sz w:val="24"/>
                <w:shd w:val="clear" w:color="auto" w:fill="D2D2D2"/>
              </w:rPr>
              <w:t xml:space="preserve"> </w:t>
            </w:r>
            <w:r>
              <w:rPr>
                <w:b/>
                <w:color w:val="FF0000"/>
                <w:sz w:val="24"/>
                <w:shd w:val="clear" w:color="auto" w:fill="D2D2D2"/>
              </w:rPr>
              <w:t>w/signature)</w:t>
            </w:r>
            <w:r>
              <w:rPr>
                <w:b/>
                <w:color w:val="FF0000"/>
                <w:sz w:val="24"/>
                <w:shd w:val="clear" w:color="auto" w:fill="D2D2D2"/>
              </w:rPr>
              <w:tab/>
            </w:r>
          </w:p>
        </w:tc>
        <w:tc>
          <w:tcPr>
            <w:tcW w:w="1616" w:type="dxa"/>
            <w:gridSpan w:val="2"/>
            <w:shd w:val="clear" w:color="auto" w:fill="D9D9D9"/>
          </w:tcPr>
          <w:p w:rsidR="00324083" w:rsidRDefault="00324083">
            <w:pPr>
              <w:pStyle w:val="TableParagraph"/>
              <w:rPr>
                <w:sz w:val="12"/>
              </w:rPr>
            </w:pPr>
          </w:p>
          <w:p w:rsidR="00324083" w:rsidRDefault="005674D2">
            <w:pPr>
              <w:pStyle w:val="TableParagraph"/>
              <w:spacing w:line="195" w:lineRule="exact"/>
              <w:ind w:left="1170"/>
              <w:rPr>
                <w:sz w:val="19"/>
              </w:rPr>
            </w:pPr>
            <w:r>
              <w:rPr>
                <w:noProof/>
                <w:position w:val="-3"/>
                <w:sz w:val="19"/>
              </w:rPr>
              <w:drawing>
                <wp:inline distT="0" distB="0" distL="0" distR="0">
                  <wp:extent cx="123823" cy="123825"/>
                  <wp:effectExtent l="0" t="0" r="0" b="0"/>
                  <wp:docPr id="5" name="image2.png" descr="C:\Program Files\Microsoft Office\MEDIA\OFFICE14\Bullets\BD21301_.gi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48" cstate="print"/>
                          <a:stretch>
                            <a:fillRect/>
                          </a:stretch>
                        </pic:blipFill>
                        <pic:spPr>
                          <a:xfrm>
                            <a:off x="0" y="0"/>
                            <a:ext cx="123823" cy="123825"/>
                          </a:xfrm>
                          <a:prstGeom prst="rect">
                            <a:avLst/>
                          </a:prstGeom>
                        </pic:spPr>
                      </pic:pic>
                    </a:graphicData>
                  </a:graphic>
                </wp:inline>
              </w:drawing>
            </w:r>
          </w:p>
        </w:tc>
      </w:tr>
      <w:tr w:rsidR="00324083">
        <w:trPr>
          <w:trHeight w:val="575"/>
        </w:trPr>
        <w:tc>
          <w:tcPr>
            <w:tcW w:w="5650" w:type="dxa"/>
          </w:tcPr>
          <w:p w:rsidR="00324083" w:rsidRDefault="005674D2">
            <w:pPr>
              <w:pStyle w:val="TableParagraph"/>
              <w:spacing w:before="5" w:line="225" w:lineRule="auto"/>
              <w:ind w:left="4" w:right="366"/>
              <w:rPr>
                <w:sz w:val="23"/>
              </w:rPr>
            </w:pPr>
            <w:r>
              <w:rPr>
                <w:sz w:val="23"/>
              </w:rPr>
              <w:t>American Heart Association CPR (BLS) Cert. (Health Care</w:t>
            </w:r>
            <w:r>
              <w:rPr>
                <w:spacing w:val="-49"/>
                <w:sz w:val="23"/>
              </w:rPr>
              <w:t xml:space="preserve"> </w:t>
            </w:r>
            <w:r>
              <w:rPr>
                <w:sz w:val="23"/>
              </w:rPr>
              <w:t>Provider:</w:t>
            </w:r>
            <w:r>
              <w:rPr>
                <w:spacing w:val="-2"/>
                <w:sz w:val="23"/>
              </w:rPr>
              <w:t xml:space="preserve"> </w:t>
            </w:r>
            <w:r>
              <w:rPr>
                <w:sz w:val="23"/>
              </w:rPr>
              <w:t>2yrs)</w:t>
            </w:r>
          </w:p>
        </w:tc>
        <w:tc>
          <w:tcPr>
            <w:tcW w:w="3795" w:type="dxa"/>
          </w:tcPr>
          <w:p w:rsidR="00324083" w:rsidRDefault="00324083">
            <w:pPr>
              <w:pStyle w:val="TableParagraph"/>
              <w:rPr>
                <w:rFonts w:ascii="Times New Roman"/>
                <w:sz w:val="20"/>
              </w:rPr>
            </w:pPr>
          </w:p>
        </w:tc>
        <w:tc>
          <w:tcPr>
            <w:tcW w:w="1616" w:type="dxa"/>
            <w:gridSpan w:val="2"/>
          </w:tcPr>
          <w:p w:rsidR="00324083" w:rsidRDefault="005674D2">
            <w:pPr>
              <w:pStyle w:val="TableParagraph"/>
              <w:spacing w:before="13"/>
              <w:ind w:left="3"/>
              <w:rPr>
                <w:sz w:val="23"/>
              </w:rPr>
            </w:pPr>
            <w:r>
              <w:rPr>
                <w:sz w:val="23"/>
              </w:rPr>
              <w:t>Every</w:t>
            </w:r>
            <w:r>
              <w:rPr>
                <w:spacing w:val="-1"/>
                <w:sz w:val="23"/>
              </w:rPr>
              <w:t xml:space="preserve"> </w:t>
            </w:r>
            <w:r>
              <w:rPr>
                <w:sz w:val="23"/>
              </w:rPr>
              <w:t>2</w:t>
            </w:r>
            <w:r>
              <w:rPr>
                <w:spacing w:val="-1"/>
                <w:sz w:val="23"/>
              </w:rPr>
              <w:t xml:space="preserve"> </w:t>
            </w:r>
            <w:proofErr w:type="spellStart"/>
            <w:r>
              <w:rPr>
                <w:sz w:val="23"/>
              </w:rPr>
              <w:t>yrs</w:t>
            </w:r>
            <w:proofErr w:type="spellEnd"/>
          </w:p>
        </w:tc>
      </w:tr>
      <w:tr w:rsidR="00324083">
        <w:trPr>
          <w:trHeight w:val="388"/>
        </w:trPr>
        <w:tc>
          <w:tcPr>
            <w:tcW w:w="5650" w:type="dxa"/>
          </w:tcPr>
          <w:p w:rsidR="00324083" w:rsidRDefault="005674D2">
            <w:pPr>
              <w:pStyle w:val="TableParagraph"/>
              <w:spacing w:line="251" w:lineRule="exact"/>
              <w:ind w:left="4"/>
              <w:rPr>
                <w:sz w:val="23"/>
              </w:rPr>
            </w:pPr>
            <w:r>
              <w:rPr>
                <w:sz w:val="23"/>
              </w:rPr>
              <w:t>California</w:t>
            </w:r>
            <w:r>
              <w:rPr>
                <w:spacing w:val="-4"/>
                <w:sz w:val="23"/>
              </w:rPr>
              <w:t xml:space="preserve"> </w:t>
            </w:r>
            <w:r>
              <w:rPr>
                <w:sz w:val="23"/>
              </w:rPr>
              <w:t>Driver</w:t>
            </w:r>
            <w:r>
              <w:rPr>
                <w:spacing w:val="-1"/>
                <w:sz w:val="23"/>
              </w:rPr>
              <w:t xml:space="preserve"> </w:t>
            </w:r>
            <w:r>
              <w:rPr>
                <w:sz w:val="23"/>
              </w:rPr>
              <w:t>License</w:t>
            </w:r>
          </w:p>
        </w:tc>
        <w:tc>
          <w:tcPr>
            <w:tcW w:w="3795" w:type="dxa"/>
          </w:tcPr>
          <w:p w:rsidR="00324083" w:rsidRDefault="00324083">
            <w:pPr>
              <w:pStyle w:val="TableParagraph"/>
              <w:rPr>
                <w:rFonts w:ascii="Times New Roman"/>
                <w:sz w:val="20"/>
              </w:rPr>
            </w:pPr>
          </w:p>
        </w:tc>
        <w:tc>
          <w:tcPr>
            <w:tcW w:w="753" w:type="dxa"/>
            <w:tcBorders>
              <w:right w:val="nil"/>
            </w:tcBorders>
          </w:tcPr>
          <w:p w:rsidR="00324083" w:rsidRDefault="005674D2">
            <w:pPr>
              <w:pStyle w:val="TableParagraph"/>
              <w:spacing w:before="1" w:line="195" w:lineRule="exact"/>
              <w:ind w:left="3"/>
              <w:rPr>
                <w:b/>
                <w:sz w:val="16"/>
              </w:rPr>
            </w:pPr>
            <w:r>
              <w:rPr>
                <w:b/>
                <w:sz w:val="16"/>
              </w:rPr>
              <w:t>once&amp;</w:t>
            </w:r>
          </w:p>
          <w:p w:rsidR="00324083" w:rsidRDefault="005674D2">
            <w:pPr>
              <w:pStyle w:val="TableParagraph"/>
              <w:spacing w:line="172" w:lineRule="exact"/>
              <w:ind w:left="3"/>
              <w:rPr>
                <w:b/>
                <w:sz w:val="16"/>
              </w:rPr>
            </w:pPr>
            <w:r>
              <w:rPr>
                <w:b/>
                <w:sz w:val="16"/>
              </w:rPr>
              <w:t>renewed</w:t>
            </w:r>
          </w:p>
        </w:tc>
        <w:tc>
          <w:tcPr>
            <w:tcW w:w="863" w:type="dxa"/>
            <w:tcBorders>
              <w:left w:val="nil"/>
            </w:tcBorders>
          </w:tcPr>
          <w:p w:rsidR="00324083" w:rsidRDefault="005674D2">
            <w:pPr>
              <w:pStyle w:val="TableParagraph"/>
              <w:spacing w:before="1"/>
              <w:ind w:left="153"/>
              <w:rPr>
                <w:b/>
                <w:sz w:val="16"/>
              </w:rPr>
            </w:pPr>
            <w:r>
              <w:rPr>
                <w:b/>
                <w:sz w:val="16"/>
              </w:rPr>
              <w:t>when</w:t>
            </w:r>
          </w:p>
        </w:tc>
      </w:tr>
      <w:tr w:rsidR="00324083">
        <w:trPr>
          <w:trHeight w:val="431"/>
        </w:trPr>
        <w:tc>
          <w:tcPr>
            <w:tcW w:w="5650" w:type="dxa"/>
          </w:tcPr>
          <w:p w:rsidR="00324083" w:rsidRDefault="005674D2">
            <w:pPr>
              <w:pStyle w:val="TableParagraph"/>
              <w:spacing w:line="251" w:lineRule="exact"/>
              <w:ind w:left="4"/>
              <w:rPr>
                <w:sz w:val="23"/>
              </w:rPr>
            </w:pPr>
            <w:r>
              <w:rPr>
                <w:sz w:val="23"/>
              </w:rPr>
              <w:t>Auto</w:t>
            </w:r>
            <w:r>
              <w:rPr>
                <w:spacing w:val="-3"/>
                <w:sz w:val="23"/>
              </w:rPr>
              <w:t xml:space="preserve"> </w:t>
            </w:r>
            <w:r>
              <w:rPr>
                <w:sz w:val="23"/>
              </w:rPr>
              <w:t>Liability</w:t>
            </w:r>
            <w:r>
              <w:rPr>
                <w:spacing w:val="-4"/>
                <w:sz w:val="23"/>
              </w:rPr>
              <w:t xml:space="preserve"> </w:t>
            </w:r>
            <w:r>
              <w:rPr>
                <w:sz w:val="23"/>
              </w:rPr>
              <w:t>Insurance</w:t>
            </w:r>
          </w:p>
        </w:tc>
        <w:tc>
          <w:tcPr>
            <w:tcW w:w="3795" w:type="dxa"/>
          </w:tcPr>
          <w:p w:rsidR="00324083" w:rsidRDefault="005674D2">
            <w:pPr>
              <w:pStyle w:val="TableParagraph"/>
              <w:spacing w:line="251" w:lineRule="exact"/>
              <w:ind w:left="59"/>
              <w:rPr>
                <w:sz w:val="23"/>
              </w:rPr>
            </w:pPr>
            <w:r>
              <w:rPr>
                <w:sz w:val="23"/>
              </w:rPr>
              <w:t>Students</w:t>
            </w:r>
            <w:r>
              <w:rPr>
                <w:spacing w:val="-2"/>
                <w:sz w:val="23"/>
              </w:rPr>
              <w:t xml:space="preserve"> </w:t>
            </w:r>
            <w:r>
              <w:rPr>
                <w:sz w:val="23"/>
              </w:rPr>
              <w:t>name</w:t>
            </w:r>
            <w:r>
              <w:rPr>
                <w:spacing w:val="-2"/>
                <w:sz w:val="23"/>
              </w:rPr>
              <w:t xml:space="preserve"> </w:t>
            </w:r>
            <w:r>
              <w:rPr>
                <w:sz w:val="23"/>
              </w:rPr>
              <w:t>must</w:t>
            </w:r>
            <w:r>
              <w:rPr>
                <w:spacing w:val="-2"/>
                <w:sz w:val="23"/>
              </w:rPr>
              <w:t xml:space="preserve"> </w:t>
            </w:r>
            <w:r>
              <w:rPr>
                <w:sz w:val="23"/>
              </w:rPr>
              <w:t>appear</w:t>
            </w:r>
            <w:r>
              <w:rPr>
                <w:spacing w:val="-4"/>
                <w:sz w:val="23"/>
              </w:rPr>
              <w:t xml:space="preserve"> </w:t>
            </w:r>
            <w:r>
              <w:rPr>
                <w:sz w:val="23"/>
              </w:rPr>
              <w:t>on</w:t>
            </w:r>
            <w:r>
              <w:rPr>
                <w:spacing w:val="-3"/>
                <w:sz w:val="23"/>
              </w:rPr>
              <w:t xml:space="preserve"> </w:t>
            </w:r>
            <w:r>
              <w:rPr>
                <w:sz w:val="23"/>
              </w:rPr>
              <w:t>policy</w:t>
            </w:r>
          </w:p>
        </w:tc>
        <w:tc>
          <w:tcPr>
            <w:tcW w:w="753" w:type="dxa"/>
            <w:tcBorders>
              <w:right w:val="nil"/>
            </w:tcBorders>
          </w:tcPr>
          <w:p w:rsidR="00324083" w:rsidRDefault="005674D2">
            <w:pPr>
              <w:pStyle w:val="TableParagraph"/>
              <w:ind w:left="3" w:right="135"/>
              <w:rPr>
                <w:b/>
                <w:sz w:val="16"/>
              </w:rPr>
            </w:pPr>
            <w:r>
              <w:rPr>
                <w:b/>
                <w:sz w:val="16"/>
              </w:rPr>
              <w:t>once&amp;</w:t>
            </w:r>
            <w:r>
              <w:rPr>
                <w:b/>
                <w:spacing w:val="1"/>
                <w:sz w:val="16"/>
              </w:rPr>
              <w:t xml:space="preserve"> </w:t>
            </w:r>
            <w:r>
              <w:rPr>
                <w:b/>
                <w:sz w:val="16"/>
              </w:rPr>
              <w:t>renewed</w:t>
            </w:r>
          </w:p>
        </w:tc>
        <w:tc>
          <w:tcPr>
            <w:tcW w:w="863" w:type="dxa"/>
            <w:tcBorders>
              <w:left w:val="nil"/>
            </w:tcBorders>
          </w:tcPr>
          <w:p w:rsidR="00324083" w:rsidRDefault="005674D2">
            <w:pPr>
              <w:pStyle w:val="TableParagraph"/>
              <w:spacing w:line="194" w:lineRule="exact"/>
              <w:ind w:left="153"/>
              <w:rPr>
                <w:b/>
                <w:sz w:val="16"/>
              </w:rPr>
            </w:pPr>
            <w:r>
              <w:rPr>
                <w:b/>
                <w:sz w:val="16"/>
              </w:rPr>
              <w:t>when</w:t>
            </w:r>
          </w:p>
        </w:tc>
      </w:tr>
      <w:tr w:rsidR="00324083">
        <w:trPr>
          <w:trHeight w:val="657"/>
        </w:trPr>
        <w:tc>
          <w:tcPr>
            <w:tcW w:w="5650" w:type="dxa"/>
          </w:tcPr>
          <w:p w:rsidR="00324083" w:rsidRDefault="005674D2">
            <w:pPr>
              <w:pStyle w:val="TableParagraph"/>
              <w:spacing w:line="280" w:lineRule="exact"/>
              <w:ind w:left="57"/>
              <w:rPr>
                <w:sz w:val="23"/>
              </w:rPr>
            </w:pPr>
            <w:r>
              <w:rPr>
                <w:sz w:val="23"/>
              </w:rPr>
              <w:t>RN</w:t>
            </w:r>
            <w:r>
              <w:rPr>
                <w:spacing w:val="-2"/>
                <w:sz w:val="23"/>
              </w:rPr>
              <w:t xml:space="preserve"> </w:t>
            </w:r>
            <w:r>
              <w:rPr>
                <w:sz w:val="23"/>
              </w:rPr>
              <w:t>License</w:t>
            </w:r>
          </w:p>
          <w:p w:rsidR="00324083" w:rsidRDefault="005674D2">
            <w:pPr>
              <w:pStyle w:val="TableParagraph"/>
              <w:ind w:left="59"/>
              <w:rPr>
                <w:sz w:val="24"/>
              </w:rPr>
            </w:pPr>
            <w:r>
              <w:rPr>
                <w:sz w:val="24"/>
              </w:rPr>
              <w:t>(ADN-BSN Program;</w:t>
            </w:r>
            <w:r>
              <w:rPr>
                <w:spacing w:val="-3"/>
                <w:sz w:val="24"/>
              </w:rPr>
              <w:t xml:space="preserve"> </w:t>
            </w:r>
            <w:r>
              <w:rPr>
                <w:sz w:val="24"/>
              </w:rPr>
              <w:t>Traditional</w:t>
            </w:r>
            <w:r>
              <w:rPr>
                <w:spacing w:val="-1"/>
                <w:sz w:val="24"/>
              </w:rPr>
              <w:t xml:space="preserve"> </w:t>
            </w:r>
            <w:r>
              <w:rPr>
                <w:sz w:val="24"/>
              </w:rPr>
              <w:t>BSN</w:t>
            </w:r>
            <w:r>
              <w:rPr>
                <w:spacing w:val="-3"/>
                <w:sz w:val="24"/>
              </w:rPr>
              <w:t xml:space="preserve"> </w:t>
            </w:r>
            <w:r>
              <w:rPr>
                <w:sz w:val="24"/>
              </w:rPr>
              <w:t>Program</w:t>
            </w:r>
            <w:r>
              <w:rPr>
                <w:spacing w:val="-1"/>
                <w:sz w:val="24"/>
              </w:rPr>
              <w:t xml:space="preserve"> </w:t>
            </w:r>
            <w:r>
              <w:rPr>
                <w:sz w:val="24"/>
              </w:rPr>
              <w:t>is</w:t>
            </w:r>
            <w:r>
              <w:rPr>
                <w:spacing w:val="-7"/>
                <w:sz w:val="24"/>
              </w:rPr>
              <w:t xml:space="preserve"> </w:t>
            </w:r>
            <w:r>
              <w:rPr>
                <w:sz w:val="24"/>
              </w:rPr>
              <w:t>exempt)</w:t>
            </w:r>
          </w:p>
        </w:tc>
        <w:tc>
          <w:tcPr>
            <w:tcW w:w="3795" w:type="dxa"/>
          </w:tcPr>
          <w:p w:rsidR="00324083" w:rsidRDefault="00324083">
            <w:pPr>
              <w:pStyle w:val="TableParagraph"/>
              <w:rPr>
                <w:rFonts w:ascii="Times New Roman"/>
                <w:sz w:val="20"/>
              </w:rPr>
            </w:pPr>
          </w:p>
        </w:tc>
        <w:tc>
          <w:tcPr>
            <w:tcW w:w="753" w:type="dxa"/>
            <w:tcBorders>
              <w:right w:val="nil"/>
            </w:tcBorders>
          </w:tcPr>
          <w:p w:rsidR="00324083" w:rsidRDefault="005674D2">
            <w:pPr>
              <w:pStyle w:val="TableParagraph"/>
              <w:ind w:left="3" w:right="135"/>
              <w:rPr>
                <w:b/>
                <w:sz w:val="16"/>
              </w:rPr>
            </w:pPr>
            <w:r>
              <w:rPr>
                <w:b/>
                <w:sz w:val="16"/>
              </w:rPr>
              <w:t>once&amp;</w:t>
            </w:r>
            <w:r>
              <w:rPr>
                <w:b/>
                <w:spacing w:val="1"/>
                <w:sz w:val="16"/>
              </w:rPr>
              <w:t xml:space="preserve"> </w:t>
            </w:r>
            <w:r>
              <w:rPr>
                <w:b/>
                <w:sz w:val="16"/>
              </w:rPr>
              <w:t>renewed</w:t>
            </w:r>
          </w:p>
        </w:tc>
        <w:tc>
          <w:tcPr>
            <w:tcW w:w="863" w:type="dxa"/>
            <w:tcBorders>
              <w:left w:val="nil"/>
            </w:tcBorders>
          </w:tcPr>
          <w:p w:rsidR="00324083" w:rsidRDefault="005674D2">
            <w:pPr>
              <w:pStyle w:val="TableParagraph"/>
              <w:spacing w:line="194" w:lineRule="exact"/>
              <w:ind w:left="153"/>
              <w:rPr>
                <w:b/>
                <w:sz w:val="16"/>
              </w:rPr>
            </w:pPr>
            <w:r>
              <w:rPr>
                <w:b/>
                <w:sz w:val="16"/>
              </w:rPr>
              <w:t>when</w:t>
            </w:r>
          </w:p>
        </w:tc>
      </w:tr>
      <w:tr w:rsidR="00324083">
        <w:trPr>
          <w:trHeight w:val="611"/>
        </w:trPr>
        <w:tc>
          <w:tcPr>
            <w:tcW w:w="5650" w:type="dxa"/>
          </w:tcPr>
          <w:p w:rsidR="00324083" w:rsidRDefault="005674D2">
            <w:pPr>
              <w:pStyle w:val="TableParagraph"/>
              <w:spacing w:line="280" w:lineRule="exact"/>
              <w:ind w:left="57"/>
              <w:rPr>
                <w:sz w:val="23"/>
              </w:rPr>
            </w:pPr>
            <w:r>
              <w:rPr>
                <w:sz w:val="23"/>
              </w:rPr>
              <w:t>Health</w:t>
            </w:r>
            <w:r>
              <w:rPr>
                <w:spacing w:val="-4"/>
                <w:sz w:val="23"/>
              </w:rPr>
              <w:t xml:space="preserve"> </w:t>
            </w:r>
            <w:r>
              <w:rPr>
                <w:sz w:val="23"/>
              </w:rPr>
              <w:t>Insurance</w:t>
            </w:r>
          </w:p>
        </w:tc>
        <w:tc>
          <w:tcPr>
            <w:tcW w:w="3795" w:type="dxa"/>
          </w:tcPr>
          <w:p w:rsidR="00324083" w:rsidRDefault="005674D2">
            <w:pPr>
              <w:pStyle w:val="TableParagraph"/>
              <w:spacing w:line="254" w:lineRule="exact"/>
              <w:ind w:left="6"/>
              <w:rPr>
                <w:sz w:val="23"/>
              </w:rPr>
            </w:pPr>
            <w:r>
              <w:rPr>
                <w:sz w:val="23"/>
              </w:rPr>
              <w:t>Students</w:t>
            </w:r>
            <w:r>
              <w:rPr>
                <w:spacing w:val="-1"/>
                <w:sz w:val="23"/>
              </w:rPr>
              <w:t xml:space="preserve"> </w:t>
            </w:r>
            <w:r>
              <w:rPr>
                <w:sz w:val="23"/>
              </w:rPr>
              <w:t>name</w:t>
            </w:r>
            <w:r>
              <w:rPr>
                <w:spacing w:val="-1"/>
                <w:sz w:val="23"/>
              </w:rPr>
              <w:t xml:space="preserve"> </w:t>
            </w:r>
            <w:r>
              <w:rPr>
                <w:sz w:val="23"/>
              </w:rPr>
              <w:t>must</w:t>
            </w:r>
            <w:r>
              <w:rPr>
                <w:spacing w:val="-5"/>
                <w:sz w:val="23"/>
              </w:rPr>
              <w:t xml:space="preserve"> </w:t>
            </w:r>
            <w:r>
              <w:rPr>
                <w:sz w:val="23"/>
              </w:rPr>
              <w:t>appear on</w:t>
            </w:r>
            <w:r>
              <w:rPr>
                <w:spacing w:val="-5"/>
                <w:sz w:val="23"/>
              </w:rPr>
              <w:t xml:space="preserve"> </w:t>
            </w:r>
            <w:r>
              <w:rPr>
                <w:sz w:val="23"/>
              </w:rPr>
              <w:t>card</w:t>
            </w:r>
          </w:p>
        </w:tc>
        <w:tc>
          <w:tcPr>
            <w:tcW w:w="753" w:type="dxa"/>
            <w:tcBorders>
              <w:right w:val="nil"/>
            </w:tcBorders>
          </w:tcPr>
          <w:p w:rsidR="00324083" w:rsidRDefault="005674D2">
            <w:pPr>
              <w:pStyle w:val="TableParagraph"/>
              <w:ind w:left="3" w:right="135"/>
              <w:rPr>
                <w:b/>
                <w:sz w:val="16"/>
              </w:rPr>
            </w:pPr>
            <w:r>
              <w:rPr>
                <w:b/>
                <w:sz w:val="16"/>
              </w:rPr>
              <w:t>once&amp;</w:t>
            </w:r>
            <w:r>
              <w:rPr>
                <w:b/>
                <w:spacing w:val="1"/>
                <w:sz w:val="16"/>
              </w:rPr>
              <w:t xml:space="preserve"> </w:t>
            </w:r>
            <w:r>
              <w:rPr>
                <w:b/>
                <w:sz w:val="16"/>
              </w:rPr>
              <w:t>renewed</w:t>
            </w:r>
          </w:p>
        </w:tc>
        <w:tc>
          <w:tcPr>
            <w:tcW w:w="863" w:type="dxa"/>
            <w:tcBorders>
              <w:left w:val="nil"/>
            </w:tcBorders>
          </w:tcPr>
          <w:p w:rsidR="00324083" w:rsidRDefault="005674D2">
            <w:pPr>
              <w:pStyle w:val="TableParagraph"/>
              <w:spacing w:line="194" w:lineRule="exact"/>
              <w:ind w:left="153"/>
              <w:rPr>
                <w:b/>
                <w:sz w:val="16"/>
              </w:rPr>
            </w:pPr>
            <w:r>
              <w:rPr>
                <w:b/>
                <w:sz w:val="16"/>
              </w:rPr>
              <w:t>when</w:t>
            </w:r>
          </w:p>
        </w:tc>
      </w:tr>
      <w:tr w:rsidR="00324083">
        <w:trPr>
          <w:trHeight w:val="585"/>
        </w:trPr>
        <w:tc>
          <w:tcPr>
            <w:tcW w:w="5650" w:type="dxa"/>
          </w:tcPr>
          <w:p w:rsidR="00324083" w:rsidRDefault="005674D2">
            <w:pPr>
              <w:pStyle w:val="TableParagraph"/>
              <w:spacing w:line="280" w:lineRule="exact"/>
              <w:ind w:left="57"/>
              <w:rPr>
                <w:sz w:val="23"/>
              </w:rPr>
            </w:pPr>
            <w:r>
              <w:rPr>
                <w:sz w:val="23"/>
              </w:rPr>
              <w:t>University</w:t>
            </w:r>
            <w:r>
              <w:rPr>
                <w:spacing w:val="-6"/>
                <w:sz w:val="23"/>
              </w:rPr>
              <w:t xml:space="preserve"> </w:t>
            </w:r>
            <w:r>
              <w:rPr>
                <w:sz w:val="23"/>
              </w:rPr>
              <w:t>Liability</w:t>
            </w:r>
            <w:r>
              <w:rPr>
                <w:spacing w:val="-5"/>
                <w:sz w:val="23"/>
              </w:rPr>
              <w:t xml:space="preserve"> </w:t>
            </w:r>
            <w:r>
              <w:rPr>
                <w:sz w:val="23"/>
              </w:rPr>
              <w:t>Insurance</w:t>
            </w:r>
          </w:p>
        </w:tc>
        <w:tc>
          <w:tcPr>
            <w:tcW w:w="3795" w:type="dxa"/>
          </w:tcPr>
          <w:p w:rsidR="00324083" w:rsidRDefault="005674D2">
            <w:pPr>
              <w:pStyle w:val="TableParagraph"/>
              <w:spacing w:before="5" w:line="204" w:lineRule="auto"/>
              <w:ind w:left="6" w:right="152"/>
              <w:rPr>
                <w:sz w:val="23"/>
              </w:rPr>
            </w:pPr>
            <w:r>
              <w:rPr>
                <w:sz w:val="23"/>
              </w:rPr>
              <w:t>Coverage July 1</w:t>
            </w:r>
            <w:r>
              <w:rPr>
                <w:sz w:val="23"/>
                <w:vertAlign w:val="superscript"/>
              </w:rPr>
              <w:t>st</w:t>
            </w:r>
            <w:r>
              <w:rPr>
                <w:sz w:val="23"/>
              </w:rPr>
              <w:t xml:space="preserve"> through June 30</w:t>
            </w:r>
            <w:r>
              <w:rPr>
                <w:sz w:val="23"/>
                <w:vertAlign w:val="superscript"/>
              </w:rPr>
              <w:t>th</w:t>
            </w:r>
            <w:r>
              <w:rPr>
                <w:spacing w:val="1"/>
                <w:sz w:val="23"/>
              </w:rPr>
              <w:t xml:space="preserve"> </w:t>
            </w:r>
            <w:r>
              <w:rPr>
                <w:sz w:val="23"/>
              </w:rPr>
              <w:t>(available</w:t>
            </w:r>
            <w:r>
              <w:rPr>
                <w:spacing w:val="-2"/>
                <w:sz w:val="23"/>
              </w:rPr>
              <w:t xml:space="preserve"> </w:t>
            </w:r>
            <w:r>
              <w:rPr>
                <w:sz w:val="23"/>
              </w:rPr>
              <w:t>for purchase</w:t>
            </w:r>
            <w:r>
              <w:rPr>
                <w:spacing w:val="-4"/>
                <w:sz w:val="23"/>
              </w:rPr>
              <w:t xml:space="preserve"> </w:t>
            </w:r>
            <w:r>
              <w:rPr>
                <w:sz w:val="23"/>
              </w:rPr>
              <w:t>July</w:t>
            </w:r>
            <w:r>
              <w:rPr>
                <w:spacing w:val="-3"/>
                <w:sz w:val="23"/>
              </w:rPr>
              <w:t xml:space="preserve"> </w:t>
            </w:r>
            <w:r>
              <w:rPr>
                <w:sz w:val="23"/>
              </w:rPr>
              <w:t>1</w:t>
            </w:r>
            <w:r>
              <w:rPr>
                <w:sz w:val="23"/>
                <w:vertAlign w:val="superscript"/>
              </w:rPr>
              <w:t>st</w:t>
            </w:r>
            <w:r>
              <w:rPr>
                <w:spacing w:val="-4"/>
                <w:sz w:val="23"/>
              </w:rPr>
              <w:t xml:space="preserve"> </w:t>
            </w:r>
            <w:r>
              <w:rPr>
                <w:sz w:val="23"/>
              </w:rPr>
              <w:t>of</w:t>
            </w:r>
            <w:r>
              <w:rPr>
                <w:spacing w:val="-2"/>
                <w:sz w:val="23"/>
              </w:rPr>
              <w:t xml:space="preserve"> </w:t>
            </w:r>
            <w:r>
              <w:rPr>
                <w:sz w:val="23"/>
              </w:rPr>
              <w:t>every</w:t>
            </w:r>
          </w:p>
        </w:tc>
        <w:tc>
          <w:tcPr>
            <w:tcW w:w="1616" w:type="dxa"/>
            <w:gridSpan w:val="2"/>
          </w:tcPr>
          <w:p w:rsidR="00324083" w:rsidRDefault="005674D2">
            <w:pPr>
              <w:pStyle w:val="TableParagraph"/>
              <w:spacing w:line="280" w:lineRule="exact"/>
              <w:ind w:left="3"/>
              <w:rPr>
                <w:sz w:val="23"/>
              </w:rPr>
            </w:pPr>
            <w:r>
              <w:rPr>
                <w:sz w:val="23"/>
              </w:rPr>
              <w:t>yearly</w:t>
            </w:r>
          </w:p>
        </w:tc>
      </w:tr>
      <w:tr w:rsidR="00324083">
        <w:trPr>
          <w:trHeight w:val="1125"/>
        </w:trPr>
        <w:tc>
          <w:tcPr>
            <w:tcW w:w="5650" w:type="dxa"/>
          </w:tcPr>
          <w:p w:rsidR="00324083" w:rsidRDefault="005674D2">
            <w:pPr>
              <w:pStyle w:val="TableParagraph"/>
              <w:spacing w:line="280" w:lineRule="exact"/>
              <w:ind w:left="57"/>
              <w:rPr>
                <w:sz w:val="23"/>
              </w:rPr>
            </w:pPr>
            <w:r>
              <w:rPr>
                <w:sz w:val="23"/>
              </w:rPr>
              <w:t>HIPAA</w:t>
            </w:r>
            <w:r>
              <w:rPr>
                <w:spacing w:val="-4"/>
                <w:sz w:val="23"/>
              </w:rPr>
              <w:t xml:space="preserve"> </w:t>
            </w:r>
            <w:r>
              <w:rPr>
                <w:sz w:val="23"/>
              </w:rPr>
              <w:t>certificate</w:t>
            </w:r>
          </w:p>
          <w:p w:rsidR="00324083" w:rsidRDefault="005674D2">
            <w:pPr>
              <w:pStyle w:val="TableParagraph"/>
              <w:spacing w:before="2"/>
              <w:ind w:left="4"/>
              <w:rPr>
                <w:i/>
                <w:sz w:val="20"/>
              </w:rPr>
            </w:pPr>
            <w:r>
              <w:rPr>
                <w:i/>
                <w:sz w:val="20"/>
              </w:rPr>
              <w:t>(Take</w:t>
            </w:r>
            <w:r>
              <w:rPr>
                <w:i/>
                <w:spacing w:val="-4"/>
                <w:sz w:val="20"/>
              </w:rPr>
              <w:t xml:space="preserve"> </w:t>
            </w:r>
            <w:r>
              <w:rPr>
                <w:i/>
                <w:sz w:val="20"/>
              </w:rPr>
              <w:t>quiz,</w:t>
            </w:r>
            <w:r>
              <w:rPr>
                <w:i/>
                <w:spacing w:val="-3"/>
                <w:sz w:val="20"/>
              </w:rPr>
              <w:t xml:space="preserve"> </w:t>
            </w:r>
            <w:r>
              <w:rPr>
                <w:i/>
                <w:sz w:val="20"/>
              </w:rPr>
              <w:t>print</w:t>
            </w:r>
            <w:r>
              <w:rPr>
                <w:i/>
                <w:spacing w:val="-4"/>
                <w:sz w:val="20"/>
              </w:rPr>
              <w:t xml:space="preserve"> </w:t>
            </w:r>
            <w:r>
              <w:rPr>
                <w:i/>
                <w:sz w:val="20"/>
              </w:rPr>
              <w:t>certificate</w:t>
            </w:r>
            <w:r>
              <w:rPr>
                <w:i/>
                <w:spacing w:val="-3"/>
                <w:sz w:val="20"/>
              </w:rPr>
              <w:t xml:space="preserve"> </w:t>
            </w:r>
            <w:r>
              <w:rPr>
                <w:i/>
                <w:sz w:val="20"/>
              </w:rPr>
              <w:t>and</w:t>
            </w:r>
            <w:r>
              <w:rPr>
                <w:i/>
                <w:spacing w:val="-3"/>
                <w:sz w:val="20"/>
              </w:rPr>
              <w:t xml:space="preserve"> </w:t>
            </w:r>
            <w:r>
              <w:rPr>
                <w:i/>
                <w:sz w:val="20"/>
              </w:rPr>
              <w:t>upload</w:t>
            </w:r>
            <w:r>
              <w:rPr>
                <w:i/>
                <w:spacing w:val="-3"/>
                <w:sz w:val="20"/>
              </w:rPr>
              <w:t xml:space="preserve"> </w:t>
            </w:r>
            <w:r>
              <w:rPr>
                <w:i/>
                <w:sz w:val="20"/>
              </w:rPr>
              <w:t>to</w:t>
            </w:r>
            <w:r>
              <w:rPr>
                <w:i/>
                <w:spacing w:val="-6"/>
                <w:sz w:val="20"/>
              </w:rPr>
              <w:t xml:space="preserve"> </w:t>
            </w:r>
            <w:proofErr w:type="spellStart"/>
            <w:r>
              <w:rPr>
                <w:i/>
                <w:sz w:val="20"/>
              </w:rPr>
              <w:t>CastleBranch</w:t>
            </w:r>
            <w:proofErr w:type="spellEnd"/>
            <w:r>
              <w:rPr>
                <w:i/>
                <w:sz w:val="20"/>
              </w:rPr>
              <w:t>)</w:t>
            </w:r>
          </w:p>
        </w:tc>
        <w:tc>
          <w:tcPr>
            <w:tcW w:w="3795" w:type="dxa"/>
          </w:tcPr>
          <w:p w:rsidR="00324083" w:rsidRDefault="005674D2">
            <w:pPr>
              <w:pStyle w:val="TableParagraph"/>
              <w:tabs>
                <w:tab w:val="left" w:pos="1414"/>
              </w:tabs>
              <w:spacing w:line="254" w:lineRule="exact"/>
              <w:ind w:left="6"/>
              <w:rPr>
                <w:sz w:val="23"/>
              </w:rPr>
            </w:pPr>
            <w:r>
              <w:rPr>
                <w:sz w:val="23"/>
              </w:rPr>
              <w:t>Date:</w:t>
            </w:r>
            <w:r>
              <w:rPr>
                <w:spacing w:val="-1"/>
                <w:sz w:val="23"/>
              </w:rPr>
              <w:t xml:space="preserve"> </w:t>
            </w:r>
            <w:r>
              <w:rPr>
                <w:sz w:val="23"/>
                <w:u w:val="single"/>
              </w:rPr>
              <w:t xml:space="preserve"> </w:t>
            </w:r>
            <w:r>
              <w:rPr>
                <w:sz w:val="23"/>
                <w:u w:val="single"/>
              </w:rPr>
              <w:tab/>
            </w:r>
          </w:p>
          <w:p w:rsidR="00324083" w:rsidRDefault="005674D2">
            <w:pPr>
              <w:pStyle w:val="TableParagraph"/>
              <w:spacing w:before="134"/>
              <w:ind w:left="6" w:right="480"/>
              <w:rPr>
                <w:sz w:val="20"/>
              </w:rPr>
            </w:pPr>
            <w:hyperlink r:id="rId49">
              <w:r>
                <w:rPr>
                  <w:color w:val="0000FF"/>
                  <w:spacing w:val="-1"/>
                  <w:sz w:val="20"/>
                  <w:u w:val="single" w:color="0000FF"/>
                </w:rPr>
                <w:t>https://www.csudh.edu/son/info/hipaa-</w:t>
              </w:r>
            </w:hyperlink>
            <w:r>
              <w:rPr>
                <w:color w:val="0000FF"/>
                <w:spacing w:val="-43"/>
                <w:sz w:val="20"/>
              </w:rPr>
              <w:t xml:space="preserve"> </w:t>
            </w:r>
            <w:hyperlink r:id="rId50">
              <w:r>
                <w:rPr>
                  <w:color w:val="0000FF"/>
                  <w:sz w:val="20"/>
                  <w:u w:val="single" w:color="0000FF"/>
                </w:rPr>
                <w:t>precautions/</w:t>
              </w:r>
              <w:proofErr w:type="spellStart"/>
              <w:r>
                <w:rPr>
                  <w:color w:val="0000FF"/>
                  <w:sz w:val="20"/>
                  <w:u w:val="single" w:color="0000FF"/>
                </w:rPr>
                <w:t>hipaa</w:t>
              </w:r>
              <w:proofErr w:type="spellEnd"/>
              <w:r>
                <w:rPr>
                  <w:color w:val="0000FF"/>
                  <w:sz w:val="20"/>
                  <w:u w:val="single" w:color="0000FF"/>
                </w:rPr>
                <w:t>-quiz</w:t>
              </w:r>
            </w:hyperlink>
          </w:p>
          <w:p w:rsidR="00324083" w:rsidRDefault="005674D2">
            <w:pPr>
              <w:pStyle w:val="TableParagraph"/>
              <w:spacing w:before="1" w:line="228" w:lineRule="exact"/>
              <w:ind w:left="6"/>
              <w:rPr>
                <w:sz w:val="20"/>
              </w:rPr>
            </w:pPr>
            <w:r>
              <w:rPr>
                <w:b/>
                <w:w w:val="99"/>
                <w:sz w:val="20"/>
                <w:u w:val="single"/>
              </w:rPr>
              <w:t xml:space="preserve"> </w:t>
            </w:r>
            <w:r>
              <w:rPr>
                <w:b/>
                <w:sz w:val="20"/>
                <w:u w:val="single"/>
              </w:rPr>
              <w:t xml:space="preserve"> OR</w:t>
            </w:r>
            <w:r>
              <w:rPr>
                <w:b/>
                <w:spacing w:val="-2"/>
                <w:sz w:val="20"/>
                <w:u w:val="single"/>
              </w:rPr>
              <w:t xml:space="preserve"> </w:t>
            </w:r>
            <w:r>
              <w:rPr>
                <w:sz w:val="20"/>
                <w:u w:val="single"/>
              </w:rPr>
              <w:t>for</w:t>
            </w:r>
            <w:r>
              <w:rPr>
                <w:spacing w:val="-3"/>
                <w:sz w:val="20"/>
                <w:u w:val="single"/>
              </w:rPr>
              <w:t xml:space="preserve"> </w:t>
            </w:r>
            <w:r>
              <w:rPr>
                <w:sz w:val="20"/>
                <w:u w:val="single"/>
              </w:rPr>
              <w:t>BSN:</w:t>
            </w:r>
            <w:r>
              <w:rPr>
                <w:spacing w:val="-4"/>
                <w:sz w:val="20"/>
                <w:u w:val="single"/>
              </w:rPr>
              <w:t xml:space="preserve"> </w:t>
            </w:r>
            <w:r>
              <w:rPr>
                <w:sz w:val="20"/>
                <w:u w:val="single"/>
              </w:rPr>
              <w:t>ATI</w:t>
            </w:r>
            <w:r>
              <w:rPr>
                <w:spacing w:val="-3"/>
                <w:sz w:val="20"/>
                <w:u w:val="single"/>
              </w:rPr>
              <w:t xml:space="preserve"> </w:t>
            </w:r>
            <w:r>
              <w:rPr>
                <w:sz w:val="20"/>
                <w:u w:val="single"/>
              </w:rPr>
              <w:t>skills</w:t>
            </w:r>
            <w:r>
              <w:rPr>
                <w:spacing w:val="-2"/>
                <w:sz w:val="20"/>
                <w:u w:val="single"/>
              </w:rPr>
              <w:t xml:space="preserve"> </w:t>
            </w:r>
            <w:r>
              <w:rPr>
                <w:sz w:val="20"/>
                <w:u w:val="single"/>
              </w:rPr>
              <w:t>module</w:t>
            </w:r>
          </w:p>
        </w:tc>
        <w:tc>
          <w:tcPr>
            <w:tcW w:w="1616" w:type="dxa"/>
            <w:gridSpan w:val="2"/>
          </w:tcPr>
          <w:p w:rsidR="00324083" w:rsidRDefault="005674D2">
            <w:pPr>
              <w:pStyle w:val="TableParagraph"/>
              <w:spacing w:line="280" w:lineRule="exact"/>
              <w:ind w:left="3"/>
              <w:rPr>
                <w:sz w:val="23"/>
              </w:rPr>
            </w:pPr>
            <w:r>
              <w:rPr>
                <w:sz w:val="23"/>
              </w:rPr>
              <w:t>yearly</w:t>
            </w:r>
          </w:p>
        </w:tc>
      </w:tr>
    </w:tbl>
    <w:p w:rsidR="00324083" w:rsidRDefault="00324083">
      <w:pPr>
        <w:spacing w:line="280" w:lineRule="exact"/>
        <w:rPr>
          <w:sz w:val="23"/>
        </w:rPr>
        <w:sectPr w:rsidR="00324083">
          <w:pgSz w:w="12240" w:h="15840"/>
          <w:pgMar w:top="1060" w:right="440" w:bottom="960" w:left="460" w:header="0" w:footer="74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3"/>
        <w:gridCol w:w="387"/>
        <w:gridCol w:w="69"/>
        <w:gridCol w:w="1335"/>
        <w:gridCol w:w="1922"/>
        <w:gridCol w:w="1672"/>
      </w:tblGrid>
      <w:tr w:rsidR="00324083">
        <w:trPr>
          <w:trHeight w:val="673"/>
        </w:trPr>
        <w:tc>
          <w:tcPr>
            <w:tcW w:w="5713" w:type="dxa"/>
          </w:tcPr>
          <w:p w:rsidR="00324083" w:rsidRDefault="005674D2">
            <w:pPr>
              <w:pStyle w:val="TableParagraph"/>
              <w:spacing w:line="280" w:lineRule="exact"/>
              <w:ind w:left="57"/>
              <w:rPr>
                <w:sz w:val="23"/>
              </w:rPr>
            </w:pPr>
            <w:r>
              <w:rPr>
                <w:sz w:val="23"/>
              </w:rPr>
              <w:lastRenderedPageBreak/>
              <w:t>Background</w:t>
            </w:r>
            <w:r>
              <w:rPr>
                <w:spacing w:val="-4"/>
                <w:sz w:val="23"/>
              </w:rPr>
              <w:t xml:space="preserve"> </w:t>
            </w:r>
            <w:r>
              <w:rPr>
                <w:sz w:val="23"/>
              </w:rPr>
              <w:t>Check</w:t>
            </w:r>
          </w:p>
          <w:p w:rsidR="00324083" w:rsidRDefault="005674D2">
            <w:pPr>
              <w:pStyle w:val="TableParagraph"/>
              <w:spacing w:before="2"/>
              <w:ind w:left="50"/>
              <w:rPr>
                <w:sz w:val="20"/>
              </w:rPr>
            </w:pPr>
            <w:r>
              <w:rPr>
                <w:sz w:val="20"/>
              </w:rPr>
              <w:t>(included</w:t>
            </w:r>
            <w:r>
              <w:rPr>
                <w:spacing w:val="-5"/>
                <w:sz w:val="20"/>
              </w:rPr>
              <w:t xml:space="preserve"> </w:t>
            </w:r>
            <w:r>
              <w:rPr>
                <w:sz w:val="20"/>
              </w:rPr>
              <w:t>with</w:t>
            </w:r>
            <w:r>
              <w:rPr>
                <w:spacing w:val="-4"/>
                <w:sz w:val="20"/>
              </w:rPr>
              <w:t xml:space="preserve"> </w:t>
            </w:r>
            <w:proofErr w:type="spellStart"/>
            <w:r>
              <w:rPr>
                <w:sz w:val="20"/>
              </w:rPr>
              <w:t>CastleBranch</w:t>
            </w:r>
            <w:proofErr w:type="spellEnd"/>
            <w:r>
              <w:rPr>
                <w:spacing w:val="-2"/>
                <w:sz w:val="20"/>
              </w:rPr>
              <w:t xml:space="preserve"> </w:t>
            </w:r>
            <w:r>
              <w:rPr>
                <w:sz w:val="20"/>
              </w:rPr>
              <w:t>purchase)</w:t>
            </w:r>
          </w:p>
        </w:tc>
        <w:tc>
          <w:tcPr>
            <w:tcW w:w="3713" w:type="dxa"/>
            <w:gridSpan w:val="4"/>
          </w:tcPr>
          <w:p w:rsidR="00324083" w:rsidRDefault="005674D2">
            <w:pPr>
              <w:pStyle w:val="TableParagraph"/>
              <w:tabs>
                <w:tab w:val="left" w:pos="2103"/>
              </w:tabs>
              <w:spacing w:line="273" w:lineRule="exact"/>
              <w:ind w:left="-57"/>
              <w:rPr>
                <w:sz w:val="23"/>
              </w:rPr>
            </w:pPr>
            <w:r>
              <w:rPr>
                <w:sz w:val="23"/>
              </w:rPr>
              <w:t>Purchase</w:t>
            </w:r>
            <w:r>
              <w:rPr>
                <w:spacing w:val="-2"/>
                <w:sz w:val="23"/>
              </w:rPr>
              <w:t xml:space="preserve"> </w:t>
            </w:r>
            <w:r>
              <w:rPr>
                <w:sz w:val="23"/>
              </w:rPr>
              <w:t>Date:</w:t>
            </w:r>
            <w:r>
              <w:rPr>
                <w:spacing w:val="-1"/>
                <w:sz w:val="23"/>
              </w:rPr>
              <w:t xml:space="preserve"> </w:t>
            </w:r>
            <w:r>
              <w:rPr>
                <w:sz w:val="23"/>
                <w:u w:val="single"/>
              </w:rPr>
              <w:t xml:space="preserve"> </w:t>
            </w:r>
            <w:r>
              <w:rPr>
                <w:sz w:val="23"/>
                <w:u w:val="single"/>
              </w:rPr>
              <w:tab/>
            </w:r>
          </w:p>
        </w:tc>
        <w:tc>
          <w:tcPr>
            <w:tcW w:w="1672" w:type="dxa"/>
          </w:tcPr>
          <w:p w:rsidR="00324083" w:rsidRDefault="005674D2">
            <w:pPr>
              <w:pStyle w:val="TableParagraph"/>
              <w:spacing w:line="280" w:lineRule="exact"/>
              <w:ind w:left="22"/>
              <w:rPr>
                <w:sz w:val="23"/>
              </w:rPr>
            </w:pPr>
            <w:r>
              <w:rPr>
                <w:sz w:val="23"/>
              </w:rPr>
              <w:t>once</w:t>
            </w:r>
          </w:p>
        </w:tc>
      </w:tr>
      <w:tr w:rsidR="00324083">
        <w:trPr>
          <w:trHeight w:val="578"/>
        </w:trPr>
        <w:tc>
          <w:tcPr>
            <w:tcW w:w="5713" w:type="dxa"/>
          </w:tcPr>
          <w:p w:rsidR="00324083" w:rsidRDefault="005674D2">
            <w:pPr>
              <w:pStyle w:val="TableParagraph"/>
              <w:spacing w:before="1"/>
              <w:ind w:left="57"/>
              <w:rPr>
                <w:sz w:val="23"/>
              </w:rPr>
            </w:pPr>
            <w:r>
              <w:rPr>
                <w:sz w:val="23"/>
              </w:rPr>
              <w:t>Live</w:t>
            </w:r>
            <w:r>
              <w:rPr>
                <w:spacing w:val="-1"/>
                <w:sz w:val="23"/>
              </w:rPr>
              <w:t xml:space="preserve"> </w:t>
            </w:r>
            <w:r>
              <w:rPr>
                <w:sz w:val="23"/>
              </w:rPr>
              <w:t>Scan</w:t>
            </w:r>
          </w:p>
          <w:p w:rsidR="00324083" w:rsidRDefault="005674D2">
            <w:pPr>
              <w:pStyle w:val="TableParagraph"/>
              <w:spacing w:line="276" w:lineRule="exact"/>
              <w:ind w:left="57"/>
              <w:rPr>
                <w:sz w:val="23"/>
              </w:rPr>
            </w:pPr>
            <w:r>
              <w:rPr>
                <w:sz w:val="23"/>
              </w:rPr>
              <w:t>(if</w:t>
            </w:r>
            <w:r>
              <w:rPr>
                <w:spacing w:val="-3"/>
                <w:sz w:val="23"/>
              </w:rPr>
              <w:t xml:space="preserve"> </w:t>
            </w:r>
            <w:r>
              <w:rPr>
                <w:sz w:val="23"/>
              </w:rPr>
              <w:t>required</w:t>
            </w:r>
            <w:r>
              <w:rPr>
                <w:spacing w:val="-3"/>
                <w:sz w:val="23"/>
              </w:rPr>
              <w:t xml:space="preserve"> </w:t>
            </w:r>
            <w:r>
              <w:rPr>
                <w:sz w:val="23"/>
              </w:rPr>
              <w:t>by</w:t>
            </w:r>
            <w:r>
              <w:rPr>
                <w:spacing w:val="-5"/>
                <w:sz w:val="23"/>
              </w:rPr>
              <w:t xml:space="preserve"> </w:t>
            </w:r>
            <w:r>
              <w:rPr>
                <w:sz w:val="23"/>
              </w:rPr>
              <w:t>clinical</w:t>
            </w:r>
            <w:r>
              <w:rPr>
                <w:spacing w:val="-4"/>
                <w:sz w:val="23"/>
              </w:rPr>
              <w:t xml:space="preserve"> </w:t>
            </w:r>
            <w:r>
              <w:rPr>
                <w:sz w:val="23"/>
              </w:rPr>
              <w:t>site)</w:t>
            </w:r>
          </w:p>
        </w:tc>
        <w:tc>
          <w:tcPr>
            <w:tcW w:w="3713" w:type="dxa"/>
            <w:gridSpan w:val="4"/>
          </w:tcPr>
          <w:p w:rsidR="00324083" w:rsidRDefault="005674D2">
            <w:pPr>
              <w:pStyle w:val="TableParagraph"/>
              <w:spacing w:before="1"/>
              <w:ind w:left="-4"/>
              <w:rPr>
                <w:sz w:val="23"/>
              </w:rPr>
            </w:pPr>
            <w:r>
              <w:rPr>
                <w:sz w:val="23"/>
              </w:rPr>
              <w:t>Date:</w:t>
            </w:r>
          </w:p>
        </w:tc>
        <w:tc>
          <w:tcPr>
            <w:tcW w:w="1672" w:type="dxa"/>
          </w:tcPr>
          <w:p w:rsidR="00324083" w:rsidRDefault="005674D2">
            <w:pPr>
              <w:pStyle w:val="TableParagraph"/>
              <w:spacing w:before="1"/>
              <w:ind w:left="22"/>
              <w:rPr>
                <w:sz w:val="23"/>
              </w:rPr>
            </w:pPr>
            <w:r>
              <w:rPr>
                <w:sz w:val="23"/>
              </w:rPr>
              <w:t>once</w:t>
            </w:r>
          </w:p>
        </w:tc>
      </w:tr>
      <w:tr w:rsidR="00324083">
        <w:trPr>
          <w:trHeight w:val="530"/>
        </w:trPr>
        <w:tc>
          <w:tcPr>
            <w:tcW w:w="5713" w:type="dxa"/>
          </w:tcPr>
          <w:p w:rsidR="00324083" w:rsidRDefault="005674D2">
            <w:pPr>
              <w:pStyle w:val="TableParagraph"/>
              <w:spacing w:line="280" w:lineRule="exact"/>
              <w:ind w:left="57"/>
              <w:rPr>
                <w:sz w:val="23"/>
              </w:rPr>
            </w:pPr>
            <w:r>
              <w:rPr>
                <w:sz w:val="23"/>
              </w:rPr>
              <w:t>Drug</w:t>
            </w:r>
            <w:r>
              <w:rPr>
                <w:spacing w:val="-3"/>
                <w:sz w:val="23"/>
              </w:rPr>
              <w:t xml:space="preserve"> </w:t>
            </w:r>
            <w:r>
              <w:rPr>
                <w:sz w:val="23"/>
              </w:rPr>
              <w:t>Screening</w:t>
            </w:r>
          </w:p>
          <w:p w:rsidR="00324083" w:rsidRDefault="005674D2">
            <w:pPr>
              <w:pStyle w:val="TableParagraph"/>
              <w:spacing w:line="195" w:lineRule="exact"/>
              <w:ind w:left="40"/>
              <w:rPr>
                <w:sz w:val="16"/>
              </w:rPr>
            </w:pPr>
            <w:r>
              <w:rPr>
                <w:sz w:val="16"/>
              </w:rPr>
              <w:t>(UGRD</w:t>
            </w:r>
            <w:r>
              <w:rPr>
                <w:spacing w:val="-3"/>
                <w:sz w:val="16"/>
              </w:rPr>
              <w:t xml:space="preserve"> </w:t>
            </w:r>
            <w:r>
              <w:rPr>
                <w:sz w:val="16"/>
              </w:rPr>
              <w:t>only</w:t>
            </w:r>
            <w:r>
              <w:rPr>
                <w:spacing w:val="-3"/>
                <w:sz w:val="16"/>
              </w:rPr>
              <w:t xml:space="preserve"> </w:t>
            </w:r>
            <w:r>
              <w:rPr>
                <w:sz w:val="16"/>
              </w:rPr>
              <w:t>- GRADS,</w:t>
            </w:r>
            <w:r>
              <w:rPr>
                <w:spacing w:val="-1"/>
                <w:sz w:val="16"/>
              </w:rPr>
              <w:t xml:space="preserve"> </w:t>
            </w:r>
            <w:r>
              <w:rPr>
                <w:sz w:val="16"/>
              </w:rPr>
              <w:t>if</w:t>
            </w:r>
            <w:r>
              <w:rPr>
                <w:spacing w:val="-3"/>
                <w:sz w:val="16"/>
              </w:rPr>
              <w:t xml:space="preserve"> </w:t>
            </w:r>
            <w:r>
              <w:rPr>
                <w:sz w:val="16"/>
              </w:rPr>
              <w:t>required</w:t>
            </w:r>
            <w:r>
              <w:rPr>
                <w:spacing w:val="-2"/>
                <w:sz w:val="16"/>
              </w:rPr>
              <w:t xml:space="preserve"> </w:t>
            </w:r>
            <w:r>
              <w:rPr>
                <w:sz w:val="16"/>
              </w:rPr>
              <w:t>by</w:t>
            </w:r>
            <w:r>
              <w:rPr>
                <w:spacing w:val="-2"/>
                <w:sz w:val="16"/>
              </w:rPr>
              <w:t xml:space="preserve"> </w:t>
            </w:r>
            <w:r>
              <w:rPr>
                <w:sz w:val="16"/>
              </w:rPr>
              <w:t>clinical</w:t>
            </w:r>
            <w:r>
              <w:rPr>
                <w:spacing w:val="-3"/>
                <w:sz w:val="16"/>
              </w:rPr>
              <w:t xml:space="preserve"> </w:t>
            </w:r>
            <w:r>
              <w:rPr>
                <w:sz w:val="16"/>
              </w:rPr>
              <w:t>site)</w:t>
            </w:r>
          </w:p>
        </w:tc>
        <w:tc>
          <w:tcPr>
            <w:tcW w:w="3713" w:type="dxa"/>
            <w:gridSpan w:val="4"/>
          </w:tcPr>
          <w:p w:rsidR="00324083" w:rsidRDefault="005674D2">
            <w:pPr>
              <w:pStyle w:val="TableParagraph"/>
              <w:spacing w:line="280" w:lineRule="exact"/>
              <w:ind w:left="30"/>
              <w:rPr>
                <w:sz w:val="23"/>
              </w:rPr>
            </w:pPr>
            <w:r>
              <w:rPr>
                <w:sz w:val="23"/>
              </w:rPr>
              <w:t>Date:</w:t>
            </w:r>
          </w:p>
        </w:tc>
        <w:tc>
          <w:tcPr>
            <w:tcW w:w="1672" w:type="dxa"/>
          </w:tcPr>
          <w:p w:rsidR="00324083" w:rsidRDefault="005674D2">
            <w:pPr>
              <w:pStyle w:val="TableParagraph"/>
              <w:spacing w:line="280" w:lineRule="exact"/>
              <w:ind w:left="8"/>
              <w:rPr>
                <w:sz w:val="23"/>
              </w:rPr>
            </w:pPr>
            <w:r>
              <w:rPr>
                <w:sz w:val="23"/>
              </w:rPr>
              <w:t>yearly</w:t>
            </w:r>
          </w:p>
        </w:tc>
      </w:tr>
      <w:tr w:rsidR="00324083">
        <w:trPr>
          <w:trHeight w:val="530"/>
        </w:trPr>
        <w:tc>
          <w:tcPr>
            <w:tcW w:w="5713" w:type="dxa"/>
          </w:tcPr>
          <w:p w:rsidR="00324083" w:rsidRDefault="005674D2">
            <w:pPr>
              <w:pStyle w:val="TableParagraph"/>
              <w:spacing w:line="280" w:lineRule="exact"/>
              <w:ind w:left="57"/>
              <w:rPr>
                <w:sz w:val="23"/>
              </w:rPr>
            </w:pPr>
            <w:r>
              <w:rPr>
                <w:sz w:val="23"/>
              </w:rPr>
              <w:t>Fire</w:t>
            </w:r>
            <w:r>
              <w:rPr>
                <w:spacing w:val="-2"/>
                <w:sz w:val="23"/>
              </w:rPr>
              <w:t xml:space="preserve"> </w:t>
            </w:r>
            <w:r>
              <w:rPr>
                <w:sz w:val="23"/>
              </w:rPr>
              <w:t>Card</w:t>
            </w:r>
          </w:p>
          <w:p w:rsidR="00324083" w:rsidRDefault="005674D2">
            <w:pPr>
              <w:pStyle w:val="TableParagraph"/>
              <w:spacing w:line="195" w:lineRule="exact"/>
              <w:ind w:left="57"/>
              <w:rPr>
                <w:sz w:val="16"/>
              </w:rPr>
            </w:pPr>
            <w:r>
              <w:rPr>
                <w:sz w:val="16"/>
              </w:rPr>
              <w:t>(UGRD</w:t>
            </w:r>
            <w:r>
              <w:rPr>
                <w:spacing w:val="-3"/>
                <w:sz w:val="16"/>
              </w:rPr>
              <w:t xml:space="preserve"> </w:t>
            </w:r>
            <w:r>
              <w:rPr>
                <w:sz w:val="16"/>
              </w:rPr>
              <w:t>only</w:t>
            </w:r>
            <w:r>
              <w:rPr>
                <w:spacing w:val="-3"/>
                <w:sz w:val="16"/>
              </w:rPr>
              <w:t xml:space="preserve"> </w:t>
            </w:r>
            <w:r>
              <w:rPr>
                <w:sz w:val="16"/>
              </w:rPr>
              <w:t>- GRADS,</w:t>
            </w:r>
            <w:r>
              <w:rPr>
                <w:spacing w:val="-1"/>
                <w:sz w:val="16"/>
              </w:rPr>
              <w:t xml:space="preserve"> </w:t>
            </w:r>
            <w:r>
              <w:rPr>
                <w:sz w:val="16"/>
              </w:rPr>
              <w:t>if</w:t>
            </w:r>
            <w:r>
              <w:rPr>
                <w:spacing w:val="-3"/>
                <w:sz w:val="16"/>
              </w:rPr>
              <w:t xml:space="preserve"> </w:t>
            </w:r>
            <w:r>
              <w:rPr>
                <w:sz w:val="16"/>
              </w:rPr>
              <w:t>required</w:t>
            </w:r>
            <w:r>
              <w:rPr>
                <w:spacing w:val="-2"/>
                <w:sz w:val="16"/>
              </w:rPr>
              <w:t xml:space="preserve"> </w:t>
            </w:r>
            <w:r>
              <w:rPr>
                <w:sz w:val="16"/>
              </w:rPr>
              <w:t>by</w:t>
            </w:r>
            <w:r>
              <w:rPr>
                <w:spacing w:val="-3"/>
                <w:sz w:val="16"/>
              </w:rPr>
              <w:t xml:space="preserve"> </w:t>
            </w:r>
            <w:r>
              <w:rPr>
                <w:sz w:val="16"/>
              </w:rPr>
              <w:t>clinical site)</w:t>
            </w:r>
          </w:p>
        </w:tc>
        <w:tc>
          <w:tcPr>
            <w:tcW w:w="3713" w:type="dxa"/>
            <w:gridSpan w:val="4"/>
          </w:tcPr>
          <w:p w:rsidR="00324083" w:rsidRDefault="005674D2">
            <w:pPr>
              <w:pStyle w:val="TableParagraph"/>
              <w:spacing w:line="280" w:lineRule="exact"/>
              <w:ind w:left="30"/>
              <w:rPr>
                <w:sz w:val="23"/>
              </w:rPr>
            </w:pPr>
            <w:r>
              <w:rPr>
                <w:sz w:val="23"/>
              </w:rPr>
              <w:t>Date:</w:t>
            </w:r>
          </w:p>
        </w:tc>
        <w:tc>
          <w:tcPr>
            <w:tcW w:w="1672" w:type="dxa"/>
          </w:tcPr>
          <w:p w:rsidR="00324083" w:rsidRDefault="005674D2">
            <w:pPr>
              <w:pStyle w:val="TableParagraph"/>
              <w:spacing w:line="194" w:lineRule="exact"/>
              <w:ind w:left="8"/>
              <w:rPr>
                <w:b/>
                <w:sz w:val="16"/>
              </w:rPr>
            </w:pPr>
            <w:r>
              <w:rPr>
                <w:b/>
                <w:sz w:val="16"/>
              </w:rPr>
              <w:t>once &amp;</w:t>
            </w:r>
          </w:p>
          <w:p w:rsidR="00324083" w:rsidRDefault="005674D2">
            <w:pPr>
              <w:pStyle w:val="TableParagraph"/>
              <w:spacing w:before="1"/>
              <w:ind w:left="8"/>
              <w:rPr>
                <w:b/>
                <w:sz w:val="16"/>
              </w:rPr>
            </w:pPr>
            <w:r>
              <w:rPr>
                <w:b/>
                <w:sz w:val="16"/>
              </w:rPr>
              <w:t>when</w:t>
            </w:r>
            <w:r>
              <w:rPr>
                <w:b/>
                <w:spacing w:val="-2"/>
                <w:sz w:val="16"/>
              </w:rPr>
              <w:t xml:space="preserve"> </w:t>
            </w:r>
            <w:r>
              <w:rPr>
                <w:b/>
                <w:sz w:val="16"/>
              </w:rPr>
              <w:t>renewed</w:t>
            </w:r>
          </w:p>
        </w:tc>
      </w:tr>
      <w:tr w:rsidR="00324083">
        <w:trPr>
          <w:trHeight w:val="378"/>
        </w:trPr>
        <w:tc>
          <w:tcPr>
            <w:tcW w:w="5713" w:type="dxa"/>
          </w:tcPr>
          <w:p w:rsidR="00324083" w:rsidRDefault="005674D2">
            <w:pPr>
              <w:pStyle w:val="TableParagraph"/>
              <w:spacing w:line="273" w:lineRule="exact"/>
              <w:ind w:left="74"/>
              <w:rPr>
                <w:sz w:val="23"/>
              </w:rPr>
            </w:pPr>
            <w:r>
              <w:rPr>
                <w:sz w:val="23"/>
              </w:rPr>
              <w:t>Field</w:t>
            </w:r>
            <w:r>
              <w:rPr>
                <w:spacing w:val="-7"/>
                <w:sz w:val="23"/>
              </w:rPr>
              <w:t xml:space="preserve"> </w:t>
            </w:r>
            <w:r>
              <w:rPr>
                <w:sz w:val="23"/>
              </w:rPr>
              <w:t>Trip/Off</w:t>
            </w:r>
            <w:r>
              <w:rPr>
                <w:spacing w:val="-5"/>
                <w:sz w:val="23"/>
              </w:rPr>
              <w:t xml:space="preserve"> </w:t>
            </w:r>
            <w:r>
              <w:rPr>
                <w:sz w:val="23"/>
              </w:rPr>
              <w:t>Campus</w:t>
            </w:r>
            <w:r>
              <w:rPr>
                <w:spacing w:val="-4"/>
                <w:sz w:val="23"/>
              </w:rPr>
              <w:t xml:space="preserve"> </w:t>
            </w:r>
            <w:r>
              <w:rPr>
                <w:sz w:val="23"/>
              </w:rPr>
              <w:t>Activity/Transportation</w:t>
            </w:r>
            <w:r>
              <w:rPr>
                <w:spacing w:val="-7"/>
                <w:sz w:val="23"/>
              </w:rPr>
              <w:t xml:space="preserve"> </w:t>
            </w:r>
            <w:r>
              <w:rPr>
                <w:sz w:val="23"/>
              </w:rPr>
              <w:t>Form</w:t>
            </w:r>
          </w:p>
        </w:tc>
        <w:tc>
          <w:tcPr>
            <w:tcW w:w="3713" w:type="dxa"/>
            <w:gridSpan w:val="4"/>
          </w:tcPr>
          <w:p w:rsidR="00324083" w:rsidRDefault="005674D2">
            <w:pPr>
              <w:pStyle w:val="TableParagraph"/>
              <w:tabs>
                <w:tab w:val="left" w:pos="1421"/>
              </w:tabs>
              <w:spacing w:before="97" w:line="261" w:lineRule="exact"/>
              <w:ind w:left="46"/>
              <w:rPr>
                <w:sz w:val="23"/>
              </w:rPr>
            </w:pPr>
            <w:r>
              <w:rPr>
                <w:sz w:val="23"/>
              </w:rPr>
              <w:t>Date:</w:t>
            </w:r>
            <w:r>
              <w:rPr>
                <w:spacing w:val="-1"/>
                <w:sz w:val="23"/>
              </w:rPr>
              <w:t xml:space="preserve"> </w:t>
            </w:r>
            <w:r>
              <w:rPr>
                <w:sz w:val="23"/>
                <w:u w:val="single"/>
              </w:rPr>
              <w:t xml:space="preserve"> </w:t>
            </w:r>
            <w:r>
              <w:rPr>
                <w:sz w:val="23"/>
                <w:u w:val="single"/>
              </w:rPr>
              <w:tab/>
            </w:r>
          </w:p>
        </w:tc>
        <w:tc>
          <w:tcPr>
            <w:tcW w:w="1672" w:type="dxa"/>
          </w:tcPr>
          <w:p w:rsidR="00324083" w:rsidRDefault="005674D2">
            <w:pPr>
              <w:pStyle w:val="TableParagraph"/>
              <w:spacing w:before="1"/>
              <w:ind w:left="3"/>
              <w:rPr>
                <w:sz w:val="23"/>
              </w:rPr>
            </w:pPr>
            <w:r>
              <w:rPr>
                <w:sz w:val="23"/>
              </w:rPr>
              <w:t>once</w:t>
            </w:r>
          </w:p>
        </w:tc>
      </w:tr>
      <w:tr w:rsidR="00324083">
        <w:trPr>
          <w:trHeight w:val="352"/>
        </w:trPr>
        <w:tc>
          <w:tcPr>
            <w:tcW w:w="5713" w:type="dxa"/>
          </w:tcPr>
          <w:p w:rsidR="00324083" w:rsidRDefault="005674D2">
            <w:pPr>
              <w:pStyle w:val="TableParagraph"/>
              <w:spacing w:line="273" w:lineRule="exact"/>
              <w:ind w:left="74"/>
              <w:rPr>
                <w:sz w:val="23"/>
              </w:rPr>
            </w:pPr>
            <w:r>
              <w:rPr>
                <w:sz w:val="23"/>
              </w:rPr>
              <w:t>Covid-19</w:t>
            </w:r>
            <w:r>
              <w:rPr>
                <w:spacing w:val="-2"/>
                <w:sz w:val="23"/>
              </w:rPr>
              <w:t xml:space="preserve"> </w:t>
            </w:r>
            <w:r>
              <w:rPr>
                <w:sz w:val="23"/>
              </w:rPr>
              <w:t>Waiver</w:t>
            </w:r>
          </w:p>
        </w:tc>
        <w:tc>
          <w:tcPr>
            <w:tcW w:w="3713" w:type="dxa"/>
            <w:gridSpan w:val="4"/>
          </w:tcPr>
          <w:p w:rsidR="00324083" w:rsidRDefault="005674D2">
            <w:pPr>
              <w:pStyle w:val="TableParagraph"/>
              <w:tabs>
                <w:tab w:val="left" w:pos="1421"/>
              </w:tabs>
              <w:spacing w:before="71" w:line="261" w:lineRule="exact"/>
              <w:ind w:left="46"/>
              <w:rPr>
                <w:sz w:val="23"/>
              </w:rPr>
            </w:pPr>
            <w:r>
              <w:rPr>
                <w:sz w:val="23"/>
              </w:rPr>
              <w:t>Date:</w:t>
            </w:r>
            <w:r>
              <w:rPr>
                <w:spacing w:val="-1"/>
                <w:sz w:val="23"/>
              </w:rPr>
              <w:t xml:space="preserve"> </w:t>
            </w:r>
            <w:r>
              <w:rPr>
                <w:sz w:val="23"/>
                <w:u w:val="single"/>
              </w:rPr>
              <w:t xml:space="preserve"> </w:t>
            </w:r>
            <w:r>
              <w:rPr>
                <w:sz w:val="23"/>
                <w:u w:val="single"/>
              </w:rPr>
              <w:tab/>
            </w:r>
          </w:p>
        </w:tc>
        <w:tc>
          <w:tcPr>
            <w:tcW w:w="1672" w:type="dxa"/>
          </w:tcPr>
          <w:p w:rsidR="00324083" w:rsidRDefault="005674D2">
            <w:pPr>
              <w:pStyle w:val="TableParagraph"/>
              <w:spacing w:line="280" w:lineRule="exact"/>
              <w:ind w:left="3"/>
              <w:rPr>
                <w:sz w:val="23"/>
              </w:rPr>
            </w:pPr>
            <w:r>
              <w:rPr>
                <w:sz w:val="23"/>
              </w:rPr>
              <w:t>once</w:t>
            </w:r>
          </w:p>
        </w:tc>
      </w:tr>
      <w:tr w:rsidR="00324083">
        <w:trPr>
          <w:trHeight w:val="350"/>
        </w:trPr>
        <w:tc>
          <w:tcPr>
            <w:tcW w:w="5713" w:type="dxa"/>
          </w:tcPr>
          <w:p w:rsidR="00324083" w:rsidRDefault="005674D2">
            <w:pPr>
              <w:pStyle w:val="TableParagraph"/>
              <w:spacing w:line="270" w:lineRule="exact"/>
              <w:ind w:left="74"/>
              <w:rPr>
                <w:sz w:val="23"/>
              </w:rPr>
            </w:pPr>
            <w:r>
              <w:rPr>
                <w:sz w:val="23"/>
              </w:rPr>
              <w:t>CSU</w:t>
            </w:r>
            <w:r>
              <w:rPr>
                <w:spacing w:val="-2"/>
                <w:sz w:val="23"/>
              </w:rPr>
              <w:t xml:space="preserve"> </w:t>
            </w:r>
            <w:r>
              <w:rPr>
                <w:sz w:val="23"/>
              </w:rPr>
              <w:t>LEARN</w:t>
            </w:r>
            <w:r>
              <w:rPr>
                <w:spacing w:val="-5"/>
                <w:sz w:val="23"/>
              </w:rPr>
              <w:t xml:space="preserve"> </w:t>
            </w:r>
            <w:r>
              <w:rPr>
                <w:sz w:val="23"/>
              </w:rPr>
              <w:t>COVID-19</w:t>
            </w:r>
            <w:r>
              <w:rPr>
                <w:spacing w:val="-4"/>
                <w:sz w:val="23"/>
              </w:rPr>
              <w:t xml:space="preserve"> </w:t>
            </w:r>
            <w:r>
              <w:rPr>
                <w:sz w:val="23"/>
              </w:rPr>
              <w:t>TRAINING</w:t>
            </w:r>
            <w:r>
              <w:rPr>
                <w:spacing w:val="-1"/>
                <w:sz w:val="23"/>
              </w:rPr>
              <w:t xml:space="preserve"> </w:t>
            </w:r>
            <w:r>
              <w:rPr>
                <w:sz w:val="23"/>
              </w:rPr>
              <w:t>CERTIFICATE</w:t>
            </w:r>
          </w:p>
        </w:tc>
        <w:tc>
          <w:tcPr>
            <w:tcW w:w="3713" w:type="dxa"/>
            <w:gridSpan w:val="4"/>
          </w:tcPr>
          <w:p w:rsidR="00324083" w:rsidRDefault="005674D2">
            <w:pPr>
              <w:pStyle w:val="TableParagraph"/>
              <w:tabs>
                <w:tab w:val="left" w:pos="1421"/>
              </w:tabs>
              <w:spacing w:before="69" w:line="261" w:lineRule="exact"/>
              <w:ind w:left="46"/>
              <w:rPr>
                <w:sz w:val="23"/>
              </w:rPr>
            </w:pPr>
            <w:r>
              <w:rPr>
                <w:sz w:val="23"/>
              </w:rPr>
              <w:t>Date:</w:t>
            </w:r>
            <w:r>
              <w:rPr>
                <w:spacing w:val="-1"/>
                <w:sz w:val="23"/>
              </w:rPr>
              <w:t xml:space="preserve"> </w:t>
            </w:r>
            <w:r>
              <w:rPr>
                <w:sz w:val="23"/>
                <w:u w:val="single"/>
              </w:rPr>
              <w:t xml:space="preserve"> </w:t>
            </w:r>
            <w:r>
              <w:rPr>
                <w:sz w:val="23"/>
                <w:u w:val="single"/>
              </w:rPr>
              <w:tab/>
            </w:r>
          </w:p>
        </w:tc>
        <w:tc>
          <w:tcPr>
            <w:tcW w:w="1672" w:type="dxa"/>
          </w:tcPr>
          <w:p w:rsidR="00324083" w:rsidRDefault="005674D2">
            <w:pPr>
              <w:pStyle w:val="TableParagraph"/>
              <w:spacing w:line="280" w:lineRule="exact"/>
              <w:ind w:left="3"/>
              <w:rPr>
                <w:sz w:val="23"/>
              </w:rPr>
            </w:pPr>
            <w:r>
              <w:rPr>
                <w:sz w:val="23"/>
              </w:rPr>
              <w:t>once</w:t>
            </w:r>
          </w:p>
        </w:tc>
      </w:tr>
      <w:tr w:rsidR="00324083">
        <w:trPr>
          <w:trHeight w:val="441"/>
        </w:trPr>
        <w:tc>
          <w:tcPr>
            <w:tcW w:w="5713" w:type="dxa"/>
          </w:tcPr>
          <w:p w:rsidR="00324083" w:rsidRDefault="005674D2">
            <w:pPr>
              <w:pStyle w:val="TableParagraph"/>
              <w:spacing w:line="273" w:lineRule="exact"/>
              <w:ind w:left="74"/>
              <w:rPr>
                <w:sz w:val="23"/>
              </w:rPr>
            </w:pPr>
            <w:r>
              <w:rPr>
                <w:sz w:val="23"/>
              </w:rPr>
              <w:t>COVID-19</w:t>
            </w:r>
            <w:r>
              <w:rPr>
                <w:spacing w:val="-4"/>
                <w:sz w:val="23"/>
              </w:rPr>
              <w:t xml:space="preserve"> </w:t>
            </w:r>
            <w:r>
              <w:rPr>
                <w:sz w:val="23"/>
              </w:rPr>
              <w:t>ACKNOWLEDGMENT</w:t>
            </w:r>
            <w:r>
              <w:rPr>
                <w:spacing w:val="-1"/>
                <w:sz w:val="23"/>
              </w:rPr>
              <w:t xml:space="preserve"> </w:t>
            </w:r>
            <w:r>
              <w:rPr>
                <w:sz w:val="23"/>
              </w:rPr>
              <w:t>FORM</w:t>
            </w:r>
          </w:p>
        </w:tc>
        <w:tc>
          <w:tcPr>
            <w:tcW w:w="3713" w:type="dxa"/>
            <w:gridSpan w:val="4"/>
          </w:tcPr>
          <w:p w:rsidR="00324083" w:rsidRDefault="005674D2">
            <w:pPr>
              <w:pStyle w:val="TableParagraph"/>
              <w:tabs>
                <w:tab w:val="left" w:pos="1421"/>
              </w:tabs>
              <w:spacing w:before="160" w:line="261" w:lineRule="exact"/>
              <w:ind w:left="46"/>
              <w:rPr>
                <w:sz w:val="23"/>
              </w:rPr>
            </w:pPr>
            <w:r>
              <w:rPr>
                <w:sz w:val="23"/>
              </w:rPr>
              <w:t>Date:</w:t>
            </w:r>
            <w:r>
              <w:rPr>
                <w:spacing w:val="-1"/>
                <w:sz w:val="23"/>
              </w:rPr>
              <w:t xml:space="preserve"> </w:t>
            </w:r>
            <w:r>
              <w:rPr>
                <w:sz w:val="23"/>
                <w:u w:val="single"/>
              </w:rPr>
              <w:t xml:space="preserve"> </w:t>
            </w:r>
            <w:r>
              <w:rPr>
                <w:sz w:val="23"/>
                <w:u w:val="single"/>
              </w:rPr>
              <w:tab/>
            </w:r>
          </w:p>
        </w:tc>
        <w:tc>
          <w:tcPr>
            <w:tcW w:w="1672" w:type="dxa"/>
          </w:tcPr>
          <w:p w:rsidR="00324083" w:rsidRDefault="005674D2">
            <w:pPr>
              <w:pStyle w:val="TableParagraph"/>
              <w:spacing w:line="280" w:lineRule="exact"/>
              <w:ind w:left="3"/>
              <w:rPr>
                <w:sz w:val="23"/>
              </w:rPr>
            </w:pPr>
            <w:r>
              <w:rPr>
                <w:sz w:val="23"/>
              </w:rPr>
              <w:t>once</w:t>
            </w:r>
          </w:p>
        </w:tc>
      </w:tr>
      <w:tr w:rsidR="00324083">
        <w:trPr>
          <w:trHeight w:val="630"/>
        </w:trPr>
        <w:tc>
          <w:tcPr>
            <w:tcW w:w="9426" w:type="dxa"/>
            <w:gridSpan w:val="5"/>
            <w:shd w:val="clear" w:color="auto" w:fill="D9D9D9"/>
          </w:tcPr>
          <w:p w:rsidR="00324083" w:rsidRDefault="005674D2">
            <w:pPr>
              <w:pStyle w:val="TableParagraph"/>
              <w:spacing w:before="27" w:line="268" w:lineRule="auto"/>
              <w:ind w:left="4" w:right="3554"/>
              <w:rPr>
                <w:b/>
                <w:sz w:val="20"/>
              </w:rPr>
            </w:pPr>
            <w:r>
              <w:rPr>
                <w:b/>
                <w:color w:val="FF0000"/>
                <w:sz w:val="20"/>
              </w:rPr>
              <w:t>REQUIRED HEALTH SCREENING (Immunizations): Copies of all required</w:t>
            </w:r>
            <w:r>
              <w:rPr>
                <w:b/>
                <w:color w:val="FF0000"/>
                <w:spacing w:val="-43"/>
                <w:sz w:val="20"/>
              </w:rPr>
              <w:t xml:space="preserve"> </w:t>
            </w:r>
            <w:r>
              <w:rPr>
                <w:b/>
                <w:color w:val="FF0000"/>
                <w:sz w:val="20"/>
              </w:rPr>
              <w:t>(results</w:t>
            </w:r>
            <w:r>
              <w:rPr>
                <w:b/>
                <w:color w:val="FF0000"/>
                <w:spacing w:val="-1"/>
                <w:sz w:val="20"/>
              </w:rPr>
              <w:t xml:space="preserve"> </w:t>
            </w:r>
            <w:r>
              <w:rPr>
                <w:b/>
                <w:color w:val="FF0000"/>
                <w:sz w:val="20"/>
              </w:rPr>
              <w:t>should include lab values with immunity</w:t>
            </w:r>
            <w:r>
              <w:rPr>
                <w:b/>
                <w:color w:val="FF0000"/>
                <w:spacing w:val="-2"/>
                <w:sz w:val="20"/>
              </w:rPr>
              <w:t xml:space="preserve"> </w:t>
            </w:r>
            <w:r>
              <w:rPr>
                <w:b/>
                <w:color w:val="FF0000"/>
                <w:sz w:val="20"/>
              </w:rPr>
              <w:t>status)</w:t>
            </w:r>
          </w:p>
        </w:tc>
        <w:tc>
          <w:tcPr>
            <w:tcW w:w="1672" w:type="dxa"/>
            <w:shd w:val="clear" w:color="auto" w:fill="D9D9D9"/>
          </w:tcPr>
          <w:p w:rsidR="00324083" w:rsidRDefault="00324083">
            <w:pPr>
              <w:pStyle w:val="TableParagraph"/>
              <w:spacing w:before="12"/>
              <w:rPr>
                <w:sz w:val="29"/>
              </w:rPr>
            </w:pPr>
          </w:p>
          <w:p w:rsidR="00324083" w:rsidRDefault="005674D2">
            <w:pPr>
              <w:pStyle w:val="TableParagraph"/>
              <w:spacing w:line="195" w:lineRule="exact"/>
              <w:ind w:left="1197"/>
              <w:rPr>
                <w:sz w:val="19"/>
              </w:rPr>
            </w:pPr>
            <w:r>
              <w:rPr>
                <w:noProof/>
                <w:position w:val="-3"/>
                <w:sz w:val="19"/>
              </w:rPr>
              <w:drawing>
                <wp:inline distT="0" distB="0" distL="0" distR="0">
                  <wp:extent cx="123825" cy="123825"/>
                  <wp:effectExtent l="0" t="0" r="0" b="0"/>
                  <wp:docPr id="7" name="image2.png" descr="C:\Program Files\Microsoft Office\MEDIA\OFFICE14\Bullets\BD21301_.gi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48" cstate="print"/>
                          <a:stretch>
                            <a:fillRect/>
                          </a:stretch>
                        </pic:blipFill>
                        <pic:spPr>
                          <a:xfrm>
                            <a:off x="0" y="0"/>
                            <a:ext cx="123825" cy="123825"/>
                          </a:xfrm>
                          <a:prstGeom prst="rect">
                            <a:avLst/>
                          </a:prstGeom>
                        </pic:spPr>
                      </pic:pic>
                    </a:graphicData>
                  </a:graphic>
                </wp:inline>
              </w:drawing>
            </w:r>
          </w:p>
        </w:tc>
      </w:tr>
      <w:tr w:rsidR="00324083">
        <w:trPr>
          <w:trHeight w:val="719"/>
        </w:trPr>
        <w:tc>
          <w:tcPr>
            <w:tcW w:w="5713" w:type="dxa"/>
          </w:tcPr>
          <w:p w:rsidR="00324083" w:rsidRDefault="005674D2">
            <w:pPr>
              <w:pStyle w:val="TableParagraph"/>
              <w:spacing w:line="280" w:lineRule="exact"/>
              <w:ind w:left="105"/>
              <w:rPr>
                <w:sz w:val="23"/>
              </w:rPr>
            </w:pPr>
            <w:r>
              <w:rPr>
                <w:sz w:val="23"/>
              </w:rPr>
              <w:t>MMR</w:t>
            </w:r>
            <w:r>
              <w:rPr>
                <w:spacing w:val="-2"/>
                <w:sz w:val="23"/>
              </w:rPr>
              <w:t xml:space="preserve"> </w:t>
            </w:r>
            <w:r>
              <w:rPr>
                <w:sz w:val="23"/>
              </w:rPr>
              <w:t>or</w:t>
            </w:r>
            <w:r>
              <w:rPr>
                <w:spacing w:val="-2"/>
                <w:sz w:val="23"/>
              </w:rPr>
              <w:t xml:space="preserve"> </w:t>
            </w:r>
            <w:r>
              <w:rPr>
                <w:sz w:val="23"/>
              </w:rPr>
              <w:t>Positive</w:t>
            </w:r>
            <w:r>
              <w:rPr>
                <w:spacing w:val="-4"/>
                <w:sz w:val="23"/>
              </w:rPr>
              <w:t xml:space="preserve"> </w:t>
            </w:r>
            <w:r>
              <w:rPr>
                <w:sz w:val="23"/>
              </w:rPr>
              <w:t>Titers</w:t>
            </w:r>
          </w:p>
          <w:p w:rsidR="00324083" w:rsidRDefault="005674D2">
            <w:pPr>
              <w:pStyle w:val="TableParagraph"/>
              <w:spacing w:before="141"/>
              <w:ind w:left="105"/>
              <w:rPr>
                <w:sz w:val="20"/>
              </w:rPr>
            </w:pPr>
            <w:r>
              <w:rPr>
                <w:w w:val="99"/>
                <w:sz w:val="20"/>
                <w:u w:val="thick"/>
              </w:rPr>
              <w:t xml:space="preserve"> </w:t>
            </w:r>
            <w:r>
              <w:rPr>
                <w:sz w:val="20"/>
                <w:u w:val="thick"/>
              </w:rPr>
              <w:t xml:space="preserve">  </w:t>
            </w:r>
            <w:r>
              <w:rPr>
                <w:spacing w:val="1"/>
                <w:sz w:val="20"/>
                <w:u w:val="thick"/>
              </w:rPr>
              <w:t xml:space="preserve"> </w:t>
            </w:r>
            <w:r>
              <w:rPr>
                <w:spacing w:val="-1"/>
                <w:sz w:val="20"/>
              </w:rPr>
              <w:t>Measles(</w:t>
            </w:r>
            <w:proofErr w:type="spellStart"/>
            <w:r>
              <w:rPr>
                <w:spacing w:val="-1"/>
                <w:sz w:val="20"/>
              </w:rPr>
              <w:t>Rubeola</w:t>
            </w:r>
            <w:proofErr w:type="spellEnd"/>
            <w:r>
              <w:rPr>
                <w:spacing w:val="-1"/>
                <w:sz w:val="20"/>
              </w:rPr>
              <w:t>)</w:t>
            </w:r>
            <w:r>
              <w:rPr>
                <w:spacing w:val="47"/>
                <w:sz w:val="20"/>
                <w:u w:val="thick"/>
              </w:rPr>
              <w:t xml:space="preserve">   </w:t>
            </w:r>
            <w:r>
              <w:rPr>
                <w:spacing w:val="-1"/>
                <w:sz w:val="20"/>
              </w:rPr>
              <w:t>Mumps</w:t>
            </w:r>
            <w:r>
              <w:rPr>
                <w:spacing w:val="46"/>
                <w:sz w:val="20"/>
                <w:u w:val="thick"/>
              </w:rPr>
              <w:t xml:space="preserve">   </w:t>
            </w:r>
            <w:r>
              <w:rPr>
                <w:sz w:val="20"/>
              </w:rPr>
              <w:t>Rubella</w:t>
            </w:r>
          </w:p>
        </w:tc>
        <w:tc>
          <w:tcPr>
            <w:tcW w:w="3713" w:type="dxa"/>
            <w:gridSpan w:val="4"/>
          </w:tcPr>
          <w:p w:rsidR="00324083" w:rsidRDefault="005674D2">
            <w:pPr>
              <w:pStyle w:val="TableParagraph"/>
              <w:tabs>
                <w:tab w:val="left" w:pos="1563"/>
                <w:tab w:val="left" w:pos="3029"/>
              </w:tabs>
              <w:spacing w:line="280" w:lineRule="exact"/>
              <w:ind w:left="34"/>
              <w:rPr>
                <w:sz w:val="23"/>
              </w:rPr>
            </w:pPr>
            <w:r>
              <w:rPr>
                <w:sz w:val="23"/>
              </w:rPr>
              <w:t>Date: #1</w:t>
            </w:r>
            <w:r>
              <w:rPr>
                <w:sz w:val="23"/>
                <w:u w:val="single"/>
              </w:rPr>
              <w:tab/>
            </w:r>
            <w:r>
              <w:rPr>
                <w:sz w:val="23"/>
              </w:rPr>
              <w:t>Date:</w:t>
            </w:r>
            <w:r>
              <w:rPr>
                <w:spacing w:val="-1"/>
                <w:sz w:val="23"/>
              </w:rPr>
              <w:t xml:space="preserve"> </w:t>
            </w:r>
            <w:r>
              <w:rPr>
                <w:sz w:val="23"/>
              </w:rPr>
              <w:t>#2</w:t>
            </w:r>
            <w:r>
              <w:rPr>
                <w:spacing w:val="-1"/>
                <w:sz w:val="23"/>
              </w:rPr>
              <w:t xml:space="preserve"> </w:t>
            </w:r>
            <w:r>
              <w:rPr>
                <w:sz w:val="23"/>
                <w:u w:val="single"/>
              </w:rPr>
              <w:t xml:space="preserve"> </w:t>
            </w:r>
            <w:r>
              <w:rPr>
                <w:sz w:val="23"/>
                <w:u w:val="single"/>
              </w:rPr>
              <w:tab/>
            </w:r>
          </w:p>
          <w:p w:rsidR="00324083" w:rsidRDefault="005674D2">
            <w:pPr>
              <w:pStyle w:val="TableParagraph"/>
              <w:tabs>
                <w:tab w:val="left" w:pos="1563"/>
              </w:tabs>
              <w:spacing w:before="132"/>
              <w:ind w:left="34"/>
              <w:rPr>
                <w:sz w:val="23"/>
              </w:rPr>
            </w:pPr>
            <w:r>
              <w:rPr>
                <w:sz w:val="23"/>
              </w:rPr>
              <w:t>Date:</w:t>
            </w:r>
            <w:r>
              <w:rPr>
                <w:spacing w:val="-1"/>
                <w:sz w:val="23"/>
              </w:rPr>
              <w:t xml:space="preserve"> </w:t>
            </w:r>
            <w:r>
              <w:rPr>
                <w:sz w:val="23"/>
              </w:rPr>
              <w:t>#3</w:t>
            </w:r>
            <w:r>
              <w:rPr>
                <w:spacing w:val="-1"/>
                <w:sz w:val="23"/>
              </w:rPr>
              <w:t xml:space="preserve"> </w:t>
            </w:r>
            <w:r>
              <w:rPr>
                <w:sz w:val="23"/>
                <w:u w:val="single"/>
              </w:rPr>
              <w:t xml:space="preserve"> </w:t>
            </w:r>
            <w:r>
              <w:rPr>
                <w:sz w:val="23"/>
                <w:u w:val="single"/>
              </w:rPr>
              <w:tab/>
            </w:r>
          </w:p>
        </w:tc>
        <w:tc>
          <w:tcPr>
            <w:tcW w:w="1672" w:type="dxa"/>
          </w:tcPr>
          <w:p w:rsidR="00324083" w:rsidRDefault="005674D2">
            <w:pPr>
              <w:pStyle w:val="TableParagraph"/>
              <w:spacing w:line="280" w:lineRule="exact"/>
              <w:ind w:left="3"/>
              <w:rPr>
                <w:sz w:val="23"/>
              </w:rPr>
            </w:pPr>
            <w:r>
              <w:rPr>
                <w:sz w:val="23"/>
              </w:rPr>
              <w:t>once</w:t>
            </w:r>
          </w:p>
        </w:tc>
      </w:tr>
      <w:tr w:rsidR="00324083">
        <w:trPr>
          <w:trHeight w:val="657"/>
        </w:trPr>
        <w:tc>
          <w:tcPr>
            <w:tcW w:w="5713" w:type="dxa"/>
          </w:tcPr>
          <w:p w:rsidR="00324083" w:rsidRDefault="005674D2">
            <w:pPr>
              <w:pStyle w:val="TableParagraph"/>
              <w:tabs>
                <w:tab w:val="left" w:pos="2745"/>
                <w:tab w:val="left" w:pos="4912"/>
              </w:tabs>
              <w:spacing w:before="184"/>
              <w:ind w:left="107"/>
              <w:rPr>
                <w:sz w:val="23"/>
              </w:rPr>
            </w:pPr>
            <w:r>
              <w:rPr>
                <w:sz w:val="23"/>
              </w:rPr>
              <w:t>Varicella</w:t>
            </w:r>
            <w:r>
              <w:rPr>
                <w:spacing w:val="-3"/>
                <w:sz w:val="23"/>
              </w:rPr>
              <w:t xml:space="preserve"> </w:t>
            </w:r>
            <w:r>
              <w:rPr>
                <w:sz w:val="23"/>
              </w:rPr>
              <w:t>(Chicken</w:t>
            </w:r>
            <w:r>
              <w:rPr>
                <w:spacing w:val="-4"/>
                <w:sz w:val="23"/>
              </w:rPr>
              <w:t xml:space="preserve"> </w:t>
            </w:r>
            <w:r>
              <w:rPr>
                <w:sz w:val="23"/>
              </w:rPr>
              <w:t>Pox)</w:t>
            </w:r>
            <w:r>
              <w:rPr>
                <w:sz w:val="23"/>
              </w:rPr>
              <w:tab/>
              <w:t>or</w:t>
            </w:r>
            <w:r>
              <w:rPr>
                <w:spacing w:val="-2"/>
                <w:sz w:val="23"/>
              </w:rPr>
              <w:t xml:space="preserve"> </w:t>
            </w:r>
            <w:r>
              <w:rPr>
                <w:sz w:val="23"/>
              </w:rPr>
              <w:t>Positive Titer</w:t>
            </w:r>
            <w:r>
              <w:rPr>
                <w:spacing w:val="-2"/>
                <w:sz w:val="23"/>
              </w:rPr>
              <w:t xml:space="preserve"> </w:t>
            </w:r>
            <w:r>
              <w:rPr>
                <w:sz w:val="23"/>
              </w:rPr>
              <w:t>(</w:t>
            </w:r>
            <w:r>
              <w:rPr>
                <w:sz w:val="23"/>
                <w:u w:val="single"/>
              </w:rPr>
              <w:tab/>
            </w:r>
            <w:r>
              <w:rPr>
                <w:sz w:val="23"/>
              </w:rPr>
              <w:t>)</w:t>
            </w:r>
          </w:p>
        </w:tc>
        <w:tc>
          <w:tcPr>
            <w:tcW w:w="3713" w:type="dxa"/>
            <w:gridSpan w:val="4"/>
          </w:tcPr>
          <w:p w:rsidR="00324083" w:rsidRDefault="005674D2">
            <w:pPr>
              <w:pStyle w:val="TableParagraph"/>
              <w:tabs>
                <w:tab w:val="left" w:pos="1666"/>
                <w:tab w:val="left" w:pos="3080"/>
              </w:tabs>
              <w:spacing w:before="181"/>
              <w:ind w:left="138"/>
              <w:rPr>
                <w:sz w:val="23"/>
              </w:rPr>
            </w:pPr>
            <w:r>
              <w:rPr>
                <w:sz w:val="23"/>
              </w:rPr>
              <w:t>Date: #1</w:t>
            </w:r>
            <w:r>
              <w:rPr>
                <w:sz w:val="23"/>
                <w:u w:val="single"/>
              </w:rPr>
              <w:tab/>
            </w:r>
            <w:r>
              <w:rPr>
                <w:sz w:val="23"/>
              </w:rPr>
              <w:t>Date:</w:t>
            </w:r>
            <w:r>
              <w:rPr>
                <w:spacing w:val="-1"/>
                <w:sz w:val="23"/>
              </w:rPr>
              <w:t xml:space="preserve"> </w:t>
            </w:r>
            <w:r>
              <w:rPr>
                <w:sz w:val="23"/>
              </w:rPr>
              <w:t>#2</w:t>
            </w:r>
            <w:r>
              <w:rPr>
                <w:spacing w:val="-1"/>
                <w:sz w:val="23"/>
              </w:rPr>
              <w:t xml:space="preserve"> </w:t>
            </w:r>
            <w:r>
              <w:rPr>
                <w:sz w:val="23"/>
                <w:u w:val="single"/>
              </w:rPr>
              <w:t xml:space="preserve"> </w:t>
            </w:r>
            <w:r>
              <w:rPr>
                <w:sz w:val="23"/>
                <w:u w:val="single"/>
              </w:rPr>
              <w:tab/>
            </w:r>
          </w:p>
        </w:tc>
        <w:tc>
          <w:tcPr>
            <w:tcW w:w="1672" w:type="dxa"/>
          </w:tcPr>
          <w:p w:rsidR="00324083" w:rsidRDefault="005674D2">
            <w:pPr>
              <w:pStyle w:val="TableParagraph"/>
              <w:spacing w:line="280" w:lineRule="exact"/>
              <w:ind w:left="3"/>
              <w:rPr>
                <w:sz w:val="23"/>
              </w:rPr>
            </w:pPr>
            <w:r>
              <w:rPr>
                <w:sz w:val="23"/>
              </w:rPr>
              <w:t>once</w:t>
            </w:r>
          </w:p>
        </w:tc>
      </w:tr>
      <w:tr w:rsidR="00324083">
        <w:trPr>
          <w:trHeight w:val="700"/>
        </w:trPr>
        <w:tc>
          <w:tcPr>
            <w:tcW w:w="5713" w:type="dxa"/>
          </w:tcPr>
          <w:p w:rsidR="00324083" w:rsidRDefault="005674D2">
            <w:pPr>
              <w:pStyle w:val="TableParagraph"/>
              <w:tabs>
                <w:tab w:val="left" w:pos="453"/>
                <w:tab w:val="left" w:pos="2215"/>
                <w:tab w:val="left" w:pos="3921"/>
              </w:tabs>
              <w:spacing w:before="109"/>
              <w:ind w:left="107"/>
              <w:rPr>
                <w:sz w:val="23"/>
              </w:rPr>
            </w:pPr>
            <w:r>
              <w:rPr>
                <w:sz w:val="23"/>
                <w:u w:val="single"/>
              </w:rPr>
              <w:t xml:space="preserve"> </w:t>
            </w:r>
            <w:r>
              <w:rPr>
                <w:sz w:val="23"/>
                <w:u w:val="single"/>
              </w:rPr>
              <w:tab/>
            </w:r>
            <w:proofErr w:type="spellStart"/>
            <w:r>
              <w:rPr>
                <w:sz w:val="23"/>
              </w:rPr>
              <w:t>Hep</w:t>
            </w:r>
            <w:proofErr w:type="spellEnd"/>
            <w:r>
              <w:rPr>
                <w:spacing w:val="-2"/>
                <w:sz w:val="23"/>
              </w:rPr>
              <w:t xml:space="preserve"> </w:t>
            </w:r>
            <w:r>
              <w:rPr>
                <w:sz w:val="23"/>
              </w:rPr>
              <w:t>B</w:t>
            </w:r>
            <w:r>
              <w:rPr>
                <w:spacing w:val="-4"/>
                <w:sz w:val="23"/>
              </w:rPr>
              <w:t xml:space="preserve"> </w:t>
            </w:r>
            <w:r>
              <w:rPr>
                <w:sz w:val="23"/>
              </w:rPr>
              <w:t>Series</w:t>
            </w:r>
            <w:r>
              <w:rPr>
                <w:spacing w:val="1"/>
                <w:sz w:val="23"/>
              </w:rPr>
              <w:t xml:space="preserve"> </w:t>
            </w:r>
            <w:r>
              <w:rPr>
                <w:sz w:val="23"/>
              </w:rPr>
              <w:t>or</w:t>
            </w:r>
            <w:r>
              <w:rPr>
                <w:sz w:val="23"/>
                <w:u w:val="single"/>
              </w:rPr>
              <w:tab/>
            </w:r>
            <w:r>
              <w:rPr>
                <w:sz w:val="23"/>
              </w:rPr>
              <w:t>Declination</w:t>
            </w:r>
            <w:r>
              <w:rPr>
                <w:spacing w:val="-6"/>
                <w:sz w:val="23"/>
              </w:rPr>
              <w:t xml:space="preserve"> </w:t>
            </w:r>
            <w:r>
              <w:rPr>
                <w:sz w:val="23"/>
              </w:rPr>
              <w:t>or</w:t>
            </w:r>
            <w:r>
              <w:rPr>
                <w:sz w:val="23"/>
                <w:u w:val="single"/>
              </w:rPr>
              <w:tab/>
            </w:r>
            <w:r>
              <w:rPr>
                <w:sz w:val="23"/>
              </w:rPr>
              <w:t>Positive</w:t>
            </w:r>
            <w:r>
              <w:rPr>
                <w:spacing w:val="-5"/>
                <w:sz w:val="23"/>
              </w:rPr>
              <w:t xml:space="preserve"> </w:t>
            </w:r>
            <w:r>
              <w:rPr>
                <w:sz w:val="23"/>
              </w:rPr>
              <w:t>Titer</w:t>
            </w:r>
          </w:p>
        </w:tc>
        <w:tc>
          <w:tcPr>
            <w:tcW w:w="3713" w:type="dxa"/>
            <w:gridSpan w:val="4"/>
          </w:tcPr>
          <w:p w:rsidR="00324083" w:rsidRDefault="005674D2">
            <w:pPr>
              <w:pStyle w:val="TableParagraph"/>
              <w:tabs>
                <w:tab w:val="left" w:pos="1664"/>
                <w:tab w:val="left" w:pos="3130"/>
              </w:tabs>
              <w:spacing w:line="280" w:lineRule="exact"/>
              <w:ind w:left="135"/>
              <w:rPr>
                <w:sz w:val="23"/>
              </w:rPr>
            </w:pPr>
            <w:r>
              <w:rPr>
                <w:sz w:val="23"/>
              </w:rPr>
              <w:t>Date: #1</w:t>
            </w:r>
            <w:r>
              <w:rPr>
                <w:sz w:val="23"/>
                <w:u w:val="single"/>
              </w:rPr>
              <w:tab/>
            </w:r>
            <w:r>
              <w:rPr>
                <w:sz w:val="23"/>
              </w:rPr>
              <w:t>Date:</w:t>
            </w:r>
            <w:r>
              <w:rPr>
                <w:spacing w:val="-1"/>
                <w:sz w:val="23"/>
              </w:rPr>
              <w:t xml:space="preserve"> </w:t>
            </w:r>
            <w:r>
              <w:rPr>
                <w:sz w:val="23"/>
              </w:rPr>
              <w:t>#2</w:t>
            </w:r>
            <w:r>
              <w:rPr>
                <w:spacing w:val="-1"/>
                <w:sz w:val="23"/>
              </w:rPr>
              <w:t xml:space="preserve"> </w:t>
            </w:r>
            <w:r>
              <w:rPr>
                <w:sz w:val="23"/>
                <w:u w:val="single"/>
              </w:rPr>
              <w:t xml:space="preserve"> </w:t>
            </w:r>
            <w:r>
              <w:rPr>
                <w:sz w:val="23"/>
                <w:u w:val="single"/>
              </w:rPr>
              <w:tab/>
            </w:r>
          </w:p>
          <w:p w:rsidR="00324083" w:rsidRDefault="005674D2">
            <w:pPr>
              <w:pStyle w:val="TableParagraph"/>
              <w:tabs>
                <w:tab w:val="left" w:pos="1664"/>
              </w:tabs>
              <w:spacing w:before="139" w:line="261" w:lineRule="exact"/>
              <w:ind w:left="135"/>
              <w:rPr>
                <w:sz w:val="23"/>
              </w:rPr>
            </w:pPr>
            <w:r>
              <w:rPr>
                <w:sz w:val="23"/>
              </w:rPr>
              <w:t>Date:</w:t>
            </w:r>
            <w:r>
              <w:rPr>
                <w:spacing w:val="-1"/>
                <w:sz w:val="23"/>
              </w:rPr>
              <w:t xml:space="preserve"> </w:t>
            </w:r>
            <w:r>
              <w:rPr>
                <w:sz w:val="23"/>
              </w:rPr>
              <w:t>#3</w:t>
            </w:r>
            <w:r>
              <w:rPr>
                <w:spacing w:val="-1"/>
                <w:sz w:val="23"/>
              </w:rPr>
              <w:t xml:space="preserve"> </w:t>
            </w:r>
            <w:r>
              <w:rPr>
                <w:sz w:val="23"/>
                <w:u w:val="single"/>
              </w:rPr>
              <w:t xml:space="preserve"> </w:t>
            </w:r>
            <w:r>
              <w:rPr>
                <w:sz w:val="23"/>
                <w:u w:val="single"/>
              </w:rPr>
              <w:tab/>
            </w:r>
          </w:p>
        </w:tc>
        <w:tc>
          <w:tcPr>
            <w:tcW w:w="1672" w:type="dxa"/>
          </w:tcPr>
          <w:p w:rsidR="00324083" w:rsidRDefault="005674D2">
            <w:pPr>
              <w:pStyle w:val="TableParagraph"/>
              <w:spacing w:line="280" w:lineRule="exact"/>
              <w:ind w:left="8"/>
              <w:rPr>
                <w:sz w:val="23"/>
              </w:rPr>
            </w:pPr>
            <w:r>
              <w:rPr>
                <w:sz w:val="23"/>
              </w:rPr>
              <w:t>once</w:t>
            </w:r>
          </w:p>
        </w:tc>
      </w:tr>
      <w:tr w:rsidR="00324083">
        <w:trPr>
          <w:trHeight w:val="666"/>
        </w:trPr>
        <w:tc>
          <w:tcPr>
            <w:tcW w:w="5713" w:type="dxa"/>
          </w:tcPr>
          <w:p w:rsidR="00324083" w:rsidRDefault="005674D2">
            <w:pPr>
              <w:pStyle w:val="TableParagraph"/>
              <w:spacing w:line="261" w:lineRule="exact"/>
              <w:ind w:left="107"/>
              <w:rPr>
                <w:sz w:val="23"/>
              </w:rPr>
            </w:pPr>
            <w:proofErr w:type="spellStart"/>
            <w:r>
              <w:rPr>
                <w:sz w:val="23"/>
              </w:rPr>
              <w:t>Tdap</w:t>
            </w:r>
            <w:proofErr w:type="spellEnd"/>
          </w:p>
        </w:tc>
        <w:tc>
          <w:tcPr>
            <w:tcW w:w="3713" w:type="dxa"/>
            <w:gridSpan w:val="4"/>
          </w:tcPr>
          <w:p w:rsidR="00324083" w:rsidRDefault="005674D2">
            <w:pPr>
              <w:pStyle w:val="TableParagraph"/>
              <w:tabs>
                <w:tab w:val="left" w:pos="1383"/>
              </w:tabs>
              <w:spacing w:before="189"/>
              <w:ind w:left="138"/>
              <w:rPr>
                <w:sz w:val="23"/>
              </w:rPr>
            </w:pPr>
            <w:r>
              <w:rPr>
                <w:sz w:val="23"/>
              </w:rPr>
              <w:t>Date:</w:t>
            </w:r>
            <w:r>
              <w:rPr>
                <w:spacing w:val="-1"/>
                <w:sz w:val="23"/>
              </w:rPr>
              <w:t xml:space="preserve"> </w:t>
            </w:r>
            <w:r>
              <w:rPr>
                <w:sz w:val="23"/>
                <w:u w:val="single"/>
              </w:rPr>
              <w:t xml:space="preserve"> </w:t>
            </w:r>
            <w:r>
              <w:rPr>
                <w:sz w:val="23"/>
                <w:u w:val="single"/>
              </w:rPr>
              <w:tab/>
            </w:r>
          </w:p>
        </w:tc>
        <w:tc>
          <w:tcPr>
            <w:tcW w:w="1672" w:type="dxa"/>
          </w:tcPr>
          <w:p w:rsidR="00324083" w:rsidRDefault="005674D2">
            <w:pPr>
              <w:pStyle w:val="TableParagraph"/>
              <w:spacing w:line="280" w:lineRule="exact"/>
              <w:ind w:left="8"/>
              <w:rPr>
                <w:sz w:val="23"/>
              </w:rPr>
            </w:pPr>
            <w:r>
              <w:rPr>
                <w:sz w:val="23"/>
              </w:rPr>
              <w:t>once</w:t>
            </w:r>
          </w:p>
        </w:tc>
      </w:tr>
      <w:tr w:rsidR="00324083">
        <w:trPr>
          <w:trHeight w:val="666"/>
        </w:trPr>
        <w:tc>
          <w:tcPr>
            <w:tcW w:w="5713" w:type="dxa"/>
          </w:tcPr>
          <w:p w:rsidR="00324083" w:rsidRDefault="005674D2">
            <w:pPr>
              <w:pStyle w:val="TableParagraph"/>
              <w:tabs>
                <w:tab w:val="left" w:pos="453"/>
                <w:tab w:val="left" w:pos="3566"/>
              </w:tabs>
              <w:spacing w:line="261" w:lineRule="exact"/>
              <w:ind w:left="107"/>
              <w:rPr>
                <w:sz w:val="23"/>
              </w:rPr>
            </w:pPr>
            <w:r>
              <w:rPr>
                <w:sz w:val="23"/>
                <w:u w:val="single"/>
              </w:rPr>
              <w:t xml:space="preserve"> </w:t>
            </w:r>
            <w:r>
              <w:rPr>
                <w:sz w:val="23"/>
                <w:u w:val="single"/>
              </w:rPr>
              <w:tab/>
            </w:r>
            <w:r>
              <w:rPr>
                <w:sz w:val="23"/>
              </w:rPr>
              <w:t>Influenza</w:t>
            </w:r>
            <w:r>
              <w:rPr>
                <w:spacing w:val="-5"/>
                <w:sz w:val="23"/>
              </w:rPr>
              <w:t xml:space="preserve"> </w:t>
            </w:r>
            <w:r>
              <w:rPr>
                <w:sz w:val="23"/>
              </w:rPr>
              <w:t>(Flu)</w:t>
            </w:r>
            <w:r>
              <w:rPr>
                <w:spacing w:val="-5"/>
                <w:sz w:val="23"/>
              </w:rPr>
              <w:t xml:space="preserve"> </w:t>
            </w:r>
            <w:r>
              <w:rPr>
                <w:sz w:val="23"/>
              </w:rPr>
              <w:t>Vaccination</w:t>
            </w:r>
            <w:r>
              <w:rPr>
                <w:spacing w:val="-6"/>
                <w:sz w:val="23"/>
              </w:rPr>
              <w:t xml:space="preserve"> </w:t>
            </w:r>
            <w:r>
              <w:rPr>
                <w:sz w:val="23"/>
              </w:rPr>
              <w:t>or</w:t>
            </w:r>
            <w:r>
              <w:rPr>
                <w:sz w:val="23"/>
                <w:u w:val="single"/>
              </w:rPr>
              <w:tab/>
            </w:r>
            <w:r>
              <w:rPr>
                <w:sz w:val="23"/>
              </w:rPr>
              <w:t>Declination</w:t>
            </w:r>
          </w:p>
        </w:tc>
        <w:tc>
          <w:tcPr>
            <w:tcW w:w="3713" w:type="dxa"/>
            <w:gridSpan w:val="4"/>
          </w:tcPr>
          <w:p w:rsidR="00324083" w:rsidRDefault="005674D2">
            <w:pPr>
              <w:pStyle w:val="TableParagraph"/>
              <w:tabs>
                <w:tab w:val="left" w:pos="1383"/>
              </w:tabs>
              <w:spacing w:before="186"/>
              <w:ind w:left="138"/>
              <w:rPr>
                <w:sz w:val="23"/>
              </w:rPr>
            </w:pPr>
            <w:r>
              <w:rPr>
                <w:sz w:val="23"/>
              </w:rPr>
              <w:t>Date:</w:t>
            </w:r>
            <w:r>
              <w:rPr>
                <w:spacing w:val="-1"/>
                <w:sz w:val="23"/>
              </w:rPr>
              <w:t xml:space="preserve"> </w:t>
            </w:r>
            <w:r>
              <w:rPr>
                <w:sz w:val="23"/>
                <w:u w:val="single"/>
              </w:rPr>
              <w:t xml:space="preserve"> </w:t>
            </w:r>
            <w:r>
              <w:rPr>
                <w:sz w:val="23"/>
                <w:u w:val="single"/>
              </w:rPr>
              <w:tab/>
            </w:r>
          </w:p>
        </w:tc>
        <w:tc>
          <w:tcPr>
            <w:tcW w:w="1672" w:type="dxa"/>
          </w:tcPr>
          <w:p w:rsidR="00324083" w:rsidRDefault="005674D2">
            <w:pPr>
              <w:pStyle w:val="TableParagraph"/>
              <w:spacing w:line="280" w:lineRule="exact"/>
              <w:ind w:left="8"/>
              <w:rPr>
                <w:sz w:val="23"/>
              </w:rPr>
            </w:pPr>
            <w:r>
              <w:rPr>
                <w:sz w:val="23"/>
              </w:rPr>
              <w:t>yearly</w:t>
            </w:r>
          </w:p>
        </w:tc>
      </w:tr>
      <w:tr w:rsidR="00324083">
        <w:trPr>
          <w:trHeight w:val="405"/>
        </w:trPr>
        <w:tc>
          <w:tcPr>
            <w:tcW w:w="5713" w:type="dxa"/>
          </w:tcPr>
          <w:p w:rsidR="00324083" w:rsidRDefault="005674D2">
            <w:pPr>
              <w:pStyle w:val="TableParagraph"/>
              <w:spacing w:line="261" w:lineRule="exact"/>
              <w:ind w:left="107"/>
              <w:rPr>
                <w:sz w:val="23"/>
              </w:rPr>
            </w:pPr>
            <w:r>
              <w:rPr>
                <w:sz w:val="23"/>
              </w:rPr>
              <w:t>Physical</w:t>
            </w:r>
            <w:r>
              <w:rPr>
                <w:spacing w:val="-2"/>
                <w:sz w:val="23"/>
              </w:rPr>
              <w:t xml:space="preserve"> </w:t>
            </w:r>
            <w:r>
              <w:rPr>
                <w:sz w:val="23"/>
              </w:rPr>
              <w:t>Exam</w:t>
            </w:r>
            <w:r>
              <w:rPr>
                <w:spacing w:val="-2"/>
                <w:sz w:val="23"/>
              </w:rPr>
              <w:t xml:space="preserve"> </w:t>
            </w:r>
            <w:r>
              <w:rPr>
                <w:sz w:val="23"/>
              </w:rPr>
              <w:t>(see</w:t>
            </w:r>
            <w:r>
              <w:rPr>
                <w:spacing w:val="-1"/>
                <w:sz w:val="23"/>
              </w:rPr>
              <w:t xml:space="preserve"> </w:t>
            </w:r>
            <w:proofErr w:type="spellStart"/>
            <w:r>
              <w:rPr>
                <w:sz w:val="23"/>
              </w:rPr>
              <w:t>pg</w:t>
            </w:r>
            <w:proofErr w:type="spellEnd"/>
            <w:r>
              <w:rPr>
                <w:spacing w:val="-1"/>
                <w:sz w:val="23"/>
              </w:rPr>
              <w:t xml:space="preserve"> </w:t>
            </w:r>
            <w:r>
              <w:rPr>
                <w:sz w:val="23"/>
              </w:rPr>
              <w:t>3)</w:t>
            </w:r>
          </w:p>
        </w:tc>
        <w:tc>
          <w:tcPr>
            <w:tcW w:w="3713" w:type="dxa"/>
            <w:gridSpan w:val="4"/>
          </w:tcPr>
          <w:p w:rsidR="00324083" w:rsidRDefault="00324083">
            <w:pPr>
              <w:pStyle w:val="TableParagraph"/>
              <w:rPr>
                <w:rFonts w:ascii="Times New Roman"/>
              </w:rPr>
            </w:pPr>
          </w:p>
        </w:tc>
        <w:tc>
          <w:tcPr>
            <w:tcW w:w="1672" w:type="dxa"/>
          </w:tcPr>
          <w:p w:rsidR="00324083" w:rsidRDefault="005674D2">
            <w:pPr>
              <w:pStyle w:val="TableParagraph"/>
              <w:spacing w:line="280" w:lineRule="exact"/>
              <w:ind w:left="8"/>
              <w:rPr>
                <w:sz w:val="23"/>
              </w:rPr>
            </w:pPr>
            <w:r>
              <w:rPr>
                <w:sz w:val="23"/>
              </w:rPr>
              <w:t>yearly</w:t>
            </w:r>
          </w:p>
        </w:tc>
      </w:tr>
      <w:tr w:rsidR="00324083">
        <w:trPr>
          <w:trHeight w:val="997"/>
        </w:trPr>
        <w:tc>
          <w:tcPr>
            <w:tcW w:w="11098" w:type="dxa"/>
            <w:gridSpan w:val="6"/>
          </w:tcPr>
          <w:p w:rsidR="00324083" w:rsidRDefault="005674D2">
            <w:pPr>
              <w:pStyle w:val="TableParagraph"/>
              <w:ind w:left="4" w:right="292"/>
              <w:jc w:val="both"/>
              <w:rPr>
                <w:i/>
                <w:sz w:val="24"/>
              </w:rPr>
            </w:pPr>
            <w:r>
              <w:rPr>
                <w:i/>
                <w:sz w:val="24"/>
              </w:rPr>
              <w:t>Please submit documentation of a current 2 step TB skin test or a past 2 step TB skin test along with a current 1</w:t>
            </w:r>
            <w:r>
              <w:rPr>
                <w:i/>
                <w:spacing w:val="-52"/>
                <w:sz w:val="24"/>
              </w:rPr>
              <w:t xml:space="preserve"> </w:t>
            </w:r>
            <w:r>
              <w:rPr>
                <w:i/>
                <w:sz w:val="24"/>
              </w:rPr>
              <w:t xml:space="preserve">step TB or X-ray or </w:t>
            </w:r>
            <w:proofErr w:type="spellStart"/>
            <w:r>
              <w:rPr>
                <w:i/>
                <w:sz w:val="24"/>
              </w:rPr>
              <w:t>QuantiFERON</w:t>
            </w:r>
            <w:proofErr w:type="spellEnd"/>
            <w:r>
              <w:rPr>
                <w:i/>
                <w:sz w:val="24"/>
              </w:rPr>
              <w:t xml:space="preserve"> Gold Blood test. The renewal date will be set for 1 year. Upon renewal, one of</w:t>
            </w:r>
            <w:r>
              <w:rPr>
                <w:i/>
                <w:spacing w:val="-52"/>
                <w:sz w:val="24"/>
              </w:rPr>
              <w:t xml:space="preserve"> </w:t>
            </w:r>
            <w:r>
              <w:rPr>
                <w:i/>
                <w:sz w:val="24"/>
              </w:rPr>
              <w:t>the</w:t>
            </w:r>
            <w:r>
              <w:rPr>
                <w:i/>
                <w:spacing w:val="-1"/>
                <w:sz w:val="24"/>
              </w:rPr>
              <w:t xml:space="preserve"> </w:t>
            </w:r>
            <w:r>
              <w:rPr>
                <w:i/>
                <w:sz w:val="24"/>
              </w:rPr>
              <w:t>following</w:t>
            </w:r>
            <w:r>
              <w:rPr>
                <w:i/>
                <w:spacing w:val="-2"/>
                <w:sz w:val="24"/>
              </w:rPr>
              <w:t xml:space="preserve"> </w:t>
            </w:r>
            <w:r>
              <w:rPr>
                <w:i/>
                <w:sz w:val="24"/>
              </w:rPr>
              <w:t>is</w:t>
            </w:r>
            <w:r>
              <w:rPr>
                <w:i/>
                <w:spacing w:val="-1"/>
                <w:sz w:val="24"/>
              </w:rPr>
              <w:t xml:space="preserve"> </w:t>
            </w:r>
            <w:r>
              <w:rPr>
                <w:i/>
                <w:sz w:val="24"/>
              </w:rPr>
              <w:t>required: 1</w:t>
            </w:r>
            <w:r>
              <w:rPr>
                <w:i/>
                <w:spacing w:val="-1"/>
                <w:sz w:val="24"/>
              </w:rPr>
              <w:t xml:space="preserve"> </w:t>
            </w:r>
            <w:r>
              <w:rPr>
                <w:i/>
                <w:sz w:val="24"/>
              </w:rPr>
              <w:t>step</w:t>
            </w:r>
            <w:r>
              <w:rPr>
                <w:i/>
                <w:spacing w:val="-2"/>
                <w:sz w:val="24"/>
              </w:rPr>
              <w:t xml:space="preserve"> </w:t>
            </w:r>
            <w:r>
              <w:rPr>
                <w:i/>
                <w:sz w:val="24"/>
              </w:rPr>
              <w:t>TB</w:t>
            </w:r>
            <w:r>
              <w:rPr>
                <w:i/>
                <w:spacing w:val="-1"/>
                <w:sz w:val="24"/>
              </w:rPr>
              <w:t xml:space="preserve"> </w:t>
            </w:r>
            <w:r>
              <w:rPr>
                <w:i/>
                <w:sz w:val="24"/>
              </w:rPr>
              <w:t>Skin</w:t>
            </w:r>
            <w:r>
              <w:rPr>
                <w:i/>
                <w:spacing w:val="-3"/>
                <w:sz w:val="24"/>
              </w:rPr>
              <w:t xml:space="preserve"> </w:t>
            </w:r>
            <w:r>
              <w:rPr>
                <w:i/>
                <w:sz w:val="24"/>
              </w:rPr>
              <w:t>test</w:t>
            </w:r>
            <w:r>
              <w:rPr>
                <w:i/>
                <w:spacing w:val="1"/>
                <w:sz w:val="24"/>
              </w:rPr>
              <w:t xml:space="preserve"> </w:t>
            </w:r>
            <w:r>
              <w:rPr>
                <w:i/>
                <w:sz w:val="24"/>
              </w:rPr>
              <w:t>OR</w:t>
            </w:r>
            <w:r>
              <w:rPr>
                <w:i/>
                <w:spacing w:val="-2"/>
                <w:sz w:val="24"/>
              </w:rPr>
              <w:t xml:space="preserve"> </w:t>
            </w:r>
            <w:proofErr w:type="spellStart"/>
            <w:r>
              <w:rPr>
                <w:i/>
                <w:sz w:val="24"/>
              </w:rPr>
              <w:t>QuantiFERON</w:t>
            </w:r>
            <w:proofErr w:type="spellEnd"/>
            <w:r>
              <w:rPr>
                <w:i/>
                <w:spacing w:val="-2"/>
                <w:sz w:val="24"/>
              </w:rPr>
              <w:t xml:space="preserve"> </w:t>
            </w:r>
            <w:r>
              <w:rPr>
                <w:i/>
                <w:sz w:val="24"/>
              </w:rPr>
              <w:t>Gold</w:t>
            </w:r>
            <w:r>
              <w:rPr>
                <w:i/>
                <w:spacing w:val="-2"/>
                <w:sz w:val="24"/>
              </w:rPr>
              <w:t xml:space="preserve"> </w:t>
            </w:r>
            <w:r>
              <w:rPr>
                <w:i/>
                <w:sz w:val="24"/>
              </w:rPr>
              <w:t>Blood</w:t>
            </w:r>
            <w:r>
              <w:rPr>
                <w:i/>
                <w:spacing w:val="-3"/>
                <w:sz w:val="24"/>
              </w:rPr>
              <w:t xml:space="preserve"> </w:t>
            </w:r>
            <w:r>
              <w:rPr>
                <w:i/>
                <w:sz w:val="24"/>
              </w:rPr>
              <w:t>test</w:t>
            </w:r>
            <w:r>
              <w:rPr>
                <w:i/>
                <w:spacing w:val="1"/>
                <w:sz w:val="24"/>
              </w:rPr>
              <w:t xml:space="preserve"> </w:t>
            </w:r>
            <w:r>
              <w:rPr>
                <w:i/>
                <w:sz w:val="24"/>
              </w:rPr>
              <w:t>OR</w:t>
            </w:r>
            <w:r>
              <w:rPr>
                <w:i/>
                <w:spacing w:val="-2"/>
                <w:sz w:val="24"/>
              </w:rPr>
              <w:t xml:space="preserve"> </w:t>
            </w:r>
            <w:r>
              <w:rPr>
                <w:i/>
                <w:sz w:val="24"/>
              </w:rPr>
              <w:t>Chest</w:t>
            </w:r>
            <w:r>
              <w:rPr>
                <w:i/>
                <w:spacing w:val="-2"/>
                <w:sz w:val="24"/>
              </w:rPr>
              <w:t xml:space="preserve"> </w:t>
            </w:r>
            <w:r>
              <w:rPr>
                <w:i/>
                <w:sz w:val="24"/>
              </w:rPr>
              <w:t>X-Ray (if positive</w:t>
            </w:r>
            <w:r>
              <w:rPr>
                <w:i/>
                <w:spacing w:val="-2"/>
                <w:sz w:val="24"/>
              </w:rPr>
              <w:t xml:space="preserve"> </w:t>
            </w:r>
            <w:r>
              <w:rPr>
                <w:i/>
                <w:sz w:val="24"/>
              </w:rPr>
              <w:t>TB).</w:t>
            </w:r>
          </w:p>
        </w:tc>
      </w:tr>
      <w:tr w:rsidR="00324083">
        <w:trPr>
          <w:trHeight w:val="834"/>
        </w:trPr>
        <w:tc>
          <w:tcPr>
            <w:tcW w:w="6100" w:type="dxa"/>
            <w:gridSpan w:val="2"/>
          </w:tcPr>
          <w:p w:rsidR="00324083" w:rsidRDefault="005674D2">
            <w:pPr>
              <w:pStyle w:val="TableParagraph"/>
              <w:spacing w:before="9"/>
              <w:ind w:left="107"/>
              <w:rPr>
                <w:sz w:val="18"/>
              </w:rPr>
            </w:pPr>
            <w:r>
              <w:rPr>
                <w:sz w:val="23"/>
              </w:rPr>
              <w:t>TB</w:t>
            </w:r>
            <w:r>
              <w:rPr>
                <w:spacing w:val="-2"/>
                <w:sz w:val="23"/>
              </w:rPr>
              <w:t xml:space="preserve"> </w:t>
            </w:r>
            <w:r>
              <w:rPr>
                <w:sz w:val="23"/>
              </w:rPr>
              <w:t>2-step</w:t>
            </w:r>
            <w:r>
              <w:rPr>
                <w:spacing w:val="-4"/>
                <w:sz w:val="23"/>
              </w:rPr>
              <w:t xml:space="preserve"> </w:t>
            </w:r>
            <w:r>
              <w:rPr>
                <w:sz w:val="18"/>
              </w:rPr>
              <w:t>(once</w:t>
            </w:r>
            <w:r>
              <w:rPr>
                <w:spacing w:val="-2"/>
                <w:sz w:val="18"/>
              </w:rPr>
              <w:t xml:space="preserve"> </w:t>
            </w:r>
            <w:r>
              <w:rPr>
                <w:sz w:val="18"/>
              </w:rPr>
              <w:t>to be</w:t>
            </w:r>
            <w:r>
              <w:rPr>
                <w:spacing w:val="-2"/>
                <w:sz w:val="18"/>
              </w:rPr>
              <w:t xml:space="preserve"> </w:t>
            </w:r>
            <w:r>
              <w:rPr>
                <w:sz w:val="18"/>
              </w:rPr>
              <w:t>followed</w:t>
            </w:r>
            <w:r>
              <w:rPr>
                <w:spacing w:val="-2"/>
                <w:sz w:val="18"/>
              </w:rPr>
              <w:t xml:space="preserve"> </w:t>
            </w:r>
            <w:r>
              <w:rPr>
                <w:sz w:val="18"/>
              </w:rPr>
              <w:t>by</w:t>
            </w:r>
            <w:r>
              <w:rPr>
                <w:spacing w:val="-1"/>
                <w:sz w:val="18"/>
              </w:rPr>
              <w:t xml:space="preserve"> </w:t>
            </w:r>
            <w:r>
              <w:rPr>
                <w:sz w:val="18"/>
              </w:rPr>
              <w:t>yearly 1</w:t>
            </w:r>
            <w:r>
              <w:rPr>
                <w:spacing w:val="-1"/>
                <w:sz w:val="18"/>
              </w:rPr>
              <w:t xml:space="preserve"> </w:t>
            </w:r>
            <w:r>
              <w:rPr>
                <w:sz w:val="18"/>
              </w:rPr>
              <w:t>step,</w:t>
            </w:r>
            <w:r>
              <w:rPr>
                <w:spacing w:val="-1"/>
                <w:sz w:val="18"/>
              </w:rPr>
              <w:t xml:space="preserve"> </w:t>
            </w:r>
            <w:r>
              <w:rPr>
                <w:sz w:val="18"/>
              </w:rPr>
              <w:t>X-ray</w:t>
            </w:r>
            <w:r>
              <w:rPr>
                <w:spacing w:val="-1"/>
                <w:sz w:val="18"/>
              </w:rPr>
              <w:t xml:space="preserve"> </w:t>
            </w:r>
            <w:r>
              <w:rPr>
                <w:sz w:val="18"/>
              </w:rPr>
              <w:t>or</w:t>
            </w:r>
            <w:r>
              <w:rPr>
                <w:spacing w:val="-2"/>
                <w:sz w:val="18"/>
              </w:rPr>
              <w:t xml:space="preserve"> </w:t>
            </w:r>
            <w:proofErr w:type="spellStart"/>
            <w:r>
              <w:rPr>
                <w:sz w:val="18"/>
              </w:rPr>
              <w:t>QuantiFERON</w:t>
            </w:r>
            <w:proofErr w:type="spellEnd"/>
            <w:r>
              <w:rPr>
                <w:sz w:val="18"/>
              </w:rPr>
              <w:t>)</w:t>
            </w:r>
          </w:p>
          <w:p w:rsidR="00324083" w:rsidRDefault="00324083">
            <w:pPr>
              <w:pStyle w:val="TableParagraph"/>
              <w:spacing w:before="3"/>
              <w:rPr>
                <w:sz w:val="17"/>
              </w:rPr>
            </w:pPr>
          </w:p>
          <w:p w:rsidR="00324083" w:rsidRDefault="005674D2">
            <w:pPr>
              <w:pStyle w:val="TableParagraph"/>
              <w:tabs>
                <w:tab w:val="left" w:pos="2985"/>
                <w:tab w:val="left" w:pos="5145"/>
              </w:tabs>
              <w:ind w:left="170"/>
              <w:rPr>
                <w:sz w:val="23"/>
              </w:rPr>
            </w:pPr>
            <w:r>
              <w:rPr>
                <w:sz w:val="23"/>
              </w:rPr>
              <w:t>Date:</w:t>
            </w:r>
            <w:r>
              <w:rPr>
                <w:sz w:val="23"/>
                <w:u w:val="thick"/>
              </w:rPr>
              <w:tab/>
            </w:r>
            <w:r>
              <w:rPr>
                <w:sz w:val="23"/>
              </w:rPr>
              <w:t>Result:</w:t>
            </w:r>
            <w:r>
              <w:rPr>
                <w:spacing w:val="-1"/>
                <w:sz w:val="23"/>
              </w:rPr>
              <w:t xml:space="preserve"> </w:t>
            </w:r>
            <w:r>
              <w:rPr>
                <w:sz w:val="23"/>
                <w:u w:val="thick"/>
              </w:rPr>
              <w:t xml:space="preserve"> </w:t>
            </w:r>
            <w:r>
              <w:rPr>
                <w:sz w:val="23"/>
                <w:u w:val="thick"/>
              </w:rPr>
              <w:tab/>
            </w:r>
          </w:p>
        </w:tc>
        <w:tc>
          <w:tcPr>
            <w:tcW w:w="3326" w:type="dxa"/>
            <w:gridSpan w:val="3"/>
          </w:tcPr>
          <w:p w:rsidR="00324083" w:rsidRDefault="005674D2">
            <w:pPr>
              <w:pStyle w:val="TableParagraph"/>
              <w:tabs>
                <w:tab w:val="left" w:pos="1406"/>
                <w:tab w:val="left" w:pos="2587"/>
              </w:tabs>
              <w:spacing w:before="52" w:line="276" w:lineRule="auto"/>
              <w:ind w:left="108" w:right="708"/>
              <w:rPr>
                <w:sz w:val="23"/>
              </w:rPr>
            </w:pPr>
            <w:r>
              <w:rPr>
                <w:sz w:val="23"/>
              </w:rPr>
              <w:t>Date: #1</w:t>
            </w:r>
            <w:r>
              <w:rPr>
                <w:sz w:val="23"/>
                <w:u w:val="single"/>
              </w:rPr>
              <w:tab/>
            </w:r>
            <w:r>
              <w:rPr>
                <w:sz w:val="23"/>
              </w:rPr>
              <w:t>Date:</w:t>
            </w:r>
            <w:r>
              <w:rPr>
                <w:spacing w:val="-4"/>
                <w:sz w:val="23"/>
              </w:rPr>
              <w:t xml:space="preserve"> </w:t>
            </w:r>
            <w:r>
              <w:rPr>
                <w:sz w:val="23"/>
              </w:rPr>
              <w:t>#2</w:t>
            </w:r>
            <w:r>
              <w:rPr>
                <w:spacing w:val="1"/>
                <w:sz w:val="23"/>
              </w:rPr>
              <w:t xml:space="preserve"> </w:t>
            </w:r>
            <w:r>
              <w:rPr>
                <w:sz w:val="23"/>
                <w:u w:val="single"/>
              </w:rPr>
              <w:t xml:space="preserve"> </w:t>
            </w:r>
            <w:r>
              <w:rPr>
                <w:sz w:val="23"/>
                <w:u w:val="single"/>
              </w:rPr>
              <w:tab/>
            </w:r>
            <w:r>
              <w:rPr>
                <w:sz w:val="23"/>
              </w:rPr>
              <w:t xml:space="preserve"> (one</w:t>
            </w:r>
            <w:r>
              <w:rPr>
                <w:spacing w:val="-3"/>
                <w:sz w:val="23"/>
              </w:rPr>
              <w:t xml:space="preserve"> </w:t>
            </w:r>
            <w:r>
              <w:rPr>
                <w:sz w:val="23"/>
              </w:rPr>
              <w:t>to</w:t>
            </w:r>
            <w:r>
              <w:rPr>
                <w:spacing w:val="-2"/>
                <w:sz w:val="23"/>
              </w:rPr>
              <w:t xml:space="preserve"> </w:t>
            </w:r>
            <w:r>
              <w:rPr>
                <w:sz w:val="23"/>
              </w:rPr>
              <w:t>three</w:t>
            </w:r>
            <w:r>
              <w:rPr>
                <w:spacing w:val="-3"/>
                <w:sz w:val="23"/>
              </w:rPr>
              <w:t xml:space="preserve"> </w:t>
            </w:r>
            <w:r>
              <w:rPr>
                <w:sz w:val="23"/>
              </w:rPr>
              <w:t>weeks</w:t>
            </w:r>
            <w:r>
              <w:rPr>
                <w:spacing w:val="-3"/>
                <w:sz w:val="23"/>
              </w:rPr>
              <w:t xml:space="preserve"> </w:t>
            </w:r>
            <w:r>
              <w:rPr>
                <w:sz w:val="23"/>
              </w:rPr>
              <w:t>apart)</w:t>
            </w:r>
          </w:p>
        </w:tc>
        <w:tc>
          <w:tcPr>
            <w:tcW w:w="1672" w:type="dxa"/>
          </w:tcPr>
          <w:p w:rsidR="00324083" w:rsidRDefault="005674D2">
            <w:pPr>
              <w:pStyle w:val="TableParagraph"/>
              <w:spacing w:line="280" w:lineRule="exact"/>
              <w:ind w:left="3"/>
              <w:rPr>
                <w:sz w:val="23"/>
              </w:rPr>
            </w:pPr>
            <w:r>
              <w:rPr>
                <w:sz w:val="23"/>
              </w:rPr>
              <w:t>once</w:t>
            </w:r>
          </w:p>
        </w:tc>
      </w:tr>
      <w:tr w:rsidR="00324083">
        <w:trPr>
          <w:trHeight w:val="722"/>
        </w:trPr>
        <w:tc>
          <w:tcPr>
            <w:tcW w:w="9426" w:type="dxa"/>
            <w:gridSpan w:val="5"/>
          </w:tcPr>
          <w:p w:rsidR="00324083" w:rsidRDefault="005674D2">
            <w:pPr>
              <w:pStyle w:val="TableParagraph"/>
              <w:spacing w:before="11" w:line="264" w:lineRule="exact"/>
              <w:ind w:left="107"/>
              <w:rPr>
                <w:sz w:val="23"/>
              </w:rPr>
            </w:pPr>
            <w:r>
              <w:rPr>
                <w:sz w:val="23"/>
              </w:rPr>
              <w:t>TB</w:t>
            </w:r>
            <w:r>
              <w:rPr>
                <w:spacing w:val="-1"/>
                <w:sz w:val="23"/>
              </w:rPr>
              <w:t xml:space="preserve"> </w:t>
            </w:r>
            <w:r>
              <w:rPr>
                <w:sz w:val="23"/>
              </w:rPr>
              <w:t>test date</w:t>
            </w:r>
          </w:p>
          <w:p w:rsidR="00324083" w:rsidRDefault="005674D2">
            <w:pPr>
              <w:pStyle w:val="TableParagraph"/>
              <w:tabs>
                <w:tab w:val="left" w:pos="2584"/>
                <w:tab w:val="left" w:pos="4249"/>
                <w:tab w:val="left" w:pos="6239"/>
              </w:tabs>
              <w:spacing w:line="351" w:lineRule="exact"/>
              <w:ind w:left="107"/>
              <w:rPr>
                <w:rFonts w:ascii="Arial"/>
                <w:b/>
                <w:sz w:val="23"/>
              </w:rPr>
            </w:pPr>
            <w:r>
              <w:rPr>
                <w:sz w:val="23"/>
              </w:rPr>
              <w:t>Last</w:t>
            </w:r>
            <w:r>
              <w:rPr>
                <w:spacing w:val="-1"/>
                <w:sz w:val="23"/>
              </w:rPr>
              <w:t xml:space="preserve"> </w:t>
            </w:r>
            <w:r>
              <w:rPr>
                <w:sz w:val="23"/>
              </w:rPr>
              <w:t>12</w:t>
            </w:r>
            <w:r>
              <w:rPr>
                <w:spacing w:val="-5"/>
                <w:sz w:val="23"/>
              </w:rPr>
              <w:t xml:space="preserve"> </w:t>
            </w:r>
            <w:r>
              <w:rPr>
                <w:sz w:val="23"/>
              </w:rPr>
              <w:t>months:</w:t>
            </w:r>
            <w:r>
              <w:rPr>
                <w:sz w:val="23"/>
                <w:u w:val="thick"/>
              </w:rPr>
              <w:tab/>
            </w:r>
            <w:r>
              <w:rPr>
                <w:sz w:val="23"/>
              </w:rPr>
              <w:t>Result:</w:t>
            </w:r>
            <w:r>
              <w:rPr>
                <w:sz w:val="23"/>
                <w:u w:val="thick"/>
              </w:rPr>
              <w:tab/>
            </w:r>
            <w:r>
              <w:rPr>
                <w:sz w:val="23"/>
              </w:rPr>
              <w:tab/>
            </w:r>
            <w:r>
              <w:rPr>
                <w:rFonts w:ascii="Arial"/>
                <w:b/>
                <w:color w:val="FF0000"/>
                <w:position w:val="9"/>
                <w:sz w:val="23"/>
                <w:u w:val="single" w:color="FF0000"/>
              </w:rPr>
              <w:t>OR</w:t>
            </w:r>
          </w:p>
        </w:tc>
        <w:tc>
          <w:tcPr>
            <w:tcW w:w="1672" w:type="dxa"/>
          </w:tcPr>
          <w:p w:rsidR="00324083" w:rsidRDefault="005674D2">
            <w:pPr>
              <w:pStyle w:val="TableParagraph"/>
              <w:spacing w:before="1"/>
              <w:ind w:left="3"/>
              <w:rPr>
                <w:sz w:val="23"/>
              </w:rPr>
            </w:pPr>
            <w:r>
              <w:rPr>
                <w:sz w:val="23"/>
              </w:rPr>
              <w:t>yearly</w:t>
            </w:r>
          </w:p>
        </w:tc>
      </w:tr>
      <w:tr w:rsidR="00324083">
        <w:trPr>
          <w:trHeight w:val="837"/>
        </w:trPr>
        <w:tc>
          <w:tcPr>
            <w:tcW w:w="6169" w:type="dxa"/>
            <w:gridSpan w:val="3"/>
            <w:tcBorders>
              <w:right w:val="nil"/>
            </w:tcBorders>
          </w:tcPr>
          <w:p w:rsidR="00324083" w:rsidRDefault="005674D2">
            <w:pPr>
              <w:pStyle w:val="TableParagraph"/>
              <w:spacing w:before="4" w:line="187" w:lineRule="auto"/>
              <w:ind w:left="107" w:right="3345"/>
              <w:rPr>
                <w:sz w:val="24"/>
              </w:rPr>
            </w:pPr>
            <w:r>
              <w:rPr>
                <w:sz w:val="24"/>
              </w:rPr>
              <w:t>*Positive TB provide a</w:t>
            </w:r>
            <w:r>
              <w:rPr>
                <w:spacing w:val="1"/>
                <w:sz w:val="24"/>
              </w:rPr>
              <w:t xml:space="preserve"> </w:t>
            </w:r>
            <w:r>
              <w:rPr>
                <w:sz w:val="24"/>
              </w:rPr>
              <w:t>negative</w:t>
            </w:r>
            <w:r>
              <w:rPr>
                <w:spacing w:val="-10"/>
                <w:sz w:val="24"/>
              </w:rPr>
              <w:t xml:space="preserve"> </w:t>
            </w:r>
            <w:r>
              <w:rPr>
                <w:sz w:val="24"/>
              </w:rPr>
              <w:t>Chest</w:t>
            </w:r>
            <w:r>
              <w:rPr>
                <w:spacing w:val="-8"/>
                <w:sz w:val="24"/>
              </w:rPr>
              <w:t xml:space="preserve"> </w:t>
            </w:r>
            <w:r>
              <w:rPr>
                <w:sz w:val="24"/>
              </w:rPr>
              <w:t>X-Ray</w:t>
            </w:r>
            <w:r>
              <w:rPr>
                <w:spacing w:val="-9"/>
                <w:sz w:val="24"/>
              </w:rPr>
              <w:t xml:space="preserve"> </w:t>
            </w:r>
            <w:r>
              <w:rPr>
                <w:sz w:val="24"/>
              </w:rPr>
              <w:t>report</w:t>
            </w:r>
          </w:p>
          <w:p w:rsidR="00324083" w:rsidRDefault="005674D2">
            <w:pPr>
              <w:pStyle w:val="TableParagraph"/>
              <w:tabs>
                <w:tab w:val="left" w:pos="2968"/>
                <w:tab w:val="left" w:pos="4900"/>
              </w:tabs>
              <w:spacing w:line="239" w:lineRule="exact"/>
              <w:ind w:left="107"/>
              <w:rPr>
                <w:sz w:val="23"/>
              </w:rPr>
            </w:pPr>
            <w:r>
              <w:rPr>
                <w:sz w:val="23"/>
              </w:rPr>
              <w:t>Chest</w:t>
            </w:r>
            <w:r>
              <w:rPr>
                <w:spacing w:val="-3"/>
                <w:sz w:val="23"/>
              </w:rPr>
              <w:t xml:space="preserve"> </w:t>
            </w:r>
            <w:r>
              <w:rPr>
                <w:sz w:val="23"/>
              </w:rPr>
              <w:t>X-Ray</w:t>
            </w:r>
            <w:r>
              <w:rPr>
                <w:spacing w:val="-2"/>
                <w:sz w:val="23"/>
              </w:rPr>
              <w:t xml:space="preserve"> </w:t>
            </w:r>
            <w:r>
              <w:rPr>
                <w:sz w:val="23"/>
              </w:rPr>
              <w:t>Date:</w:t>
            </w:r>
            <w:r>
              <w:rPr>
                <w:sz w:val="23"/>
                <w:u w:val="thick"/>
              </w:rPr>
              <w:tab/>
            </w:r>
            <w:r>
              <w:rPr>
                <w:sz w:val="23"/>
              </w:rPr>
              <w:t>Result:</w:t>
            </w:r>
            <w:r>
              <w:rPr>
                <w:spacing w:val="-2"/>
                <w:sz w:val="23"/>
              </w:rPr>
              <w:t xml:space="preserve"> </w:t>
            </w:r>
            <w:r>
              <w:rPr>
                <w:sz w:val="23"/>
                <w:u w:val="thick"/>
              </w:rPr>
              <w:t xml:space="preserve"> </w:t>
            </w:r>
            <w:r>
              <w:rPr>
                <w:sz w:val="23"/>
                <w:u w:val="thick"/>
              </w:rPr>
              <w:tab/>
            </w:r>
          </w:p>
        </w:tc>
        <w:tc>
          <w:tcPr>
            <w:tcW w:w="1335" w:type="dxa"/>
            <w:vMerge w:val="restart"/>
            <w:tcBorders>
              <w:left w:val="nil"/>
              <w:right w:val="nil"/>
            </w:tcBorders>
          </w:tcPr>
          <w:p w:rsidR="00324083" w:rsidRDefault="00324083">
            <w:pPr>
              <w:pStyle w:val="TableParagraph"/>
              <w:spacing w:before="8"/>
              <w:rPr>
                <w:sz w:val="28"/>
              </w:rPr>
            </w:pPr>
          </w:p>
          <w:p w:rsidR="00324083" w:rsidRDefault="005674D2">
            <w:pPr>
              <w:pStyle w:val="TableParagraph"/>
              <w:ind w:left="155"/>
              <w:rPr>
                <w:rFonts w:ascii="Arial"/>
                <w:b/>
                <w:sz w:val="23"/>
              </w:rPr>
            </w:pPr>
            <w:r>
              <w:rPr>
                <w:rFonts w:ascii="Arial"/>
                <w:b/>
                <w:color w:val="FF0000"/>
                <w:sz w:val="23"/>
                <w:u w:val="single" w:color="FF0000"/>
              </w:rPr>
              <w:t>OR</w:t>
            </w:r>
          </w:p>
        </w:tc>
        <w:tc>
          <w:tcPr>
            <w:tcW w:w="1922" w:type="dxa"/>
            <w:tcBorders>
              <w:left w:val="nil"/>
            </w:tcBorders>
          </w:tcPr>
          <w:p w:rsidR="00324083" w:rsidRDefault="00324083">
            <w:pPr>
              <w:pStyle w:val="TableParagraph"/>
              <w:rPr>
                <w:rFonts w:ascii="Times New Roman"/>
              </w:rPr>
            </w:pPr>
          </w:p>
        </w:tc>
        <w:tc>
          <w:tcPr>
            <w:tcW w:w="1672" w:type="dxa"/>
          </w:tcPr>
          <w:p w:rsidR="00324083" w:rsidRDefault="005674D2">
            <w:pPr>
              <w:pStyle w:val="TableParagraph"/>
              <w:spacing w:line="280" w:lineRule="exact"/>
              <w:ind w:left="3"/>
              <w:rPr>
                <w:sz w:val="23"/>
              </w:rPr>
            </w:pPr>
            <w:r>
              <w:rPr>
                <w:sz w:val="23"/>
              </w:rPr>
              <w:t>yearly</w:t>
            </w:r>
          </w:p>
        </w:tc>
      </w:tr>
      <w:tr w:rsidR="00324083">
        <w:trPr>
          <w:trHeight w:val="890"/>
        </w:trPr>
        <w:tc>
          <w:tcPr>
            <w:tcW w:w="6169" w:type="dxa"/>
            <w:gridSpan w:val="3"/>
            <w:tcBorders>
              <w:right w:val="nil"/>
            </w:tcBorders>
          </w:tcPr>
          <w:p w:rsidR="00324083" w:rsidRDefault="005674D2">
            <w:pPr>
              <w:pStyle w:val="TableParagraph"/>
              <w:spacing w:line="247" w:lineRule="exact"/>
              <w:ind w:left="107"/>
              <w:rPr>
                <w:i/>
                <w:sz w:val="24"/>
              </w:rPr>
            </w:pPr>
            <w:proofErr w:type="spellStart"/>
            <w:r>
              <w:rPr>
                <w:i/>
                <w:sz w:val="24"/>
              </w:rPr>
              <w:t>QuantiFERON</w:t>
            </w:r>
            <w:proofErr w:type="spellEnd"/>
            <w:r>
              <w:rPr>
                <w:i/>
                <w:spacing w:val="-3"/>
                <w:sz w:val="24"/>
              </w:rPr>
              <w:t xml:space="preserve"> </w:t>
            </w:r>
            <w:r>
              <w:rPr>
                <w:i/>
                <w:sz w:val="24"/>
              </w:rPr>
              <w:t>Gold</w:t>
            </w:r>
            <w:r>
              <w:rPr>
                <w:i/>
                <w:spacing w:val="-2"/>
                <w:sz w:val="24"/>
              </w:rPr>
              <w:t xml:space="preserve"> </w:t>
            </w:r>
            <w:r>
              <w:rPr>
                <w:i/>
                <w:sz w:val="24"/>
              </w:rPr>
              <w:t>Blood test:</w:t>
            </w:r>
          </w:p>
          <w:p w:rsidR="00324083" w:rsidRDefault="005674D2">
            <w:pPr>
              <w:pStyle w:val="TableParagraph"/>
              <w:tabs>
                <w:tab w:val="left" w:pos="1444"/>
                <w:tab w:val="left" w:pos="3460"/>
              </w:tabs>
              <w:spacing w:before="172"/>
              <w:ind w:left="107"/>
              <w:rPr>
                <w:sz w:val="23"/>
              </w:rPr>
            </w:pPr>
            <w:r>
              <w:rPr>
                <w:spacing w:val="-1"/>
                <w:sz w:val="23"/>
              </w:rPr>
              <w:t>Date:</w:t>
            </w:r>
            <w:r>
              <w:rPr>
                <w:spacing w:val="90"/>
                <w:sz w:val="23"/>
                <w:u w:val="thick"/>
              </w:rPr>
              <w:t xml:space="preserve">  </w:t>
            </w:r>
            <w:r>
              <w:rPr>
                <w:sz w:val="23"/>
                <w:u w:val="thick"/>
              </w:rPr>
              <w:t>_</w:t>
            </w:r>
            <w:r>
              <w:rPr>
                <w:sz w:val="23"/>
                <w:u w:val="thick"/>
              </w:rPr>
              <w:tab/>
            </w:r>
            <w:r>
              <w:rPr>
                <w:sz w:val="23"/>
              </w:rPr>
              <w:t>Result:</w:t>
            </w:r>
            <w:r>
              <w:rPr>
                <w:spacing w:val="-1"/>
                <w:sz w:val="23"/>
              </w:rPr>
              <w:t xml:space="preserve"> </w:t>
            </w:r>
            <w:r>
              <w:rPr>
                <w:sz w:val="23"/>
                <w:u w:val="thick"/>
              </w:rPr>
              <w:t xml:space="preserve"> </w:t>
            </w:r>
            <w:r>
              <w:rPr>
                <w:sz w:val="23"/>
                <w:u w:val="thick"/>
              </w:rPr>
              <w:tab/>
            </w:r>
          </w:p>
        </w:tc>
        <w:tc>
          <w:tcPr>
            <w:tcW w:w="1335" w:type="dxa"/>
            <w:vMerge/>
            <w:tcBorders>
              <w:top w:val="nil"/>
              <w:left w:val="nil"/>
              <w:right w:val="nil"/>
            </w:tcBorders>
          </w:tcPr>
          <w:p w:rsidR="00324083" w:rsidRDefault="00324083">
            <w:pPr>
              <w:rPr>
                <w:sz w:val="2"/>
                <w:szCs w:val="2"/>
              </w:rPr>
            </w:pPr>
          </w:p>
        </w:tc>
        <w:tc>
          <w:tcPr>
            <w:tcW w:w="1922" w:type="dxa"/>
            <w:tcBorders>
              <w:left w:val="nil"/>
            </w:tcBorders>
          </w:tcPr>
          <w:p w:rsidR="00324083" w:rsidRDefault="00324083">
            <w:pPr>
              <w:pStyle w:val="TableParagraph"/>
              <w:rPr>
                <w:rFonts w:ascii="Times New Roman"/>
              </w:rPr>
            </w:pPr>
          </w:p>
        </w:tc>
        <w:tc>
          <w:tcPr>
            <w:tcW w:w="1672" w:type="dxa"/>
          </w:tcPr>
          <w:p w:rsidR="00324083" w:rsidRDefault="005674D2">
            <w:pPr>
              <w:pStyle w:val="TableParagraph"/>
              <w:spacing w:line="280" w:lineRule="exact"/>
              <w:ind w:left="3"/>
              <w:rPr>
                <w:sz w:val="23"/>
              </w:rPr>
            </w:pPr>
            <w:r>
              <w:rPr>
                <w:sz w:val="23"/>
              </w:rPr>
              <w:t>yearly</w:t>
            </w:r>
          </w:p>
        </w:tc>
      </w:tr>
      <w:tr w:rsidR="00324083">
        <w:trPr>
          <w:trHeight w:val="801"/>
        </w:trPr>
        <w:tc>
          <w:tcPr>
            <w:tcW w:w="9426" w:type="dxa"/>
            <w:gridSpan w:val="5"/>
          </w:tcPr>
          <w:p w:rsidR="00324083" w:rsidRDefault="005674D2">
            <w:pPr>
              <w:pStyle w:val="TableParagraph"/>
              <w:spacing w:line="244" w:lineRule="exact"/>
              <w:ind w:left="112"/>
              <w:rPr>
                <w:sz w:val="23"/>
              </w:rPr>
            </w:pPr>
            <w:r>
              <w:rPr>
                <w:sz w:val="23"/>
              </w:rPr>
              <w:t>COVID-19</w:t>
            </w:r>
            <w:r>
              <w:rPr>
                <w:spacing w:val="-3"/>
                <w:sz w:val="23"/>
              </w:rPr>
              <w:t xml:space="preserve"> </w:t>
            </w:r>
            <w:r>
              <w:rPr>
                <w:sz w:val="23"/>
              </w:rPr>
              <w:t>VACCINATION:</w:t>
            </w:r>
          </w:p>
          <w:p w:rsidR="00324083" w:rsidRDefault="005674D2">
            <w:pPr>
              <w:pStyle w:val="TableParagraph"/>
              <w:tabs>
                <w:tab w:val="left" w:pos="1528"/>
              </w:tabs>
              <w:spacing w:before="177"/>
              <w:ind w:left="112"/>
              <w:rPr>
                <w:sz w:val="23"/>
              </w:rPr>
            </w:pPr>
            <w:r>
              <w:rPr>
                <w:sz w:val="23"/>
              </w:rPr>
              <w:t>Date:</w:t>
            </w:r>
            <w:r>
              <w:rPr>
                <w:spacing w:val="-1"/>
                <w:sz w:val="23"/>
              </w:rPr>
              <w:t xml:space="preserve"> </w:t>
            </w:r>
            <w:r>
              <w:rPr>
                <w:sz w:val="23"/>
                <w:u w:val="thick"/>
              </w:rPr>
              <w:t xml:space="preserve"> </w:t>
            </w:r>
            <w:r>
              <w:rPr>
                <w:sz w:val="23"/>
                <w:u w:val="thick"/>
              </w:rPr>
              <w:tab/>
            </w:r>
          </w:p>
        </w:tc>
        <w:tc>
          <w:tcPr>
            <w:tcW w:w="1672" w:type="dxa"/>
          </w:tcPr>
          <w:p w:rsidR="00324083" w:rsidRDefault="005674D2">
            <w:pPr>
              <w:pStyle w:val="TableParagraph"/>
              <w:spacing w:line="270" w:lineRule="exact"/>
              <w:ind w:left="99"/>
              <w:rPr>
                <w:sz w:val="23"/>
              </w:rPr>
            </w:pPr>
            <w:r>
              <w:rPr>
                <w:sz w:val="23"/>
              </w:rPr>
              <w:t>yearly</w:t>
            </w:r>
          </w:p>
        </w:tc>
      </w:tr>
    </w:tbl>
    <w:p w:rsidR="00324083" w:rsidRDefault="00071794">
      <w:pPr>
        <w:rPr>
          <w:sz w:val="2"/>
          <w:szCs w:val="2"/>
        </w:rPr>
      </w:pPr>
      <w:r>
        <w:rPr>
          <w:noProof/>
        </w:rPr>
        <mc:AlternateContent>
          <mc:Choice Requires="wps">
            <w:drawing>
              <wp:anchor distT="0" distB="0" distL="114300" distR="114300" simplePos="0" relativeHeight="486317056" behindDoc="1" locked="0" layoutInCell="1" allowOverlap="1">
                <wp:simplePos x="0" y="0"/>
                <wp:positionH relativeFrom="page">
                  <wp:posOffset>4340225</wp:posOffset>
                </wp:positionH>
                <wp:positionV relativeFrom="page">
                  <wp:posOffset>1283335</wp:posOffset>
                </wp:positionV>
                <wp:extent cx="69850" cy="8890"/>
                <wp:effectExtent l="0" t="0" r="0" b="0"/>
                <wp:wrapNone/>
                <wp:docPr id="4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380AA" id="docshape16" o:spid="_x0000_s1026" style="position:absolute;margin-left:341.75pt;margin-top:101.05pt;width:5.5pt;height:.7pt;z-index:-1699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" fillcolor="black" stroked="f">
                <w10:wrap anchorx="page" anchory="page"/>
              </v:rect>
            </w:pict>
          </mc:Fallback>
        </mc:AlternateContent>
      </w:r>
      <w:r>
        <w:rPr>
          <w:noProof/>
        </w:rPr>
        <mc:AlternateContent>
          <mc:Choice Requires="wps">
            <w:drawing>
              <wp:anchor distT="0" distB="0" distL="114300" distR="114300" simplePos="0" relativeHeight="486317568" behindDoc="1" locked="0" layoutInCell="1" allowOverlap="1">
                <wp:simplePos x="0" y="0"/>
                <wp:positionH relativeFrom="page">
                  <wp:posOffset>4361815</wp:posOffset>
                </wp:positionH>
                <wp:positionV relativeFrom="page">
                  <wp:posOffset>1654810</wp:posOffset>
                </wp:positionV>
                <wp:extent cx="69850" cy="8890"/>
                <wp:effectExtent l="0" t="0" r="0" b="0"/>
                <wp:wrapNone/>
                <wp:docPr id="4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06223" id="docshape17" o:spid="_x0000_s1026" style="position:absolute;margin-left:343.45pt;margin-top:130.3pt;width:5.5pt;height:.7pt;z-index:-169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" fillcolor="black" stroked="f">
                <w10:wrap anchorx="page" anchory="page"/>
              </v:rect>
            </w:pict>
          </mc:Fallback>
        </mc:AlternateContent>
      </w:r>
      <w:r>
        <w:rPr>
          <w:noProof/>
        </w:rPr>
        <mc:AlternateContent>
          <mc:Choice Requires="wps">
            <w:drawing>
              <wp:anchor distT="0" distB="0" distL="114300" distR="114300" simplePos="0" relativeHeight="486318080" behindDoc="1" locked="0" layoutInCell="1" allowOverlap="1">
                <wp:simplePos x="0" y="0"/>
                <wp:positionH relativeFrom="page">
                  <wp:posOffset>4361815</wp:posOffset>
                </wp:positionH>
                <wp:positionV relativeFrom="page">
                  <wp:posOffset>1997710</wp:posOffset>
                </wp:positionV>
                <wp:extent cx="69850" cy="8890"/>
                <wp:effectExtent l="0" t="0" r="0" b="0"/>
                <wp:wrapNone/>
                <wp:docPr id="3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3B29C" id="docshape18" o:spid="_x0000_s1026" style="position:absolute;margin-left:343.45pt;margin-top:157.3pt;width:5.5pt;height:.7pt;z-index:-1699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6318592" behindDoc="1" locked="0" layoutInCell="1" allowOverlap="1">
                <wp:simplePos x="0" y="0"/>
                <wp:positionH relativeFrom="page">
                  <wp:posOffset>7056755</wp:posOffset>
                </wp:positionH>
                <wp:positionV relativeFrom="page">
                  <wp:posOffset>4526915</wp:posOffset>
                </wp:positionV>
                <wp:extent cx="111125" cy="86995"/>
                <wp:effectExtent l="0" t="0" r="0" b="0"/>
                <wp:wrapNone/>
                <wp:docPr id="38"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592A4" id="docshape19" o:spid="_x0000_s1026" style="position:absolute;margin-left:555.65pt;margin-top:356.45pt;width:8.75pt;height:6.85pt;z-index:-169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486319104" behindDoc="1" locked="0" layoutInCell="1" allowOverlap="1">
                <wp:simplePos x="0" y="0"/>
                <wp:positionH relativeFrom="page">
                  <wp:posOffset>7062470</wp:posOffset>
                </wp:positionH>
                <wp:positionV relativeFrom="page">
                  <wp:posOffset>6735445</wp:posOffset>
                </wp:positionV>
                <wp:extent cx="111125" cy="86995"/>
                <wp:effectExtent l="0" t="0" r="0" b="0"/>
                <wp:wrapNone/>
                <wp:docPr id="3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B0B2F" id="docshape20" o:spid="_x0000_s1026" style="position:absolute;margin-left:556.1pt;margin-top:530.35pt;width:8.75pt;height:6.85pt;z-index:-1699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486319616" behindDoc="1" locked="0" layoutInCell="1" allowOverlap="1">
                <wp:simplePos x="0" y="0"/>
                <wp:positionH relativeFrom="page">
                  <wp:posOffset>7047230</wp:posOffset>
                </wp:positionH>
                <wp:positionV relativeFrom="page">
                  <wp:posOffset>4100195</wp:posOffset>
                </wp:positionV>
                <wp:extent cx="111125" cy="86995"/>
                <wp:effectExtent l="0" t="0" r="0" b="0"/>
                <wp:wrapNone/>
                <wp:docPr id="3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EE7ED" id="docshape21" o:spid="_x0000_s1026" style="position:absolute;margin-left:554.9pt;margin-top:322.85pt;width:8.75pt;height:6.85pt;z-index:-169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" filled="f" strokeweight="1pt">
                <w10:wrap anchorx="page" anchory="page"/>
              </v:rect>
            </w:pict>
          </mc:Fallback>
        </mc:AlternateContent>
      </w:r>
      <w:r>
        <w:rPr>
          <w:noProof/>
        </w:rPr>
        <mc:AlternateContent>
          <mc:Choice Requires="wps">
            <w:drawing>
              <wp:anchor distT="0" distB="0" distL="114300" distR="114300" simplePos="0" relativeHeight="486320128" behindDoc="1" locked="0" layoutInCell="1" allowOverlap="1">
                <wp:simplePos x="0" y="0"/>
                <wp:positionH relativeFrom="page">
                  <wp:posOffset>7089140</wp:posOffset>
                </wp:positionH>
                <wp:positionV relativeFrom="page">
                  <wp:posOffset>5822950</wp:posOffset>
                </wp:positionV>
                <wp:extent cx="111125" cy="86995"/>
                <wp:effectExtent l="0" t="0" r="0" b="0"/>
                <wp:wrapNone/>
                <wp:docPr id="35"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4CF3D" id="docshape22" o:spid="_x0000_s1026" style="position:absolute;margin-left:558.2pt;margin-top:458.5pt;width:8.75pt;height:6.85pt;z-index:-1699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486320640" behindDoc="1" locked="0" layoutInCell="1" allowOverlap="1">
                <wp:simplePos x="0" y="0"/>
                <wp:positionH relativeFrom="page">
                  <wp:posOffset>7078345</wp:posOffset>
                </wp:positionH>
                <wp:positionV relativeFrom="page">
                  <wp:posOffset>7326630</wp:posOffset>
                </wp:positionV>
                <wp:extent cx="111125" cy="86995"/>
                <wp:effectExtent l="0" t="0" r="0" b="0"/>
                <wp:wrapNone/>
                <wp:docPr id="34"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CE4E7" id="docshape23" o:spid="_x0000_s1026" style="position:absolute;margin-left:557.35pt;margin-top:576.9pt;width:8.75pt;height:6.85pt;z-index:-169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" filled="f" strokeweight="1pt">
                <w10:wrap anchorx="page" anchory="page"/>
              </v:rect>
            </w:pict>
          </mc:Fallback>
        </mc:AlternateContent>
      </w:r>
      <w:r>
        <w:rPr>
          <w:noProof/>
        </w:rPr>
        <mc:AlternateContent>
          <mc:Choice Requires="wps">
            <w:drawing>
              <wp:anchor distT="0" distB="0" distL="114300" distR="114300" simplePos="0" relativeHeight="486321152" behindDoc="1" locked="0" layoutInCell="1" allowOverlap="1">
                <wp:simplePos x="0" y="0"/>
                <wp:positionH relativeFrom="page">
                  <wp:posOffset>7078980</wp:posOffset>
                </wp:positionH>
                <wp:positionV relativeFrom="page">
                  <wp:posOffset>7769225</wp:posOffset>
                </wp:positionV>
                <wp:extent cx="111125" cy="86995"/>
                <wp:effectExtent l="0" t="0" r="0" b="0"/>
                <wp:wrapNone/>
                <wp:docPr id="33"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6B8F1" id="docshape24" o:spid="_x0000_s1026" style="position:absolute;margin-left:557.4pt;margin-top:611.75pt;width:8.75pt;height:6.85pt;z-index:-1699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" filled="f" strokeweight="1pt">
                <w10:wrap anchorx="page" anchory="page"/>
              </v:rect>
            </w:pict>
          </mc:Fallback>
        </mc:AlternateContent>
      </w:r>
      <w:r>
        <w:rPr>
          <w:noProof/>
        </w:rPr>
        <mc:AlternateContent>
          <mc:Choice Requires="wps">
            <w:drawing>
              <wp:anchor distT="0" distB="0" distL="114300" distR="114300" simplePos="0" relativeHeight="486321664" behindDoc="1" locked="0" layoutInCell="1" allowOverlap="1">
                <wp:simplePos x="0" y="0"/>
                <wp:positionH relativeFrom="page">
                  <wp:posOffset>7080885</wp:posOffset>
                </wp:positionH>
                <wp:positionV relativeFrom="page">
                  <wp:posOffset>8278495</wp:posOffset>
                </wp:positionV>
                <wp:extent cx="111125" cy="86995"/>
                <wp:effectExtent l="0" t="0" r="0" b="0"/>
                <wp:wrapNone/>
                <wp:docPr id="3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1D5BA" id="docshape25" o:spid="_x0000_s1026" style="position:absolute;margin-left:557.55pt;margin-top:651.85pt;width:8.75pt;height:6.8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" filled="f" strokeweight="1pt">
                <w10:wrap anchorx="page" anchory="page"/>
              </v:rect>
            </w:pict>
          </mc:Fallback>
        </mc:AlternateContent>
      </w:r>
      <w:r>
        <w:rPr>
          <w:noProof/>
        </w:rPr>
        <mc:AlternateContent>
          <mc:Choice Requires="wps">
            <w:drawing>
              <wp:anchor distT="0" distB="0" distL="114300" distR="114300" simplePos="0" relativeHeight="486322176" behindDoc="1" locked="0" layoutInCell="1" allowOverlap="1">
                <wp:simplePos x="0" y="0"/>
                <wp:positionH relativeFrom="page">
                  <wp:posOffset>7043420</wp:posOffset>
                </wp:positionH>
                <wp:positionV relativeFrom="page">
                  <wp:posOffset>3622040</wp:posOffset>
                </wp:positionV>
                <wp:extent cx="111125" cy="86995"/>
                <wp:effectExtent l="0" t="0" r="0" b="0"/>
                <wp:wrapNone/>
                <wp:docPr id="3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1627" id="docshape26" o:spid="_x0000_s1026" style="position:absolute;margin-left:554.6pt;margin-top:285.2pt;width:8.75pt;height:6.85pt;z-index:-1699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" filled="f" strokeweight="1pt">
                <w10:wrap anchorx="page" anchory="page"/>
              </v:rect>
            </w:pict>
          </mc:Fallback>
        </mc:AlternateContent>
      </w:r>
      <w:r>
        <w:rPr>
          <w:noProof/>
        </w:rPr>
        <mc:AlternateContent>
          <mc:Choice Requires="wps">
            <w:drawing>
              <wp:anchor distT="0" distB="0" distL="114300" distR="114300" simplePos="0" relativeHeight="486322688" behindDoc="1" locked="0" layoutInCell="1" allowOverlap="1">
                <wp:simplePos x="0" y="0"/>
                <wp:positionH relativeFrom="page">
                  <wp:posOffset>7085330</wp:posOffset>
                </wp:positionH>
                <wp:positionV relativeFrom="page">
                  <wp:posOffset>4955540</wp:posOffset>
                </wp:positionV>
                <wp:extent cx="111125" cy="86995"/>
                <wp:effectExtent l="0" t="0" r="0" b="0"/>
                <wp:wrapNone/>
                <wp:docPr id="3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EC988" id="docshape27" o:spid="_x0000_s1026" style="position:absolute;margin-left:557.9pt;margin-top:390.2pt;width:8.75pt;height:6.85pt;z-index:-169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486323200" behindDoc="1" locked="0" layoutInCell="1" allowOverlap="1">
                <wp:simplePos x="0" y="0"/>
                <wp:positionH relativeFrom="page">
                  <wp:posOffset>7236460</wp:posOffset>
                </wp:positionH>
                <wp:positionV relativeFrom="page">
                  <wp:posOffset>727710</wp:posOffset>
                </wp:positionV>
                <wp:extent cx="111125" cy="86995"/>
                <wp:effectExtent l="0" t="0" r="0" b="0"/>
                <wp:wrapNone/>
                <wp:docPr id="2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D78C0" id="docshape28" o:spid="_x0000_s1026" style="position:absolute;margin-left:569.8pt;margin-top:57.3pt;width:8.75pt;height:6.85pt;z-index:-1699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486323712" behindDoc="1" locked="0" layoutInCell="1" allowOverlap="1">
                <wp:simplePos x="0" y="0"/>
                <wp:positionH relativeFrom="page">
                  <wp:posOffset>7089140</wp:posOffset>
                </wp:positionH>
                <wp:positionV relativeFrom="page">
                  <wp:posOffset>5387975</wp:posOffset>
                </wp:positionV>
                <wp:extent cx="111125" cy="86995"/>
                <wp:effectExtent l="0" t="0" r="0" b="0"/>
                <wp:wrapNone/>
                <wp:docPr id="2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B0682" id="docshape29" o:spid="_x0000_s1026" style="position:absolute;margin-left:558.2pt;margin-top:424.25pt;width:8.75pt;height:6.85pt;z-index:-169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486324224" behindDoc="1" locked="0" layoutInCell="1" allowOverlap="1">
                <wp:simplePos x="0" y="0"/>
                <wp:positionH relativeFrom="page">
                  <wp:posOffset>7101205</wp:posOffset>
                </wp:positionH>
                <wp:positionV relativeFrom="page">
                  <wp:posOffset>2233295</wp:posOffset>
                </wp:positionV>
                <wp:extent cx="111125" cy="86995"/>
                <wp:effectExtent l="0" t="0" r="0" b="0"/>
                <wp:wrapNone/>
                <wp:docPr id="2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364D0" id="docshape30" o:spid="_x0000_s1026" style="position:absolute;margin-left:559.15pt;margin-top:175.85pt;width:8.75pt;height:6.85pt;z-index:-1699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486324736" behindDoc="1" locked="0" layoutInCell="1" allowOverlap="1">
                <wp:simplePos x="0" y="0"/>
                <wp:positionH relativeFrom="page">
                  <wp:posOffset>7152005</wp:posOffset>
                </wp:positionH>
                <wp:positionV relativeFrom="page">
                  <wp:posOffset>1168400</wp:posOffset>
                </wp:positionV>
                <wp:extent cx="111125" cy="86995"/>
                <wp:effectExtent l="0" t="0" r="0" b="0"/>
                <wp:wrapNone/>
                <wp:docPr id="26"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50C12" id="docshape31" o:spid="_x0000_s1026" style="position:absolute;margin-left:563.15pt;margin-top:92pt;width:8.75pt;height:6.85pt;z-index:-169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486325248" behindDoc="1" locked="0" layoutInCell="1" allowOverlap="1">
                <wp:simplePos x="0" y="0"/>
                <wp:positionH relativeFrom="page">
                  <wp:posOffset>7107555</wp:posOffset>
                </wp:positionH>
                <wp:positionV relativeFrom="page">
                  <wp:posOffset>2473325</wp:posOffset>
                </wp:positionV>
                <wp:extent cx="111125" cy="86995"/>
                <wp:effectExtent l="0" t="0" r="0" b="0"/>
                <wp:wrapNone/>
                <wp:docPr id="2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9C751" id="docshape32" o:spid="_x0000_s1026" style="position:absolute;margin-left:559.65pt;margin-top:194.75pt;width:8.75pt;height:6.85pt;z-index:-1699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" filled="f" strokeweight="1pt">
                <w10:wrap anchorx="page" anchory="page"/>
              </v:rect>
            </w:pict>
          </mc:Fallback>
        </mc:AlternateContent>
      </w:r>
      <w:r>
        <w:rPr>
          <w:noProof/>
        </w:rPr>
        <mc:AlternateContent>
          <mc:Choice Requires="wps">
            <w:drawing>
              <wp:anchor distT="0" distB="0" distL="114300" distR="114300" simplePos="0" relativeHeight="486325760" behindDoc="1" locked="0" layoutInCell="1" allowOverlap="1">
                <wp:simplePos x="0" y="0"/>
                <wp:positionH relativeFrom="page">
                  <wp:posOffset>7113905</wp:posOffset>
                </wp:positionH>
                <wp:positionV relativeFrom="page">
                  <wp:posOffset>2715260</wp:posOffset>
                </wp:positionV>
                <wp:extent cx="111125" cy="86995"/>
                <wp:effectExtent l="0" t="0" r="0" b="0"/>
                <wp:wrapNone/>
                <wp:docPr id="2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35E23" id="docshape33" o:spid="_x0000_s1026" style="position:absolute;margin-left:560.15pt;margin-top:213.8pt;width:8.75pt;height:6.85pt;z-index:-169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486326272" behindDoc="1" locked="0" layoutInCell="1" allowOverlap="1">
                <wp:simplePos x="0" y="0"/>
                <wp:positionH relativeFrom="page">
                  <wp:posOffset>7139940</wp:posOffset>
                </wp:positionH>
                <wp:positionV relativeFrom="page">
                  <wp:posOffset>1574165</wp:posOffset>
                </wp:positionV>
                <wp:extent cx="111125" cy="86995"/>
                <wp:effectExtent l="0" t="0" r="0" b="0"/>
                <wp:wrapNone/>
                <wp:docPr id="23"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A1F75" id="docshape34" o:spid="_x0000_s1026" style="position:absolute;margin-left:562.2pt;margin-top:123.95pt;width:8.75pt;height:6.85pt;z-index:-1699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486326784" behindDoc="1" locked="0" layoutInCell="1" allowOverlap="1">
                <wp:simplePos x="0" y="0"/>
                <wp:positionH relativeFrom="page">
                  <wp:posOffset>7120255</wp:posOffset>
                </wp:positionH>
                <wp:positionV relativeFrom="page">
                  <wp:posOffset>2957195</wp:posOffset>
                </wp:positionV>
                <wp:extent cx="111125" cy="86995"/>
                <wp:effectExtent l="0" t="0" r="0" b="0"/>
                <wp:wrapNone/>
                <wp:docPr id="22"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16EC8" id="docshape35" o:spid="_x0000_s1026" style="position:absolute;margin-left:560.65pt;margin-top:232.85pt;width:8.75pt;height:6.8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" filled="f" strokeweight="1pt">
                <w10:wrap anchorx="page" anchory="page"/>
              </v:rect>
            </w:pict>
          </mc:Fallback>
        </mc:AlternateContent>
      </w:r>
      <w:r>
        <w:rPr>
          <w:noProof/>
        </w:rPr>
        <mc:AlternateContent>
          <mc:Choice Requires="wps">
            <w:drawing>
              <wp:anchor distT="0" distB="0" distL="114300" distR="114300" simplePos="0" relativeHeight="486327296" behindDoc="1" locked="0" layoutInCell="1" allowOverlap="1">
                <wp:simplePos x="0" y="0"/>
                <wp:positionH relativeFrom="page">
                  <wp:posOffset>7101205</wp:posOffset>
                </wp:positionH>
                <wp:positionV relativeFrom="page">
                  <wp:posOffset>8861425</wp:posOffset>
                </wp:positionV>
                <wp:extent cx="111125" cy="86995"/>
                <wp:effectExtent l="0" t="0" r="0" b="0"/>
                <wp:wrapNone/>
                <wp:docPr id="2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6EAFF" id="docshape36" o:spid="_x0000_s1026" style="position:absolute;margin-left:559.15pt;margin-top:697.75pt;width:8.75pt;height:6.85pt;z-index:-1698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" filled="f" strokeweight="1pt">
                <w10:wrap anchorx="page" anchory="page"/>
              </v:rect>
            </w:pict>
          </mc:Fallback>
        </mc:AlternateContent>
      </w:r>
      <w:r>
        <w:rPr>
          <w:noProof/>
        </w:rPr>
        <mc:AlternateContent>
          <mc:Choice Requires="wps">
            <w:drawing>
              <wp:anchor distT="0" distB="0" distL="114300" distR="114300" simplePos="0" relativeHeight="486327808" behindDoc="1" locked="0" layoutInCell="1" allowOverlap="1">
                <wp:simplePos x="0" y="0"/>
                <wp:positionH relativeFrom="page">
                  <wp:posOffset>7119620</wp:posOffset>
                </wp:positionH>
                <wp:positionV relativeFrom="page">
                  <wp:posOffset>1898015</wp:posOffset>
                </wp:positionV>
                <wp:extent cx="111125" cy="86995"/>
                <wp:effectExtent l="0" t="0" r="0" b="0"/>
                <wp:wrapNone/>
                <wp:docPr id="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8699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15B1D" id="docshape37" o:spid="_x0000_s1026" style="position:absolute;margin-left:560.6pt;margin-top:149.45pt;width:8.75pt;height:6.85pt;z-index:-169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" filled="f" strokeweight="1pt">
                <w10:wrap anchorx="page" anchory="page"/>
              </v:rect>
            </w:pict>
          </mc:Fallback>
        </mc:AlternateContent>
      </w:r>
    </w:p>
    <w:p w:rsidR="00324083" w:rsidRDefault="00324083">
      <w:pPr>
        <w:rPr>
          <w:sz w:val="2"/>
          <w:szCs w:val="2"/>
        </w:rPr>
        <w:sectPr w:rsidR="00324083">
          <w:type w:val="continuous"/>
          <w:pgSz w:w="12240" w:h="15840"/>
          <w:pgMar w:top="1080" w:right="440" w:bottom="960" w:left="460" w:header="0" w:footer="740" w:gutter="0"/>
          <w:cols w:space="720"/>
        </w:sectPr>
      </w:pPr>
    </w:p>
    <w:p w:rsidR="00324083" w:rsidRDefault="005674D2">
      <w:pPr>
        <w:spacing w:before="39"/>
        <w:ind w:left="547" w:right="795"/>
        <w:rPr>
          <w:b/>
        </w:rPr>
      </w:pPr>
      <w:r>
        <w:rPr>
          <w:b/>
          <w:color w:val="FF0000"/>
        </w:rPr>
        <w:lastRenderedPageBreak/>
        <w:t xml:space="preserve">First 2 pages of this document must be completed and uploaded to </w:t>
      </w:r>
      <w:proofErr w:type="spellStart"/>
      <w:r>
        <w:rPr>
          <w:b/>
          <w:color w:val="FF0000"/>
        </w:rPr>
        <w:t>CastleBranch</w:t>
      </w:r>
      <w:proofErr w:type="spellEnd"/>
      <w:r>
        <w:rPr>
          <w:b/>
          <w:color w:val="FF0000"/>
        </w:rPr>
        <w:t xml:space="preserve"> under the “Medical History”</w:t>
      </w:r>
      <w:r>
        <w:rPr>
          <w:b/>
          <w:color w:val="FF0000"/>
          <w:spacing w:val="-47"/>
        </w:rPr>
        <w:t xml:space="preserve"> </w:t>
      </w:r>
      <w:r>
        <w:rPr>
          <w:b/>
          <w:color w:val="FF0000"/>
        </w:rPr>
        <w:t>requirement.</w:t>
      </w:r>
    </w:p>
    <w:p w:rsidR="00324083" w:rsidRDefault="00324083">
      <w:pPr>
        <w:pStyle w:val="BodyText"/>
        <w:rPr>
          <w:b/>
          <w:sz w:val="22"/>
        </w:rPr>
      </w:pPr>
    </w:p>
    <w:p w:rsidR="00324083" w:rsidRDefault="00324083">
      <w:pPr>
        <w:pStyle w:val="BodyText"/>
        <w:spacing w:before="5"/>
        <w:rPr>
          <w:b/>
        </w:rPr>
      </w:pPr>
    </w:p>
    <w:p w:rsidR="00324083" w:rsidRDefault="005674D2">
      <w:pPr>
        <w:spacing w:before="1" w:line="264" w:lineRule="auto"/>
        <w:ind w:left="3626" w:right="3557"/>
        <w:jc w:val="center"/>
        <w:rPr>
          <w:b/>
          <w:sz w:val="24"/>
        </w:rPr>
      </w:pPr>
      <w:r>
        <w:rPr>
          <w:b/>
          <w:sz w:val="24"/>
        </w:rPr>
        <w:t>California State University, Los Angeles</w:t>
      </w:r>
      <w:r>
        <w:rPr>
          <w:b/>
          <w:spacing w:val="-53"/>
          <w:sz w:val="24"/>
        </w:rPr>
        <w:t xml:space="preserve"> </w:t>
      </w:r>
      <w:r>
        <w:rPr>
          <w:b/>
          <w:sz w:val="24"/>
        </w:rPr>
        <w:t>Patricia</w:t>
      </w:r>
      <w:r>
        <w:rPr>
          <w:b/>
          <w:spacing w:val="-4"/>
          <w:sz w:val="24"/>
        </w:rPr>
        <w:t xml:space="preserve"> </w:t>
      </w:r>
      <w:r>
        <w:rPr>
          <w:b/>
          <w:sz w:val="24"/>
        </w:rPr>
        <w:t>A. Chin</w:t>
      </w:r>
      <w:r>
        <w:rPr>
          <w:b/>
          <w:spacing w:val="-1"/>
          <w:sz w:val="24"/>
        </w:rPr>
        <w:t xml:space="preserve"> </w:t>
      </w:r>
      <w:r>
        <w:rPr>
          <w:b/>
          <w:sz w:val="24"/>
        </w:rPr>
        <w:t>School</w:t>
      </w:r>
      <w:r>
        <w:rPr>
          <w:b/>
          <w:spacing w:val="-2"/>
          <w:sz w:val="24"/>
        </w:rPr>
        <w:t xml:space="preserve"> </w:t>
      </w:r>
      <w:r>
        <w:rPr>
          <w:b/>
          <w:sz w:val="24"/>
        </w:rPr>
        <w:t>of</w:t>
      </w:r>
      <w:r>
        <w:rPr>
          <w:b/>
          <w:spacing w:val="1"/>
          <w:sz w:val="24"/>
        </w:rPr>
        <w:t xml:space="preserve"> </w:t>
      </w:r>
      <w:r>
        <w:rPr>
          <w:b/>
          <w:sz w:val="24"/>
        </w:rPr>
        <w:t>Nursing</w:t>
      </w:r>
    </w:p>
    <w:p w:rsidR="00324083" w:rsidRDefault="005674D2">
      <w:pPr>
        <w:spacing w:line="292" w:lineRule="exact"/>
        <w:ind w:left="2237" w:right="2167"/>
        <w:jc w:val="center"/>
        <w:rPr>
          <w:b/>
          <w:sz w:val="24"/>
        </w:rPr>
      </w:pPr>
      <w:r>
        <w:rPr>
          <w:b/>
          <w:sz w:val="24"/>
        </w:rPr>
        <w:t>Student</w:t>
      </w:r>
      <w:r>
        <w:rPr>
          <w:b/>
          <w:spacing w:val="-4"/>
          <w:sz w:val="24"/>
        </w:rPr>
        <w:t xml:space="preserve"> </w:t>
      </w:r>
      <w:r>
        <w:rPr>
          <w:b/>
          <w:sz w:val="24"/>
        </w:rPr>
        <w:t>Information</w:t>
      </w:r>
      <w:r>
        <w:rPr>
          <w:b/>
          <w:spacing w:val="-1"/>
          <w:sz w:val="24"/>
        </w:rPr>
        <w:t xml:space="preserve"> </w:t>
      </w:r>
      <w:r>
        <w:rPr>
          <w:b/>
          <w:sz w:val="24"/>
        </w:rPr>
        <w:t>and</w:t>
      </w:r>
      <w:r>
        <w:rPr>
          <w:b/>
          <w:spacing w:val="-2"/>
          <w:sz w:val="24"/>
        </w:rPr>
        <w:t xml:space="preserve"> </w:t>
      </w:r>
      <w:r>
        <w:rPr>
          <w:b/>
          <w:sz w:val="24"/>
        </w:rPr>
        <w:t>Health</w:t>
      </w:r>
      <w:r>
        <w:rPr>
          <w:b/>
          <w:spacing w:val="-1"/>
          <w:sz w:val="24"/>
        </w:rPr>
        <w:t xml:space="preserve"> </w:t>
      </w:r>
      <w:r>
        <w:rPr>
          <w:b/>
          <w:sz w:val="24"/>
        </w:rPr>
        <w:t>Clearance</w:t>
      </w:r>
      <w:r>
        <w:rPr>
          <w:b/>
          <w:spacing w:val="-3"/>
          <w:sz w:val="24"/>
        </w:rPr>
        <w:t xml:space="preserve"> </w:t>
      </w:r>
      <w:r>
        <w:rPr>
          <w:b/>
          <w:sz w:val="24"/>
        </w:rPr>
        <w:t>Form</w:t>
      </w:r>
    </w:p>
    <w:p w:rsidR="00324083" w:rsidRDefault="00324083">
      <w:pPr>
        <w:pStyle w:val="BodyText"/>
        <w:rPr>
          <w:b/>
        </w:rPr>
      </w:pPr>
    </w:p>
    <w:p w:rsidR="00324083" w:rsidRDefault="00324083">
      <w:pPr>
        <w:pStyle w:val="BodyText"/>
        <w:spacing w:before="11"/>
        <w:rPr>
          <w:b/>
          <w:sz w:val="21"/>
        </w:rPr>
      </w:pPr>
    </w:p>
    <w:p w:rsidR="00324083" w:rsidRDefault="005674D2">
      <w:pPr>
        <w:ind w:left="2151" w:right="2167"/>
        <w:jc w:val="center"/>
        <w:rPr>
          <w:sz w:val="48"/>
        </w:rPr>
      </w:pPr>
      <w:r>
        <w:rPr>
          <w:sz w:val="48"/>
        </w:rPr>
        <w:t>Physical</w:t>
      </w:r>
      <w:r>
        <w:rPr>
          <w:spacing w:val="-3"/>
          <w:sz w:val="48"/>
        </w:rPr>
        <w:t xml:space="preserve"> </w:t>
      </w:r>
      <w:r>
        <w:rPr>
          <w:sz w:val="48"/>
        </w:rPr>
        <w:t>Exam:</w:t>
      </w:r>
    </w:p>
    <w:p w:rsidR="00324083" w:rsidRDefault="00324083">
      <w:pPr>
        <w:pStyle w:val="BodyText"/>
        <w:rPr>
          <w:sz w:val="20"/>
        </w:rPr>
      </w:pPr>
    </w:p>
    <w:p w:rsidR="00324083" w:rsidRDefault="00324083">
      <w:pPr>
        <w:pStyle w:val="BodyText"/>
        <w:rPr>
          <w:sz w:val="20"/>
        </w:rPr>
      </w:pPr>
    </w:p>
    <w:p w:rsidR="00324083" w:rsidRDefault="00324083">
      <w:pPr>
        <w:pStyle w:val="BodyText"/>
        <w:rPr>
          <w:sz w:val="20"/>
        </w:rPr>
      </w:pPr>
    </w:p>
    <w:p w:rsidR="00324083" w:rsidRDefault="00324083">
      <w:pPr>
        <w:pStyle w:val="BodyText"/>
        <w:spacing w:before="8"/>
        <w:rPr>
          <w:sz w:val="27"/>
        </w:rPr>
      </w:pPr>
    </w:p>
    <w:p w:rsidR="00324083" w:rsidRDefault="005674D2">
      <w:pPr>
        <w:tabs>
          <w:tab w:val="left" w:pos="4673"/>
        </w:tabs>
        <w:spacing w:before="54"/>
        <w:ind w:left="548" w:right="826"/>
        <w:rPr>
          <w:sz w:val="23"/>
        </w:rPr>
      </w:pPr>
      <w:r>
        <w:rPr>
          <w:sz w:val="23"/>
          <w:u w:val="single"/>
        </w:rPr>
        <w:t xml:space="preserve"> </w:t>
      </w:r>
      <w:r>
        <w:rPr>
          <w:sz w:val="23"/>
          <w:u w:val="single"/>
        </w:rPr>
        <w:tab/>
      </w:r>
      <w:r>
        <w:rPr>
          <w:spacing w:val="-2"/>
          <w:sz w:val="23"/>
        </w:rPr>
        <w:t xml:space="preserve"> </w:t>
      </w:r>
      <w:proofErr w:type="gramStart"/>
      <w:r>
        <w:rPr>
          <w:sz w:val="23"/>
        </w:rPr>
        <w:t>was</w:t>
      </w:r>
      <w:proofErr w:type="gramEnd"/>
      <w:r>
        <w:rPr>
          <w:sz w:val="23"/>
        </w:rPr>
        <w:t xml:space="preserve"> examined on the below date and I found her/him to be in</w:t>
      </w:r>
      <w:r>
        <w:rPr>
          <w:spacing w:val="-50"/>
          <w:sz w:val="23"/>
        </w:rPr>
        <w:t xml:space="preserve"> </w:t>
      </w:r>
      <w:r>
        <w:rPr>
          <w:sz w:val="23"/>
        </w:rPr>
        <w:t>satisfactory</w:t>
      </w:r>
      <w:r>
        <w:rPr>
          <w:spacing w:val="-2"/>
          <w:sz w:val="23"/>
        </w:rPr>
        <w:t xml:space="preserve"> </w:t>
      </w:r>
      <w:r>
        <w:rPr>
          <w:sz w:val="23"/>
        </w:rPr>
        <w:t>health</w:t>
      </w:r>
      <w:r>
        <w:rPr>
          <w:spacing w:val="-2"/>
          <w:sz w:val="23"/>
        </w:rPr>
        <w:t xml:space="preserve"> </w:t>
      </w:r>
      <w:r>
        <w:rPr>
          <w:sz w:val="23"/>
        </w:rPr>
        <w:t>and</w:t>
      </w:r>
      <w:r>
        <w:rPr>
          <w:spacing w:val="-2"/>
          <w:sz w:val="23"/>
        </w:rPr>
        <w:t xml:space="preserve"> </w:t>
      </w:r>
      <w:r>
        <w:rPr>
          <w:sz w:val="23"/>
        </w:rPr>
        <w:t>able to participate fully</w:t>
      </w:r>
      <w:r>
        <w:rPr>
          <w:spacing w:val="-2"/>
          <w:sz w:val="23"/>
        </w:rPr>
        <w:t xml:space="preserve"> </w:t>
      </w:r>
      <w:r>
        <w:rPr>
          <w:sz w:val="23"/>
        </w:rPr>
        <w:t>in</w:t>
      </w:r>
      <w:r>
        <w:rPr>
          <w:spacing w:val="-2"/>
          <w:sz w:val="23"/>
        </w:rPr>
        <w:t xml:space="preserve"> </w:t>
      </w:r>
      <w:r>
        <w:rPr>
          <w:sz w:val="23"/>
        </w:rPr>
        <w:t>the School</w:t>
      </w:r>
      <w:r>
        <w:rPr>
          <w:spacing w:val="-1"/>
          <w:sz w:val="23"/>
        </w:rPr>
        <w:t xml:space="preserve"> </w:t>
      </w:r>
      <w:r>
        <w:rPr>
          <w:sz w:val="23"/>
        </w:rPr>
        <w:t>of</w:t>
      </w:r>
      <w:r>
        <w:rPr>
          <w:spacing w:val="-3"/>
          <w:sz w:val="23"/>
        </w:rPr>
        <w:t xml:space="preserve"> </w:t>
      </w:r>
      <w:r>
        <w:rPr>
          <w:sz w:val="23"/>
        </w:rPr>
        <w:t>Nursing</w:t>
      </w:r>
      <w:r>
        <w:rPr>
          <w:spacing w:val="-1"/>
          <w:sz w:val="23"/>
        </w:rPr>
        <w:t xml:space="preserve"> </w:t>
      </w:r>
      <w:r>
        <w:rPr>
          <w:sz w:val="23"/>
        </w:rPr>
        <w:t>academic program.</w:t>
      </w:r>
    </w:p>
    <w:p w:rsidR="00324083" w:rsidRDefault="00324083">
      <w:pPr>
        <w:pStyle w:val="BodyText"/>
        <w:rPr>
          <w:sz w:val="20"/>
        </w:rPr>
      </w:pPr>
    </w:p>
    <w:p w:rsidR="00324083" w:rsidRDefault="00324083">
      <w:pPr>
        <w:pStyle w:val="BodyText"/>
        <w:rPr>
          <w:sz w:val="20"/>
        </w:rPr>
      </w:pPr>
    </w:p>
    <w:p w:rsidR="00324083" w:rsidRDefault="00324083">
      <w:pPr>
        <w:pStyle w:val="BodyText"/>
        <w:rPr>
          <w:sz w:val="20"/>
        </w:rPr>
      </w:pPr>
    </w:p>
    <w:p w:rsidR="00324083" w:rsidRDefault="00071794">
      <w:pPr>
        <w:pStyle w:val="BodyText"/>
        <w:spacing w:before="9"/>
        <w:rPr>
          <w:sz w:val="27"/>
        </w:rPr>
      </w:pPr>
      <w:r>
        <w:rPr>
          <w:noProof/>
        </w:rPr>
        <mc:AlternateContent>
          <mc:Choice Requires="wps">
            <w:drawing>
              <wp:anchor distT="0" distB="0" distL="0" distR="0" simplePos="0" relativeHeight="487604224" behindDoc="1" locked="0" layoutInCell="1" allowOverlap="1">
                <wp:simplePos x="0" y="0"/>
                <wp:positionH relativeFrom="page">
                  <wp:posOffset>640080</wp:posOffset>
                </wp:positionH>
                <wp:positionV relativeFrom="paragraph">
                  <wp:posOffset>230505</wp:posOffset>
                </wp:positionV>
                <wp:extent cx="3637915" cy="1270"/>
                <wp:effectExtent l="0" t="0" r="0" b="0"/>
                <wp:wrapTopAndBottom/>
                <wp:docPr id="1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7915" cy="1270"/>
                        </a:xfrm>
                        <a:custGeom>
                          <a:avLst/>
                          <a:gdLst>
                            <a:gd name="T0" fmla="+- 0 1008 1008"/>
                            <a:gd name="T1" fmla="*/ T0 w 5729"/>
                            <a:gd name="T2" fmla="+- 0 6737 1008"/>
                            <a:gd name="T3" fmla="*/ T2 w 5729"/>
                          </a:gdLst>
                          <a:ahLst/>
                          <a:cxnLst>
                            <a:cxn ang="0">
                              <a:pos x="T1" y="0"/>
                            </a:cxn>
                            <a:cxn ang="0">
                              <a:pos x="T3" y="0"/>
                            </a:cxn>
                          </a:cxnLst>
                          <a:rect l="0" t="0" r="r" b="b"/>
                          <a:pathLst>
                            <a:path w="5729">
                              <a:moveTo>
                                <a:pt x="0" y="0"/>
                              </a:moveTo>
                              <a:lnTo>
                                <a:pt x="5729" y="0"/>
                              </a:lnTo>
                            </a:path>
                          </a:pathLst>
                        </a:custGeom>
                        <a:noFill/>
                        <a:ln w="95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87CA" id="docshape38" o:spid="_x0000_s1026" style="position:absolute;margin-left:50.4pt;margin-top:18.15pt;width:286.4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" path="m,l5729,e" filled="f" strokeweight=".26392mm">
                <v:path arrowok="t" o:connecttype="custom" o:connectlocs="0,0;3637915,0" o:connectangles="0,0"/>
                <w10:wrap type="topAndBottom" anchorx="page"/>
              </v:shape>
            </w:pict>
          </mc:Fallback>
        </mc:AlternateContent>
      </w:r>
    </w:p>
    <w:p w:rsidR="00324083" w:rsidRDefault="005674D2">
      <w:pPr>
        <w:spacing w:before="21"/>
        <w:ind w:left="547"/>
        <w:rPr>
          <w:sz w:val="23"/>
        </w:rPr>
      </w:pPr>
      <w:r>
        <w:rPr>
          <w:sz w:val="23"/>
        </w:rPr>
        <w:t>Signature</w:t>
      </w:r>
      <w:r>
        <w:rPr>
          <w:spacing w:val="-2"/>
          <w:sz w:val="23"/>
        </w:rPr>
        <w:t xml:space="preserve"> </w:t>
      </w:r>
      <w:r>
        <w:rPr>
          <w:sz w:val="23"/>
        </w:rPr>
        <w:t>of</w:t>
      </w:r>
      <w:r>
        <w:rPr>
          <w:spacing w:val="-3"/>
          <w:sz w:val="23"/>
        </w:rPr>
        <w:t xml:space="preserve"> </w:t>
      </w:r>
      <w:r>
        <w:rPr>
          <w:sz w:val="23"/>
        </w:rPr>
        <w:t>Clinician</w:t>
      </w:r>
      <w:r>
        <w:rPr>
          <w:spacing w:val="-2"/>
          <w:sz w:val="23"/>
        </w:rPr>
        <w:t xml:space="preserve"> </w:t>
      </w:r>
      <w:r>
        <w:rPr>
          <w:sz w:val="23"/>
        </w:rPr>
        <w:t>*</w:t>
      </w:r>
    </w:p>
    <w:p w:rsidR="00324083" w:rsidRDefault="00324083">
      <w:pPr>
        <w:pStyle w:val="BodyText"/>
        <w:rPr>
          <w:sz w:val="20"/>
        </w:rPr>
      </w:pPr>
    </w:p>
    <w:p w:rsidR="00324083" w:rsidRDefault="00324083">
      <w:pPr>
        <w:pStyle w:val="BodyText"/>
        <w:rPr>
          <w:sz w:val="20"/>
        </w:rPr>
      </w:pPr>
    </w:p>
    <w:p w:rsidR="00324083" w:rsidRDefault="00071794">
      <w:pPr>
        <w:pStyle w:val="BodyText"/>
        <w:spacing w:before="8"/>
      </w:pPr>
      <w:r>
        <w:rPr>
          <w:noProof/>
        </w:rPr>
        <mc:AlternateContent>
          <mc:Choice Requires="wps">
            <w:drawing>
              <wp:anchor distT="0" distB="0" distL="0" distR="0" simplePos="0" relativeHeight="487604736" behindDoc="1" locked="0" layoutInCell="1" allowOverlap="1">
                <wp:simplePos x="0" y="0"/>
                <wp:positionH relativeFrom="page">
                  <wp:posOffset>640080</wp:posOffset>
                </wp:positionH>
                <wp:positionV relativeFrom="paragraph">
                  <wp:posOffset>207010</wp:posOffset>
                </wp:positionV>
                <wp:extent cx="3637915" cy="1270"/>
                <wp:effectExtent l="0" t="0" r="0" b="0"/>
                <wp:wrapTopAndBottom/>
                <wp:docPr id="18"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7915" cy="1270"/>
                        </a:xfrm>
                        <a:custGeom>
                          <a:avLst/>
                          <a:gdLst>
                            <a:gd name="T0" fmla="+- 0 1008 1008"/>
                            <a:gd name="T1" fmla="*/ T0 w 5729"/>
                            <a:gd name="T2" fmla="+- 0 6737 1008"/>
                            <a:gd name="T3" fmla="*/ T2 w 5729"/>
                          </a:gdLst>
                          <a:ahLst/>
                          <a:cxnLst>
                            <a:cxn ang="0">
                              <a:pos x="T1" y="0"/>
                            </a:cxn>
                            <a:cxn ang="0">
                              <a:pos x="T3" y="0"/>
                            </a:cxn>
                          </a:cxnLst>
                          <a:rect l="0" t="0" r="r" b="b"/>
                          <a:pathLst>
                            <a:path w="5729">
                              <a:moveTo>
                                <a:pt x="0" y="0"/>
                              </a:moveTo>
                              <a:lnTo>
                                <a:pt x="5729" y="0"/>
                              </a:lnTo>
                            </a:path>
                          </a:pathLst>
                        </a:custGeom>
                        <a:noFill/>
                        <a:ln w="95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8C927" id="docshape39" o:spid="_x0000_s1026" style="position:absolute;margin-left:50.4pt;margin-top:16.3pt;width:286.4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" path="m,l5729,e" filled="f" strokeweight=".26392mm">
                <v:path arrowok="t" o:connecttype="custom" o:connectlocs="0,0;3637915,0" o:connectangles="0,0"/>
                <w10:wrap type="topAndBottom" anchorx="page"/>
              </v:shape>
            </w:pict>
          </mc:Fallback>
        </mc:AlternateContent>
      </w:r>
    </w:p>
    <w:p w:rsidR="00324083" w:rsidRDefault="005674D2">
      <w:pPr>
        <w:spacing w:before="21"/>
        <w:ind w:left="547"/>
        <w:rPr>
          <w:sz w:val="23"/>
        </w:rPr>
      </w:pPr>
      <w:r>
        <w:rPr>
          <w:sz w:val="23"/>
        </w:rPr>
        <w:t>Printed</w:t>
      </w:r>
      <w:r>
        <w:rPr>
          <w:spacing w:val="-3"/>
          <w:sz w:val="23"/>
        </w:rPr>
        <w:t xml:space="preserve"> </w:t>
      </w:r>
      <w:r>
        <w:rPr>
          <w:sz w:val="23"/>
        </w:rPr>
        <w:t>Name</w:t>
      </w:r>
    </w:p>
    <w:p w:rsidR="00324083" w:rsidRDefault="00324083">
      <w:pPr>
        <w:pStyle w:val="BodyText"/>
        <w:rPr>
          <w:sz w:val="20"/>
        </w:rPr>
      </w:pPr>
    </w:p>
    <w:p w:rsidR="00324083" w:rsidRDefault="00071794">
      <w:pPr>
        <w:pStyle w:val="BodyText"/>
        <w:spacing w:before="8"/>
        <w:rPr>
          <w:sz w:val="21"/>
        </w:rPr>
      </w:pPr>
      <w:r>
        <w:rPr>
          <w:noProof/>
        </w:rPr>
        <mc:AlternateContent>
          <mc:Choice Requires="wps">
            <w:drawing>
              <wp:anchor distT="0" distB="0" distL="0" distR="0" simplePos="0" relativeHeight="487605248" behindDoc="1" locked="0" layoutInCell="1" allowOverlap="1">
                <wp:simplePos x="0" y="0"/>
                <wp:positionH relativeFrom="page">
                  <wp:posOffset>640080</wp:posOffset>
                </wp:positionH>
                <wp:positionV relativeFrom="paragraph">
                  <wp:posOffset>183515</wp:posOffset>
                </wp:positionV>
                <wp:extent cx="875030" cy="1270"/>
                <wp:effectExtent l="0" t="0" r="0" b="0"/>
                <wp:wrapTopAndBottom/>
                <wp:docPr id="1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5030" cy="1270"/>
                        </a:xfrm>
                        <a:custGeom>
                          <a:avLst/>
                          <a:gdLst>
                            <a:gd name="T0" fmla="+- 0 1008 1008"/>
                            <a:gd name="T1" fmla="*/ T0 w 1378"/>
                            <a:gd name="T2" fmla="+- 0 2386 1008"/>
                            <a:gd name="T3" fmla="*/ T2 w 1378"/>
                          </a:gdLst>
                          <a:ahLst/>
                          <a:cxnLst>
                            <a:cxn ang="0">
                              <a:pos x="T1" y="0"/>
                            </a:cxn>
                            <a:cxn ang="0">
                              <a:pos x="T3" y="0"/>
                            </a:cxn>
                          </a:cxnLst>
                          <a:rect l="0" t="0" r="r" b="b"/>
                          <a:pathLst>
                            <a:path w="1378">
                              <a:moveTo>
                                <a:pt x="0" y="0"/>
                              </a:moveTo>
                              <a:lnTo>
                                <a:pt x="1378" y="0"/>
                              </a:lnTo>
                            </a:path>
                          </a:pathLst>
                        </a:custGeom>
                        <a:noFill/>
                        <a:ln w="95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61594" id="docshape40" o:spid="_x0000_s1026" style="position:absolute;margin-left:50.4pt;margin-top:14.45pt;width:68.9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" path="m,l1378,e" filled="f" strokeweight=".26392mm">
                <v:path arrowok="t" o:connecttype="custom" o:connectlocs="0,0;875030,0" o:connectangles="0,0"/>
                <w10:wrap type="topAndBottom" anchorx="page"/>
              </v:shape>
            </w:pict>
          </mc:Fallback>
        </mc:AlternateContent>
      </w:r>
    </w:p>
    <w:p w:rsidR="00324083" w:rsidRDefault="005674D2">
      <w:pPr>
        <w:spacing w:before="21"/>
        <w:ind w:left="547"/>
        <w:rPr>
          <w:sz w:val="23"/>
        </w:rPr>
      </w:pPr>
      <w:r>
        <w:rPr>
          <w:sz w:val="23"/>
        </w:rPr>
        <w:t>Date</w:t>
      </w:r>
    </w:p>
    <w:p w:rsidR="00324083" w:rsidRDefault="00324083">
      <w:pPr>
        <w:pStyle w:val="BodyText"/>
        <w:rPr>
          <w:sz w:val="22"/>
        </w:rPr>
      </w:pPr>
    </w:p>
    <w:p w:rsidR="00324083" w:rsidRDefault="00324083">
      <w:pPr>
        <w:pStyle w:val="BodyText"/>
      </w:pPr>
    </w:p>
    <w:p w:rsidR="00324083" w:rsidRDefault="005674D2">
      <w:pPr>
        <w:tabs>
          <w:tab w:val="left" w:pos="1896"/>
          <w:tab w:val="left" w:pos="2839"/>
          <w:tab w:val="left" w:pos="3768"/>
        </w:tabs>
        <w:spacing w:line="720" w:lineRule="auto"/>
        <w:ind w:left="547" w:right="1710"/>
        <w:rPr>
          <w:sz w:val="23"/>
        </w:rPr>
      </w:pPr>
      <w:r>
        <w:rPr>
          <w:sz w:val="23"/>
        </w:rPr>
        <w:t>*This health examination is to be done by a physician, nurse practitioner, or physician’s assistant.</w:t>
      </w:r>
      <w:r>
        <w:rPr>
          <w:spacing w:val="-49"/>
          <w:sz w:val="23"/>
        </w:rPr>
        <w:t xml:space="preserve"> </w:t>
      </w:r>
      <w:r>
        <w:rPr>
          <w:sz w:val="23"/>
        </w:rPr>
        <w:t>MD/DO</w:t>
      </w:r>
      <w:r>
        <w:rPr>
          <w:sz w:val="23"/>
          <w:u w:val="single"/>
        </w:rPr>
        <w:tab/>
      </w:r>
      <w:r>
        <w:rPr>
          <w:sz w:val="23"/>
        </w:rPr>
        <w:t>NP</w:t>
      </w:r>
      <w:r>
        <w:rPr>
          <w:sz w:val="23"/>
          <w:u w:val="single"/>
        </w:rPr>
        <w:tab/>
      </w:r>
      <w:r>
        <w:rPr>
          <w:sz w:val="23"/>
        </w:rPr>
        <w:t>PA</w:t>
      </w:r>
      <w:r>
        <w:rPr>
          <w:spacing w:val="-1"/>
          <w:sz w:val="23"/>
        </w:rPr>
        <w:t xml:space="preserve"> </w:t>
      </w:r>
      <w:r>
        <w:rPr>
          <w:sz w:val="23"/>
          <w:u w:val="single"/>
        </w:rPr>
        <w:t xml:space="preserve"> </w:t>
      </w:r>
      <w:r>
        <w:rPr>
          <w:sz w:val="23"/>
          <w:u w:val="single"/>
        </w:rPr>
        <w:tab/>
      </w:r>
    </w:p>
    <w:p w:rsidR="00324083" w:rsidRDefault="00324083">
      <w:pPr>
        <w:pStyle w:val="BodyText"/>
        <w:rPr>
          <w:sz w:val="20"/>
        </w:rPr>
      </w:pPr>
    </w:p>
    <w:p w:rsidR="00324083" w:rsidRDefault="00324083">
      <w:pPr>
        <w:pStyle w:val="BodyText"/>
        <w:spacing w:before="8"/>
        <w:rPr>
          <w:sz w:val="21"/>
        </w:rPr>
      </w:pPr>
    </w:p>
    <w:p w:rsidR="00324083" w:rsidRDefault="005674D2">
      <w:pPr>
        <w:tabs>
          <w:tab w:val="left" w:pos="6267"/>
        </w:tabs>
        <w:spacing w:before="54"/>
        <w:ind w:left="547"/>
        <w:rPr>
          <w:sz w:val="23"/>
        </w:rPr>
      </w:pPr>
      <w:r>
        <w:rPr>
          <w:sz w:val="23"/>
        </w:rPr>
        <w:t>Agency:</w:t>
      </w:r>
      <w:r>
        <w:rPr>
          <w:spacing w:val="1"/>
          <w:sz w:val="23"/>
        </w:rPr>
        <w:t xml:space="preserve"> </w:t>
      </w:r>
      <w:r>
        <w:rPr>
          <w:sz w:val="23"/>
          <w:u w:val="single"/>
        </w:rPr>
        <w:t xml:space="preserve"> </w:t>
      </w:r>
      <w:r>
        <w:rPr>
          <w:sz w:val="23"/>
          <w:u w:val="single"/>
        </w:rPr>
        <w:tab/>
      </w:r>
    </w:p>
    <w:p w:rsidR="00324083" w:rsidRDefault="00324083">
      <w:pPr>
        <w:pStyle w:val="BodyText"/>
        <w:spacing w:before="7"/>
        <w:rPr>
          <w:sz w:val="18"/>
        </w:rPr>
      </w:pPr>
    </w:p>
    <w:p w:rsidR="00324083" w:rsidRDefault="005674D2">
      <w:pPr>
        <w:spacing w:before="54"/>
        <w:ind w:left="547"/>
        <w:rPr>
          <w:sz w:val="23"/>
        </w:rPr>
      </w:pPr>
      <w:r>
        <w:rPr>
          <w:sz w:val="23"/>
        </w:rPr>
        <w:t>Clinician</w:t>
      </w:r>
      <w:r>
        <w:rPr>
          <w:spacing w:val="-5"/>
          <w:sz w:val="23"/>
        </w:rPr>
        <w:t xml:space="preserve"> </w:t>
      </w:r>
      <w:r>
        <w:rPr>
          <w:sz w:val="23"/>
        </w:rPr>
        <w:t>Comments:</w:t>
      </w:r>
    </w:p>
    <w:p w:rsidR="00324083" w:rsidRDefault="00324083">
      <w:pPr>
        <w:rPr>
          <w:sz w:val="23"/>
        </w:rPr>
        <w:sectPr w:rsidR="00324083">
          <w:pgSz w:w="12240" w:h="15840"/>
          <w:pgMar w:top="1040" w:right="440" w:bottom="960" w:left="460" w:header="0" w:footer="740" w:gutter="0"/>
          <w:cols w:space="720"/>
        </w:sectPr>
      </w:pPr>
    </w:p>
    <w:p w:rsidR="00324083" w:rsidRDefault="005674D2">
      <w:pPr>
        <w:pStyle w:val="Heading1"/>
        <w:ind w:left="1157" w:right="1177"/>
      </w:pPr>
      <w:bookmarkStart w:id="86" w:name="_Toc96935711"/>
      <w:r>
        <w:lastRenderedPageBreak/>
        <w:t>APPENDIX</w:t>
      </w:r>
      <w:r>
        <w:rPr>
          <w:spacing w:val="-13"/>
        </w:rPr>
        <w:t xml:space="preserve"> </w:t>
      </w:r>
      <w:r>
        <w:t>B:</w:t>
      </w:r>
      <w:r>
        <w:rPr>
          <w:spacing w:val="-12"/>
        </w:rPr>
        <w:t xml:space="preserve"> </w:t>
      </w:r>
      <w:r>
        <w:t>MSN</w:t>
      </w:r>
      <w:r>
        <w:rPr>
          <w:spacing w:val="-9"/>
        </w:rPr>
        <w:t xml:space="preserve"> </w:t>
      </w:r>
      <w:r>
        <w:t>COMPREHENSIVE</w:t>
      </w:r>
      <w:r>
        <w:rPr>
          <w:spacing w:val="-10"/>
        </w:rPr>
        <w:t xml:space="preserve"> </w:t>
      </w:r>
      <w:r>
        <w:t>EXAMINATION</w:t>
      </w:r>
      <w:r>
        <w:rPr>
          <w:spacing w:val="-12"/>
        </w:rPr>
        <w:t xml:space="preserve"> </w:t>
      </w:r>
      <w:r>
        <w:t>GUIDELINES</w:t>
      </w:r>
      <w:bookmarkEnd w:id="86"/>
    </w:p>
    <w:p w:rsidR="00324083" w:rsidRDefault="00324083">
      <w:pPr>
        <w:pStyle w:val="BodyText"/>
        <w:rPr>
          <w:b/>
        </w:rPr>
      </w:pPr>
    </w:p>
    <w:p w:rsidR="00324083" w:rsidRDefault="005674D2">
      <w:pPr>
        <w:ind w:left="2147" w:right="2167"/>
        <w:jc w:val="center"/>
        <w:rPr>
          <w:b/>
          <w:sz w:val="28"/>
        </w:rPr>
      </w:pPr>
      <w:bookmarkStart w:id="87" w:name="Overview"/>
      <w:bookmarkEnd w:id="87"/>
      <w:r>
        <w:rPr>
          <w:b/>
          <w:sz w:val="28"/>
        </w:rPr>
        <w:t>Overview</w:t>
      </w:r>
    </w:p>
    <w:p w:rsidR="00324083" w:rsidRDefault="00324083">
      <w:pPr>
        <w:pStyle w:val="BodyText"/>
        <w:spacing w:before="10"/>
        <w:rPr>
          <w:b/>
          <w:sz w:val="23"/>
        </w:rPr>
      </w:pPr>
    </w:p>
    <w:p w:rsidR="00324083" w:rsidRDefault="005674D2">
      <w:pPr>
        <w:pStyle w:val="BodyText"/>
        <w:spacing w:before="1"/>
        <w:ind w:left="547" w:right="685"/>
      </w:pPr>
      <w:r>
        <w:t>The Comprehensive Examination, Thesis, or Master's Project are the three terminal evaluative methods</w:t>
      </w:r>
      <w:r>
        <w:rPr>
          <w:spacing w:val="-52"/>
        </w:rPr>
        <w:t xml:space="preserve"> </w:t>
      </w:r>
      <w:r>
        <w:t>utilized by the PACSON to determine student program achievement and is the final performance for</w:t>
      </w:r>
      <w:r>
        <w:rPr>
          <w:spacing w:val="1"/>
        </w:rPr>
        <w:t xml:space="preserve"> </w:t>
      </w:r>
      <w:r>
        <w:t>awarding of the Master of Science in Nursing (MSN) degree. Each method provides an avenue for</w:t>
      </w:r>
      <w:r>
        <w:rPr>
          <w:spacing w:val="1"/>
        </w:rPr>
        <w:t xml:space="preserve"> </w:t>
      </w:r>
      <w:r>
        <w:t>students</w:t>
      </w:r>
      <w:r>
        <w:rPr>
          <w:spacing w:val="-4"/>
        </w:rPr>
        <w:t xml:space="preserve"> </w:t>
      </w:r>
      <w:r>
        <w:t>to demonstrate</w:t>
      </w:r>
      <w:r>
        <w:rPr>
          <w:spacing w:val="-2"/>
        </w:rPr>
        <w:t xml:space="preserve"> </w:t>
      </w:r>
      <w:r>
        <w:t>proficiency</w:t>
      </w:r>
      <w:r>
        <w:rPr>
          <w:spacing w:val="-1"/>
        </w:rPr>
        <w:t xml:space="preserve"> </w:t>
      </w:r>
      <w:r>
        <w:t>in</w:t>
      </w:r>
      <w:r>
        <w:rPr>
          <w:spacing w:val="-1"/>
        </w:rPr>
        <w:t xml:space="preserve"> </w:t>
      </w:r>
      <w:r>
        <w:t>the</w:t>
      </w:r>
      <w:r>
        <w:rPr>
          <w:spacing w:val="-3"/>
        </w:rPr>
        <w:t xml:space="preserve"> </w:t>
      </w:r>
      <w:r>
        <w:t>skills</w:t>
      </w:r>
      <w:r>
        <w:rPr>
          <w:spacing w:val="-1"/>
        </w:rPr>
        <w:t xml:space="preserve"> </w:t>
      </w:r>
      <w:r>
        <w:t>and knowledge</w:t>
      </w:r>
      <w:r>
        <w:rPr>
          <w:spacing w:val="-2"/>
        </w:rPr>
        <w:t xml:space="preserve"> </w:t>
      </w:r>
      <w:r>
        <w:t>required</w:t>
      </w:r>
      <w:r>
        <w:rPr>
          <w:spacing w:val="-1"/>
        </w:rPr>
        <w:t xml:space="preserve"> </w:t>
      </w:r>
      <w:r>
        <w:t>of</w:t>
      </w:r>
      <w:r>
        <w:rPr>
          <w:spacing w:val="1"/>
        </w:rPr>
        <w:t xml:space="preserve"> </w:t>
      </w:r>
      <w:r>
        <w:t>master's</w:t>
      </w:r>
      <w:r>
        <w:rPr>
          <w:spacing w:val="-1"/>
        </w:rPr>
        <w:t xml:space="preserve"> </w:t>
      </w:r>
      <w:r>
        <w:t>graduates.</w:t>
      </w:r>
    </w:p>
    <w:p w:rsidR="00324083" w:rsidRDefault="005674D2">
      <w:pPr>
        <w:pStyle w:val="BodyText"/>
        <w:spacing w:before="121"/>
        <w:ind w:left="547" w:right="709"/>
      </w:pPr>
      <w:r>
        <w:t>Equivalent to the rigor of a Thesis or Master's Project, the Comprehensive Examination is a culminating</w:t>
      </w:r>
      <w:r>
        <w:rPr>
          <w:spacing w:val="-52"/>
        </w:rPr>
        <w:t xml:space="preserve"> </w:t>
      </w:r>
      <w:r>
        <w:t>experience of the MSN program and consists of two parts: (1) a written essay and, (2) a multiple-choice</w:t>
      </w:r>
      <w:r>
        <w:rPr>
          <w:spacing w:val="-52"/>
        </w:rPr>
        <w:t xml:space="preserve"> </w:t>
      </w:r>
      <w:r>
        <w:t>examination - 40 items core; 60 items option-specific. These components are reflective of the graduate</w:t>
      </w:r>
      <w:r>
        <w:rPr>
          <w:spacing w:val="-52"/>
        </w:rPr>
        <w:t xml:space="preserve"> </w:t>
      </w:r>
      <w:r>
        <w:t>student’s competency in analyzing, synthesizing, applying, and evaluating knowledge. The ultimate</w:t>
      </w:r>
      <w:r>
        <w:rPr>
          <w:spacing w:val="1"/>
        </w:rPr>
        <w:t xml:space="preserve"> </w:t>
      </w:r>
      <w:r>
        <w:t>interface and application of master's nursing theory, research, and advanced clinical practice are</w:t>
      </w:r>
      <w:r>
        <w:rPr>
          <w:spacing w:val="1"/>
        </w:rPr>
        <w:t xml:space="preserve"> </w:t>
      </w:r>
      <w:r>
        <w:t>delineated</w:t>
      </w:r>
      <w:r>
        <w:rPr>
          <w:spacing w:val="1"/>
        </w:rPr>
        <w:t xml:space="preserve"> </w:t>
      </w:r>
      <w:r>
        <w:t>in</w:t>
      </w:r>
      <w:r>
        <w:rPr>
          <w:spacing w:val="-1"/>
        </w:rPr>
        <w:t xml:space="preserve"> </w:t>
      </w:r>
      <w:r>
        <w:t>this</w:t>
      </w:r>
      <w:r>
        <w:rPr>
          <w:spacing w:val="-2"/>
        </w:rPr>
        <w:t xml:space="preserve"> </w:t>
      </w:r>
      <w:r>
        <w:t>two-part</w:t>
      </w:r>
      <w:r>
        <w:rPr>
          <w:spacing w:val="2"/>
        </w:rPr>
        <w:t xml:space="preserve"> </w:t>
      </w:r>
      <w:r>
        <w:t>examination.</w:t>
      </w:r>
    </w:p>
    <w:p w:rsidR="00324083" w:rsidRDefault="005674D2">
      <w:pPr>
        <w:pStyle w:val="BodyText"/>
        <w:spacing w:before="119"/>
        <w:ind w:left="548" w:right="563"/>
      </w:pPr>
      <w:r>
        <w:t>NOTE: Dual option students will take two multiple-choice exams (one per option) and one essay</w:t>
      </w:r>
      <w:r>
        <w:rPr>
          <w:spacing w:val="1"/>
        </w:rPr>
        <w:t xml:space="preserve"> </w:t>
      </w:r>
      <w:r>
        <w:t>examination</w:t>
      </w:r>
      <w:r>
        <w:rPr>
          <w:spacing w:val="-4"/>
        </w:rPr>
        <w:t xml:space="preserve"> </w:t>
      </w:r>
      <w:r>
        <w:t>or</w:t>
      </w:r>
      <w:r>
        <w:rPr>
          <w:spacing w:val="-1"/>
        </w:rPr>
        <w:t xml:space="preserve"> </w:t>
      </w:r>
      <w:r>
        <w:t>a</w:t>
      </w:r>
      <w:r>
        <w:rPr>
          <w:spacing w:val="-4"/>
        </w:rPr>
        <w:t xml:space="preserve"> </w:t>
      </w:r>
      <w:r>
        <w:t>thesis/directed</w:t>
      </w:r>
      <w:r>
        <w:rPr>
          <w:spacing w:val="-3"/>
        </w:rPr>
        <w:t xml:space="preserve"> </w:t>
      </w:r>
      <w:r>
        <w:t>project for</w:t>
      </w:r>
      <w:r>
        <w:rPr>
          <w:spacing w:val="-1"/>
        </w:rPr>
        <w:t xml:space="preserve"> </w:t>
      </w:r>
      <w:r>
        <w:t>one</w:t>
      </w:r>
      <w:r>
        <w:rPr>
          <w:spacing w:val="-6"/>
        </w:rPr>
        <w:t xml:space="preserve"> </w:t>
      </w:r>
      <w:r>
        <w:t>option</w:t>
      </w:r>
      <w:r>
        <w:rPr>
          <w:spacing w:val="-1"/>
        </w:rPr>
        <w:t xml:space="preserve"> </w:t>
      </w:r>
      <w:r>
        <w:t>and</w:t>
      </w:r>
      <w:r>
        <w:rPr>
          <w:spacing w:val="-3"/>
        </w:rPr>
        <w:t xml:space="preserve"> </w:t>
      </w:r>
      <w:r>
        <w:t>comprehensive</w:t>
      </w:r>
      <w:r>
        <w:rPr>
          <w:spacing w:val="-1"/>
        </w:rPr>
        <w:t xml:space="preserve"> </w:t>
      </w:r>
      <w:r>
        <w:t>exams</w:t>
      </w:r>
      <w:r>
        <w:rPr>
          <w:spacing w:val="-2"/>
        </w:rPr>
        <w:t xml:space="preserve"> </w:t>
      </w:r>
      <w:r>
        <w:t>for</w:t>
      </w:r>
      <w:r>
        <w:rPr>
          <w:spacing w:val="-4"/>
        </w:rPr>
        <w:t xml:space="preserve"> </w:t>
      </w:r>
      <w:r>
        <w:t>the</w:t>
      </w:r>
      <w:r>
        <w:rPr>
          <w:spacing w:val="-3"/>
        </w:rPr>
        <w:t xml:space="preserve"> </w:t>
      </w:r>
      <w:r>
        <w:t>other.</w:t>
      </w:r>
    </w:p>
    <w:p w:rsidR="00324083" w:rsidRDefault="00324083">
      <w:pPr>
        <w:pStyle w:val="BodyText"/>
      </w:pPr>
    </w:p>
    <w:p w:rsidR="00324083" w:rsidRDefault="005674D2">
      <w:pPr>
        <w:ind w:left="548"/>
        <w:rPr>
          <w:b/>
          <w:sz w:val="24"/>
        </w:rPr>
      </w:pPr>
      <w:bookmarkStart w:id="88" w:name="Guidelines"/>
      <w:bookmarkEnd w:id="88"/>
      <w:r>
        <w:rPr>
          <w:b/>
          <w:sz w:val="24"/>
        </w:rPr>
        <w:t>Guidelines</w:t>
      </w:r>
    </w:p>
    <w:p w:rsidR="00324083" w:rsidRDefault="005674D2">
      <w:pPr>
        <w:pStyle w:val="ListParagraph"/>
        <w:numPr>
          <w:ilvl w:val="0"/>
          <w:numId w:val="13"/>
        </w:numPr>
        <w:tabs>
          <w:tab w:val="left" w:pos="908"/>
        </w:tabs>
        <w:rPr>
          <w:sz w:val="24"/>
        </w:rPr>
      </w:pPr>
      <w:r>
        <w:rPr>
          <w:sz w:val="24"/>
        </w:rPr>
        <w:t>Student</w:t>
      </w:r>
      <w:r>
        <w:rPr>
          <w:spacing w:val="-1"/>
          <w:sz w:val="24"/>
        </w:rPr>
        <w:t xml:space="preserve"> </w:t>
      </w:r>
      <w:r>
        <w:rPr>
          <w:sz w:val="24"/>
        </w:rPr>
        <w:t>Eligibility</w:t>
      </w:r>
      <w:r>
        <w:rPr>
          <w:spacing w:val="-5"/>
          <w:sz w:val="24"/>
        </w:rPr>
        <w:t xml:space="preserve"> </w:t>
      </w:r>
      <w:r>
        <w:rPr>
          <w:sz w:val="24"/>
        </w:rPr>
        <w:t>Criteria</w:t>
      </w:r>
    </w:p>
    <w:p w:rsidR="00324083" w:rsidRDefault="005674D2">
      <w:pPr>
        <w:pStyle w:val="ListParagraph"/>
        <w:numPr>
          <w:ilvl w:val="1"/>
          <w:numId w:val="13"/>
        </w:numPr>
        <w:tabs>
          <w:tab w:val="left" w:pos="1447"/>
          <w:tab w:val="left" w:pos="1448"/>
        </w:tabs>
        <w:ind w:right="973"/>
        <w:rPr>
          <w:sz w:val="24"/>
        </w:rPr>
      </w:pPr>
      <w:r>
        <w:rPr>
          <w:sz w:val="24"/>
        </w:rPr>
        <w:t xml:space="preserve">The Comprehensive Examination </w:t>
      </w:r>
      <w:r>
        <w:rPr>
          <w:i/>
          <w:sz w:val="24"/>
        </w:rPr>
        <w:t xml:space="preserve">may </w:t>
      </w:r>
      <w:r>
        <w:rPr>
          <w:sz w:val="24"/>
        </w:rPr>
        <w:t>be taken during the last term of course work; all core</w:t>
      </w:r>
      <w:r>
        <w:rPr>
          <w:spacing w:val="-52"/>
          <w:sz w:val="24"/>
        </w:rPr>
        <w:t xml:space="preserve"> </w:t>
      </w:r>
      <w:r>
        <w:rPr>
          <w:sz w:val="24"/>
        </w:rPr>
        <w:t>courses must be completed prior to taking the examination. The student may delay the</w:t>
      </w:r>
      <w:r>
        <w:rPr>
          <w:spacing w:val="1"/>
          <w:sz w:val="24"/>
        </w:rPr>
        <w:t xml:space="preserve"> </w:t>
      </w:r>
      <w:r>
        <w:rPr>
          <w:sz w:val="24"/>
        </w:rPr>
        <w:t>comprehensive examination until after all required courses of their classified program are</w:t>
      </w:r>
      <w:r>
        <w:rPr>
          <w:spacing w:val="1"/>
          <w:sz w:val="24"/>
        </w:rPr>
        <w:t xml:space="preserve"> </w:t>
      </w:r>
      <w:r>
        <w:rPr>
          <w:sz w:val="24"/>
        </w:rPr>
        <w:t>completed.</w:t>
      </w:r>
    </w:p>
    <w:p w:rsidR="00324083" w:rsidRDefault="005674D2">
      <w:pPr>
        <w:pStyle w:val="ListParagraph"/>
        <w:numPr>
          <w:ilvl w:val="1"/>
          <w:numId w:val="13"/>
        </w:numPr>
        <w:tabs>
          <w:tab w:val="left" w:pos="1447"/>
          <w:tab w:val="left" w:pos="1448"/>
        </w:tabs>
        <w:spacing w:before="121"/>
        <w:ind w:right="1011"/>
        <w:rPr>
          <w:sz w:val="24"/>
        </w:rPr>
      </w:pPr>
      <w:r>
        <w:rPr>
          <w:sz w:val="24"/>
        </w:rPr>
        <w:t>Students must enroll for NURS 5960 during each term they plan to take the comprehensive</w:t>
      </w:r>
      <w:r>
        <w:rPr>
          <w:spacing w:val="-52"/>
          <w:sz w:val="24"/>
        </w:rPr>
        <w:t xml:space="preserve"> </w:t>
      </w:r>
      <w:r>
        <w:rPr>
          <w:sz w:val="24"/>
        </w:rPr>
        <w:t>examination.</w:t>
      </w:r>
    </w:p>
    <w:p w:rsidR="00324083" w:rsidRDefault="005674D2">
      <w:pPr>
        <w:pStyle w:val="ListParagraph"/>
        <w:numPr>
          <w:ilvl w:val="1"/>
          <w:numId w:val="13"/>
        </w:numPr>
        <w:tabs>
          <w:tab w:val="left" w:pos="1447"/>
          <w:tab w:val="left" w:pos="1448"/>
        </w:tabs>
        <w:ind w:right="1664"/>
        <w:rPr>
          <w:sz w:val="24"/>
        </w:rPr>
      </w:pPr>
      <w:r>
        <w:rPr>
          <w:sz w:val="24"/>
        </w:rPr>
        <w:t>Students must not be on academic probation during the term they enroll to take the</w:t>
      </w:r>
      <w:r>
        <w:rPr>
          <w:spacing w:val="-52"/>
          <w:sz w:val="24"/>
        </w:rPr>
        <w:t xml:space="preserve"> </w:t>
      </w:r>
      <w:r>
        <w:rPr>
          <w:sz w:val="24"/>
        </w:rPr>
        <w:t>comprehensive</w:t>
      </w:r>
      <w:r>
        <w:rPr>
          <w:spacing w:val="-2"/>
          <w:sz w:val="24"/>
        </w:rPr>
        <w:t xml:space="preserve"> </w:t>
      </w:r>
      <w:r>
        <w:rPr>
          <w:sz w:val="24"/>
        </w:rPr>
        <w:t>examination.</w:t>
      </w:r>
      <w:r>
        <w:rPr>
          <w:spacing w:val="-3"/>
          <w:sz w:val="24"/>
        </w:rPr>
        <w:t xml:space="preserve"> </w:t>
      </w:r>
      <w:r>
        <w:rPr>
          <w:sz w:val="24"/>
        </w:rPr>
        <w:t>A</w:t>
      </w:r>
      <w:r>
        <w:rPr>
          <w:spacing w:val="1"/>
          <w:sz w:val="24"/>
        </w:rPr>
        <w:t xml:space="preserve"> </w:t>
      </w:r>
      <w:r>
        <w:rPr>
          <w:sz w:val="24"/>
        </w:rPr>
        <w:t>minimum</w:t>
      </w:r>
      <w:r>
        <w:rPr>
          <w:spacing w:val="-3"/>
          <w:sz w:val="24"/>
        </w:rPr>
        <w:t xml:space="preserve"> </w:t>
      </w:r>
      <w:r>
        <w:rPr>
          <w:sz w:val="24"/>
        </w:rPr>
        <w:t>3.0</w:t>
      </w:r>
      <w:r>
        <w:rPr>
          <w:spacing w:val="1"/>
          <w:sz w:val="24"/>
        </w:rPr>
        <w:t xml:space="preserve"> </w:t>
      </w:r>
      <w:r>
        <w:rPr>
          <w:sz w:val="24"/>
        </w:rPr>
        <w:t>GPA</w:t>
      </w:r>
      <w:r>
        <w:rPr>
          <w:spacing w:val="1"/>
          <w:sz w:val="24"/>
        </w:rPr>
        <w:t xml:space="preserve"> </w:t>
      </w:r>
      <w:r>
        <w:rPr>
          <w:sz w:val="24"/>
        </w:rPr>
        <w:t>is required.</w:t>
      </w:r>
    </w:p>
    <w:p w:rsidR="00324083" w:rsidRDefault="005674D2">
      <w:pPr>
        <w:pStyle w:val="ListParagraph"/>
        <w:numPr>
          <w:ilvl w:val="1"/>
          <w:numId w:val="13"/>
        </w:numPr>
        <w:tabs>
          <w:tab w:val="left" w:pos="1447"/>
          <w:tab w:val="left" w:pos="1448"/>
        </w:tabs>
        <w:ind w:right="752"/>
        <w:rPr>
          <w:sz w:val="24"/>
        </w:rPr>
      </w:pPr>
      <w:r>
        <w:rPr>
          <w:sz w:val="24"/>
        </w:rPr>
        <w:t>Student are required to attend the Comprehensive Exam Orientation and Help Sessions in the</w:t>
      </w:r>
      <w:r>
        <w:rPr>
          <w:spacing w:val="-52"/>
          <w:sz w:val="24"/>
        </w:rPr>
        <w:t xml:space="preserve"> </w:t>
      </w:r>
      <w:r>
        <w:rPr>
          <w:sz w:val="24"/>
        </w:rPr>
        <w:t>term</w:t>
      </w:r>
      <w:r>
        <w:rPr>
          <w:spacing w:val="-3"/>
          <w:sz w:val="24"/>
        </w:rPr>
        <w:t xml:space="preserve"> </w:t>
      </w:r>
      <w:r>
        <w:rPr>
          <w:sz w:val="24"/>
        </w:rPr>
        <w:t>that</w:t>
      </w:r>
      <w:r>
        <w:rPr>
          <w:spacing w:val="-1"/>
          <w:sz w:val="24"/>
        </w:rPr>
        <w:t xml:space="preserve"> </w:t>
      </w:r>
      <w:r>
        <w:rPr>
          <w:sz w:val="24"/>
        </w:rPr>
        <w:t>they are</w:t>
      </w:r>
      <w:r>
        <w:rPr>
          <w:spacing w:val="-1"/>
          <w:sz w:val="24"/>
        </w:rPr>
        <w:t xml:space="preserve"> </w:t>
      </w:r>
      <w:r>
        <w:rPr>
          <w:sz w:val="24"/>
        </w:rPr>
        <w:t>enrolled</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the</w:t>
      </w:r>
      <w:r>
        <w:rPr>
          <w:spacing w:val="-1"/>
          <w:sz w:val="24"/>
        </w:rPr>
        <w:t xml:space="preserve"> </w:t>
      </w:r>
      <w:r>
        <w:rPr>
          <w:sz w:val="24"/>
        </w:rPr>
        <w:t>exam.</w:t>
      </w:r>
    </w:p>
    <w:p w:rsidR="00324083" w:rsidRDefault="00324083">
      <w:pPr>
        <w:pStyle w:val="BodyText"/>
        <w:spacing w:before="7"/>
        <w:rPr>
          <w:sz w:val="19"/>
        </w:rPr>
      </w:pPr>
    </w:p>
    <w:p w:rsidR="00324083" w:rsidRDefault="005674D2">
      <w:pPr>
        <w:pStyle w:val="ListParagraph"/>
        <w:numPr>
          <w:ilvl w:val="0"/>
          <w:numId w:val="13"/>
        </w:numPr>
        <w:tabs>
          <w:tab w:val="left" w:pos="908"/>
        </w:tabs>
        <w:spacing w:before="0"/>
        <w:rPr>
          <w:sz w:val="24"/>
        </w:rPr>
      </w:pPr>
      <w:r>
        <w:rPr>
          <w:sz w:val="24"/>
        </w:rPr>
        <w:t>Components</w:t>
      </w:r>
      <w:r>
        <w:rPr>
          <w:spacing w:val="-4"/>
          <w:sz w:val="24"/>
        </w:rPr>
        <w:t xml:space="preserve"> </w:t>
      </w:r>
      <w:r>
        <w:rPr>
          <w:sz w:val="24"/>
        </w:rPr>
        <w:t>of</w:t>
      </w:r>
      <w:r>
        <w:rPr>
          <w:spacing w:val="-3"/>
          <w:sz w:val="24"/>
        </w:rPr>
        <w:t xml:space="preserve"> </w:t>
      </w:r>
      <w:r>
        <w:rPr>
          <w:sz w:val="24"/>
        </w:rPr>
        <w:t>the Comprehensive</w:t>
      </w:r>
      <w:r>
        <w:rPr>
          <w:spacing w:val="-3"/>
          <w:sz w:val="24"/>
        </w:rPr>
        <w:t xml:space="preserve"> </w:t>
      </w:r>
      <w:r>
        <w:rPr>
          <w:sz w:val="24"/>
        </w:rPr>
        <w:t>Examination</w:t>
      </w:r>
    </w:p>
    <w:p w:rsidR="00324083" w:rsidRDefault="005674D2">
      <w:pPr>
        <w:pStyle w:val="ListParagraph"/>
        <w:numPr>
          <w:ilvl w:val="1"/>
          <w:numId w:val="13"/>
        </w:numPr>
        <w:tabs>
          <w:tab w:val="left" w:pos="1447"/>
          <w:tab w:val="left" w:pos="1448"/>
        </w:tabs>
        <w:rPr>
          <w:sz w:val="24"/>
        </w:rPr>
      </w:pPr>
      <w:r>
        <w:rPr>
          <w:sz w:val="24"/>
        </w:rPr>
        <w:t>Part I:</w:t>
      </w:r>
      <w:r>
        <w:rPr>
          <w:spacing w:val="-1"/>
          <w:sz w:val="24"/>
        </w:rPr>
        <w:t xml:space="preserve"> </w:t>
      </w:r>
      <w:r>
        <w:rPr>
          <w:sz w:val="24"/>
        </w:rPr>
        <w:t>Written</w:t>
      </w:r>
      <w:r>
        <w:rPr>
          <w:spacing w:val="-1"/>
          <w:sz w:val="24"/>
        </w:rPr>
        <w:t xml:space="preserve"> </w:t>
      </w:r>
      <w:r>
        <w:rPr>
          <w:sz w:val="24"/>
        </w:rPr>
        <w:t>Essay</w:t>
      </w:r>
    </w:p>
    <w:p w:rsidR="00324083" w:rsidRDefault="005674D2">
      <w:pPr>
        <w:pStyle w:val="ListParagraph"/>
        <w:numPr>
          <w:ilvl w:val="1"/>
          <w:numId w:val="12"/>
        </w:numPr>
        <w:tabs>
          <w:tab w:val="left" w:pos="2167"/>
          <w:tab w:val="left" w:pos="2168"/>
        </w:tabs>
        <w:ind w:right="1077"/>
        <w:rPr>
          <w:sz w:val="24"/>
        </w:rPr>
      </w:pPr>
      <w:r>
        <w:rPr>
          <w:sz w:val="24"/>
        </w:rPr>
        <w:t>Purpose: To demonstrate the ability of the graduate student to critically analyze an</w:t>
      </w:r>
      <w:r>
        <w:rPr>
          <w:spacing w:val="-52"/>
          <w:sz w:val="24"/>
        </w:rPr>
        <w:t xml:space="preserve"> </w:t>
      </w:r>
      <w:r>
        <w:rPr>
          <w:sz w:val="24"/>
        </w:rPr>
        <w:t>advanced practice issue/scenario, formulate a plan/stance, organize, and write a</w:t>
      </w:r>
      <w:r>
        <w:rPr>
          <w:spacing w:val="1"/>
          <w:sz w:val="24"/>
        </w:rPr>
        <w:t xml:space="preserve"> </w:t>
      </w:r>
      <w:r>
        <w:rPr>
          <w:sz w:val="24"/>
        </w:rPr>
        <w:t>coherent,</w:t>
      </w:r>
      <w:r>
        <w:rPr>
          <w:spacing w:val="-1"/>
          <w:sz w:val="24"/>
        </w:rPr>
        <w:t xml:space="preserve"> </w:t>
      </w:r>
      <w:r>
        <w:rPr>
          <w:sz w:val="24"/>
        </w:rPr>
        <w:t>succinct, graduate-level</w:t>
      </w:r>
      <w:r>
        <w:rPr>
          <w:spacing w:val="-2"/>
          <w:sz w:val="24"/>
        </w:rPr>
        <w:t xml:space="preserve"> </w:t>
      </w:r>
      <w:r>
        <w:rPr>
          <w:sz w:val="24"/>
        </w:rPr>
        <w:t>essay response.</w:t>
      </w:r>
    </w:p>
    <w:p w:rsidR="00324083" w:rsidRDefault="005674D2">
      <w:pPr>
        <w:pStyle w:val="ListParagraph"/>
        <w:numPr>
          <w:ilvl w:val="1"/>
          <w:numId w:val="12"/>
        </w:numPr>
        <w:tabs>
          <w:tab w:val="left" w:pos="2167"/>
          <w:tab w:val="left" w:pos="2168"/>
        </w:tabs>
        <w:spacing w:before="119"/>
        <w:rPr>
          <w:sz w:val="24"/>
        </w:rPr>
      </w:pPr>
      <w:r>
        <w:rPr>
          <w:sz w:val="24"/>
        </w:rPr>
        <w:t>Format:</w:t>
      </w:r>
      <w:r>
        <w:rPr>
          <w:spacing w:val="-3"/>
          <w:sz w:val="24"/>
        </w:rPr>
        <w:t xml:space="preserve"> </w:t>
      </w:r>
      <w:r>
        <w:rPr>
          <w:sz w:val="24"/>
        </w:rPr>
        <w:t>Type</w:t>
      </w:r>
      <w:r>
        <w:rPr>
          <w:spacing w:val="-2"/>
          <w:sz w:val="24"/>
        </w:rPr>
        <w:t xml:space="preserve"> </w:t>
      </w:r>
      <w:r>
        <w:rPr>
          <w:sz w:val="24"/>
        </w:rPr>
        <w:t>written</w:t>
      </w:r>
      <w:r>
        <w:rPr>
          <w:spacing w:val="-2"/>
          <w:sz w:val="24"/>
        </w:rPr>
        <w:t xml:space="preserve"> </w:t>
      </w:r>
      <w:r>
        <w:rPr>
          <w:sz w:val="24"/>
        </w:rPr>
        <w:t>(PC</w:t>
      </w:r>
      <w:r>
        <w:rPr>
          <w:spacing w:val="-1"/>
          <w:sz w:val="24"/>
        </w:rPr>
        <w:t xml:space="preserve"> </w:t>
      </w:r>
      <w:r>
        <w:rPr>
          <w:sz w:val="24"/>
        </w:rPr>
        <w:t>computer)</w:t>
      </w:r>
      <w:r>
        <w:rPr>
          <w:spacing w:val="-4"/>
          <w:sz w:val="24"/>
        </w:rPr>
        <w:t xml:space="preserve"> </w:t>
      </w:r>
      <w:r>
        <w:rPr>
          <w:sz w:val="24"/>
        </w:rPr>
        <w:t>essay</w:t>
      </w:r>
      <w:r>
        <w:rPr>
          <w:spacing w:val="-1"/>
          <w:sz w:val="24"/>
        </w:rPr>
        <w:t xml:space="preserve"> </w:t>
      </w:r>
      <w:r>
        <w:rPr>
          <w:sz w:val="24"/>
        </w:rPr>
        <w:t>paper</w:t>
      </w:r>
      <w:r>
        <w:rPr>
          <w:spacing w:val="-3"/>
          <w:sz w:val="24"/>
        </w:rPr>
        <w:t xml:space="preserve"> </w:t>
      </w:r>
      <w:r>
        <w:rPr>
          <w:sz w:val="24"/>
        </w:rPr>
        <w:t>on</w:t>
      </w:r>
      <w:r>
        <w:rPr>
          <w:spacing w:val="1"/>
          <w:sz w:val="24"/>
        </w:rPr>
        <w:t xml:space="preserve"> </w:t>
      </w:r>
      <w:r>
        <w:rPr>
          <w:sz w:val="24"/>
        </w:rPr>
        <w:t>a</w:t>
      </w:r>
      <w:r>
        <w:rPr>
          <w:spacing w:val="-3"/>
          <w:sz w:val="24"/>
        </w:rPr>
        <w:t xml:space="preserve"> </w:t>
      </w:r>
      <w:r>
        <w:rPr>
          <w:sz w:val="24"/>
        </w:rPr>
        <w:t>word</w:t>
      </w:r>
      <w:r>
        <w:rPr>
          <w:spacing w:val="-2"/>
          <w:sz w:val="24"/>
        </w:rPr>
        <w:t xml:space="preserve"> </w:t>
      </w:r>
      <w:r>
        <w:rPr>
          <w:sz w:val="24"/>
        </w:rPr>
        <w:t>document.</w:t>
      </w:r>
    </w:p>
    <w:p w:rsidR="00324083" w:rsidRDefault="005674D2">
      <w:pPr>
        <w:pStyle w:val="ListParagraph"/>
        <w:numPr>
          <w:ilvl w:val="1"/>
          <w:numId w:val="12"/>
        </w:numPr>
        <w:tabs>
          <w:tab w:val="left" w:pos="2167"/>
          <w:tab w:val="left" w:pos="2168"/>
        </w:tabs>
        <w:spacing w:line="242" w:lineRule="auto"/>
        <w:ind w:right="1213"/>
        <w:rPr>
          <w:sz w:val="24"/>
        </w:rPr>
      </w:pPr>
      <w:r>
        <w:rPr>
          <w:sz w:val="24"/>
        </w:rPr>
        <w:t>Length: The body of the essay shall be no more than six double-spaced pages, not</w:t>
      </w:r>
      <w:r>
        <w:rPr>
          <w:spacing w:val="-52"/>
          <w:sz w:val="24"/>
        </w:rPr>
        <w:t xml:space="preserve"> </w:t>
      </w:r>
      <w:r>
        <w:rPr>
          <w:sz w:val="24"/>
        </w:rPr>
        <w:t>counting</w:t>
      </w:r>
      <w:r>
        <w:rPr>
          <w:spacing w:val="-3"/>
          <w:sz w:val="24"/>
        </w:rPr>
        <w:t xml:space="preserve"> </w:t>
      </w:r>
      <w:r>
        <w:rPr>
          <w:sz w:val="24"/>
        </w:rPr>
        <w:t>the</w:t>
      </w:r>
      <w:r>
        <w:rPr>
          <w:spacing w:val="-1"/>
          <w:sz w:val="24"/>
        </w:rPr>
        <w:t xml:space="preserve"> </w:t>
      </w:r>
      <w:r>
        <w:rPr>
          <w:sz w:val="24"/>
        </w:rPr>
        <w:t>title</w:t>
      </w:r>
      <w:r>
        <w:rPr>
          <w:spacing w:val="-1"/>
          <w:sz w:val="24"/>
        </w:rPr>
        <w:t xml:space="preserve"> </w:t>
      </w:r>
      <w:r>
        <w:rPr>
          <w:sz w:val="24"/>
        </w:rPr>
        <w:t>or</w:t>
      </w:r>
      <w:r>
        <w:rPr>
          <w:spacing w:val="1"/>
          <w:sz w:val="24"/>
        </w:rPr>
        <w:t xml:space="preserve"> </w:t>
      </w:r>
      <w:r>
        <w:rPr>
          <w:sz w:val="24"/>
        </w:rPr>
        <w:t>reference</w:t>
      </w:r>
      <w:r>
        <w:rPr>
          <w:spacing w:val="-1"/>
          <w:sz w:val="24"/>
        </w:rPr>
        <w:t xml:space="preserve"> </w:t>
      </w:r>
      <w:r>
        <w:rPr>
          <w:sz w:val="24"/>
        </w:rPr>
        <w:t>pages.</w:t>
      </w:r>
    </w:p>
    <w:p w:rsidR="00324083" w:rsidRDefault="005674D2">
      <w:pPr>
        <w:pStyle w:val="ListParagraph"/>
        <w:numPr>
          <w:ilvl w:val="1"/>
          <w:numId w:val="12"/>
        </w:numPr>
        <w:tabs>
          <w:tab w:val="left" w:pos="2167"/>
          <w:tab w:val="left" w:pos="2168"/>
        </w:tabs>
        <w:spacing w:before="116"/>
        <w:rPr>
          <w:sz w:val="24"/>
        </w:rPr>
      </w:pPr>
      <w:r>
        <w:rPr>
          <w:sz w:val="24"/>
        </w:rPr>
        <w:t>Time</w:t>
      </w:r>
      <w:r>
        <w:rPr>
          <w:spacing w:val="-1"/>
          <w:sz w:val="24"/>
        </w:rPr>
        <w:t xml:space="preserve"> </w:t>
      </w:r>
      <w:r>
        <w:rPr>
          <w:sz w:val="24"/>
        </w:rPr>
        <w:t>Allocation:</w:t>
      </w:r>
      <w:r>
        <w:rPr>
          <w:spacing w:val="-2"/>
          <w:sz w:val="24"/>
        </w:rPr>
        <w:t xml:space="preserve"> </w:t>
      </w:r>
      <w:r>
        <w:rPr>
          <w:sz w:val="24"/>
        </w:rPr>
        <w:t>Three</w:t>
      </w:r>
      <w:r>
        <w:rPr>
          <w:spacing w:val="-1"/>
          <w:sz w:val="24"/>
        </w:rPr>
        <w:t xml:space="preserve"> </w:t>
      </w:r>
      <w:r>
        <w:rPr>
          <w:sz w:val="24"/>
        </w:rPr>
        <w:t>hours</w:t>
      </w:r>
    </w:p>
    <w:p w:rsidR="00324083" w:rsidRDefault="005674D2">
      <w:pPr>
        <w:pStyle w:val="ListParagraph"/>
        <w:numPr>
          <w:ilvl w:val="1"/>
          <w:numId w:val="12"/>
        </w:numPr>
        <w:tabs>
          <w:tab w:val="left" w:pos="2167"/>
          <w:tab w:val="left" w:pos="2168"/>
        </w:tabs>
        <w:ind w:right="658"/>
        <w:rPr>
          <w:sz w:val="24"/>
        </w:rPr>
      </w:pPr>
      <w:r>
        <w:rPr>
          <w:sz w:val="24"/>
        </w:rPr>
        <w:t>Location: Large campus computer lab (one or two rooms) with all students attending at</w:t>
      </w:r>
      <w:r>
        <w:rPr>
          <w:spacing w:val="-52"/>
          <w:sz w:val="24"/>
        </w:rPr>
        <w:t xml:space="preserve"> </w:t>
      </w:r>
      <w:r>
        <w:rPr>
          <w:sz w:val="24"/>
        </w:rPr>
        <w:t>the</w:t>
      </w:r>
      <w:r>
        <w:rPr>
          <w:spacing w:val="-2"/>
          <w:sz w:val="24"/>
        </w:rPr>
        <w:t xml:space="preserve"> </w:t>
      </w:r>
      <w:r>
        <w:rPr>
          <w:sz w:val="24"/>
        </w:rPr>
        <w:t>same</w:t>
      </w:r>
      <w:r>
        <w:rPr>
          <w:spacing w:val="-1"/>
          <w:sz w:val="24"/>
        </w:rPr>
        <w:t xml:space="preserve"> </w:t>
      </w:r>
      <w:r>
        <w:rPr>
          <w:sz w:val="24"/>
        </w:rPr>
        <w:t>time</w:t>
      </w:r>
      <w:r>
        <w:rPr>
          <w:spacing w:val="-2"/>
          <w:sz w:val="24"/>
        </w:rPr>
        <w:t xml:space="preserve"> </w:t>
      </w:r>
      <w:r>
        <w:rPr>
          <w:sz w:val="24"/>
        </w:rPr>
        <w:t>and</w:t>
      </w:r>
      <w:r>
        <w:rPr>
          <w:spacing w:val="2"/>
          <w:sz w:val="24"/>
        </w:rPr>
        <w:t xml:space="preserve"> </w:t>
      </w:r>
      <w:r>
        <w:rPr>
          <w:sz w:val="24"/>
        </w:rPr>
        <w:t>on</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day.</w:t>
      </w:r>
    </w:p>
    <w:p w:rsidR="00324083" w:rsidRDefault="00324083">
      <w:pPr>
        <w:rPr>
          <w:sz w:val="24"/>
        </w:rPr>
        <w:sectPr w:rsidR="00324083">
          <w:pgSz w:w="12240" w:h="15840"/>
          <w:pgMar w:top="1060" w:right="440" w:bottom="960" w:left="460" w:header="0" w:footer="740" w:gutter="0"/>
          <w:cols w:space="720"/>
        </w:sectPr>
      </w:pPr>
    </w:p>
    <w:p w:rsidR="00324083" w:rsidRDefault="005674D2">
      <w:pPr>
        <w:pStyle w:val="ListParagraph"/>
        <w:numPr>
          <w:ilvl w:val="1"/>
          <w:numId w:val="12"/>
        </w:numPr>
        <w:tabs>
          <w:tab w:val="left" w:pos="2167"/>
          <w:tab w:val="left" w:pos="2168"/>
        </w:tabs>
        <w:spacing w:before="39"/>
        <w:ind w:left="2167" w:right="889"/>
        <w:rPr>
          <w:sz w:val="24"/>
        </w:rPr>
      </w:pPr>
      <w:r>
        <w:rPr>
          <w:sz w:val="24"/>
        </w:rPr>
        <w:lastRenderedPageBreak/>
        <w:t>Content: The essay will address a multi-part question related to a topic distributed at</w:t>
      </w:r>
      <w:r>
        <w:rPr>
          <w:spacing w:val="-52"/>
          <w:sz w:val="24"/>
        </w:rPr>
        <w:t xml:space="preserve"> </w:t>
      </w:r>
      <w:r>
        <w:rPr>
          <w:sz w:val="24"/>
        </w:rPr>
        <w:t>the</w:t>
      </w:r>
      <w:r>
        <w:rPr>
          <w:spacing w:val="-2"/>
          <w:sz w:val="24"/>
        </w:rPr>
        <w:t xml:space="preserve"> </w:t>
      </w:r>
      <w:r>
        <w:rPr>
          <w:sz w:val="24"/>
        </w:rPr>
        <w:t>MSN</w:t>
      </w:r>
      <w:r>
        <w:rPr>
          <w:spacing w:val="2"/>
          <w:sz w:val="24"/>
        </w:rPr>
        <w:t xml:space="preserve"> </w:t>
      </w:r>
      <w:r>
        <w:rPr>
          <w:sz w:val="24"/>
        </w:rPr>
        <w:t>Comprehensive</w:t>
      </w:r>
      <w:r>
        <w:rPr>
          <w:spacing w:val="-1"/>
          <w:sz w:val="24"/>
        </w:rPr>
        <w:t xml:space="preserve"> </w:t>
      </w:r>
      <w:r>
        <w:rPr>
          <w:sz w:val="24"/>
        </w:rPr>
        <w:t>Examination</w:t>
      </w:r>
      <w:r>
        <w:rPr>
          <w:spacing w:val="-1"/>
          <w:sz w:val="24"/>
        </w:rPr>
        <w:t xml:space="preserve"> </w:t>
      </w:r>
      <w:r>
        <w:rPr>
          <w:sz w:val="24"/>
        </w:rPr>
        <w:t>Orientation.</w:t>
      </w:r>
    </w:p>
    <w:p w:rsidR="00324083" w:rsidRDefault="005674D2">
      <w:pPr>
        <w:pStyle w:val="ListParagraph"/>
        <w:numPr>
          <w:ilvl w:val="1"/>
          <w:numId w:val="12"/>
        </w:numPr>
        <w:tabs>
          <w:tab w:val="left" w:pos="2167"/>
          <w:tab w:val="left" w:pos="2168"/>
        </w:tabs>
        <w:ind w:hanging="721"/>
        <w:rPr>
          <w:sz w:val="24"/>
        </w:rPr>
      </w:pPr>
      <w:r>
        <w:rPr>
          <w:sz w:val="24"/>
        </w:rPr>
        <w:t>Additional</w:t>
      </w:r>
      <w:r>
        <w:rPr>
          <w:spacing w:val="-3"/>
          <w:sz w:val="24"/>
        </w:rPr>
        <w:t xml:space="preserve"> </w:t>
      </w:r>
      <w:r>
        <w:rPr>
          <w:sz w:val="24"/>
        </w:rPr>
        <w:t>Requirements:</w:t>
      </w:r>
    </w:p>
    <w:p w:rsidR="00324083" w:rsidRDefault="005674D2">
      <w:pPr>
        <w:pStyle w:val="BodyText"/>
        <w:tabs>
          <w:tab w:val="left" w:pos="3067"/>
        </w:tabs>
        <w:spacing w:before="120"/>
        <w:ind w:left="2167"/>
      </w:pPr>
      <w:r>
        <w:t>2.17-1</w:t>
      </w:r>
      <w:r>
        <w:tab/>
        <w:t>Strict APA style</w:t>
      </w:r>
      <w:r>
        <w:rPr>
          <w:spacing w:val="-4"/>
        </w:rPr>
        <w:t xml:space="preserve"> </w:t>
      </w:r>
      <w:r>
        <w:t>format</w:t>
      </w:r>
      <w:r>
        <w:rPr>
          <w:spacing w:val="1"/>
        </w:rPr>
        <w:t xml:space="preserve"> </w:t>
      </w:r>
      <w:r>
        <w:t>must</w:t>
      </w:r>
      <w:r>
        <w:rPr>
          <w:spacing w:val="-2"/>
        </w:rPr>
        <w:t xml:space="preserve"> </w:t>
      </w:r>
      <w:r>
        <w:t>be</w:t>
      </w:r>
      <w:r>
        <w:rPr>
          <w:spacing w:val="-3"/>
        </w:rPr>
        <w:t xml:space="preserve"> </w:t>
      </w:r>
      <w:r>
        <w:t>used.</w:t>
      </w:r>
      <w:r>
        <w:rPr>
          <w:spacing w:val="-4"/>
        </w:rPr>
        <w:t xml:space="preserve"> </w:t>
      </w:r>
      <w:r>
        <w:t>This</w:t>
      </w:r>
      <w:r>
        <w:rPr>
          <w:spacing w:val="-3"/>
        </w:rPr>
        <w:t xml:space="preserve"> </w:t>
      </w:r>
      <w:r>
        <w:t>is</w:t>
      </w:r>
      <w:r>
        <w:rPr>
          <w:spacing w:val="-2"/>
        </w:rPr>
        <w:t xml:space="preserve"> </w:t>
      </w:r>
      <w:r>
        <w:t>the</w:t>
      </w:r>
      <w:r>
        <w:rPr>
          <w:spacing w:val="-3"/>
        </w:rPr>
        <w:t xml:space="preserve"> </w:t>
      </w:r>
      <w:r>
        <w:t>latest</w:t>
      </w:r>
      <w:r>
        <w:rPr>
          <w:spacing w:val="-3"/>
        </w:rPr>
        <w:t xml:space="preserve"> </w:t>
      </w:r>
      <w:r>
        <w:t>edition of</w:t>
      </w:r>
      <w:r>
        <w:rPr>
          <w:spacing w:val="1"/>
        </w:rPr>
        <w:t xml:space="preserve"> </w:t>
      </w:r>
      <w:r>
        <w:t>APA.</w:t>
      </w:r>
    </w:p>
    <w:p w:rsidR="00324083" w:rsidRDefault="005674D2">
      <w:pPr>
        <w:pStyle w:val="BodyText"/>
        <w:tabs>
          <w:tab w:val="left" w:pos="3067"/>
        </w:tabs>
        <w:spacing w:before="120"/>
        <w:ind w:left="3067" w:right="877" w:hanging="900"/>
      </w:pPr>
      <w:r>
        <w:t>2.17-2</w:t>
      </w:r>
      <w:r>
        <w:tab/>
        <w:t>Correct APA citations must be used within the body of the paper and on the</w:t>
      </w:r>
      <w:r>
        <w:rPr>
          <w:spacing w:val="-52"/>
        </w:rPr>
        <w:t xml:space="preserve"> </w:t>
      </w:r>
      <w:r>
        <w:t>reference list.</w:t>
      </w:r>
    </w:p>
    <w:p w:rsidR="00324083" w:rsidRDefault="005674D2">
      <w:pPr>
        <w:pStyle w:val="ListParagraph"/>
        <w:numPr>
          <w:ilvl w:val="1"/>
          <w:numId w:val="12"/>
        </w:numPr>
        <w:tabs>
          <w:tab w:val="left" w:pos="2167"/>
          <w:tab w:val="left" w:pos="2168"/>
        </w:tabs>
        <w:spacing w:before="119"/>
        <w:ind w:left="2167" w:right="585"/>
        <w:rPr>
          <w:sz w:val="24"/>
        </w:rPr>
      </w:pPr>
      <w:r>
        <w:rPr>
          <w:sz w:val="24"/>
        </w:rPr>
        <w:t>A reference list is required. References: Six different references may be brought to the</w:t>
      </w:r>
      <w:r>
        <w:rPr>
          <w:spacing w:val="1"/>
          <w:sz w:val="24"/>
        </w:rPr>
        <w:t xml:space="preserve"> </w:t>
      </w:r>
      <w:r>
        <w:rPr>
          <w:sz w:val="24"/>
        </w:rPr>
        <w:t>examination. Each reference source must be a scholarly published work (e.g., journal</w:t>
      </w:r>
      <w:r>
        <w:rPr>
          <w:spacing w:val="1"/>
          <w:sz w:val="24"/>
        </w:rPr>
        <w:t xml:space="preserve"> </w:t>
      </w:r>
      <w:r>
        <w:rPr>
          <w:sz w:val="24"/>
        </w:rPr>
        <w:t>article). It is highly recommended that an original research article or articles related to</w:t>
      </w:r>
      <w:r>
        <w:rPr>
          <w:spacing w:val="1"/>
          <w:sz w:val="24"/>
        </w:rPr>
        <w:t xml:space="preserve"> </w:t>
      </w:r>
      <w:r>
        <w:rPr>
          <w:sz w:val="24"/>
        </w:rPr>
        <w:t>the essay topics be included in the references. Two different types of references are</w:t>
      </w:r>
      <w:r>
        <w:rPr>
          <w:spacing w:val="1"/>
          <w:sz w:val="24"/>
        </w:rPr>
        <w:t xml:space="preserve"> </w:t>
      </w:r>
      <w:r>
        <w:rPr>
          <w:sz w:val="24"/>
        </w:rPr>
        <w:t>required (e.g. book, journal publications, and/or professional websites). Only one</w:t>
      </w:r>
      <w:r>
        <w:rPr>
          <w:spacing w:val="1"/>
          <w:sz w:val="24"/>
        </w:rPr>
        <w:t xml:space="preserve"> </w:t>
      </w:r>
      <w:r>
        <w:rPr>
          <w:sz w:val="24"/>
        </w:rPr>
        <w:t xml:space="preserve">reference </w:t>
      </w:r>
      <w:r>
        <w:rPr>
          <w:i/>
          <w:sz w:val="24"/>
        </w:rPr>
        <w:t xml:space="preserve">may </w:t>
      </w:r>
      <w:r>
        <w:rPr>
          <w:sz w:val="24"/>
        </w:rPr>
        <w:t>be a textbook or similar-sized published document/work, and the Essay</w:t>
      </w:r>
      <w:r>
        <w:rPr>
          <w:spacing w:val="1"/>
          <w:sz w:val="24"/>
        </w:rPr>
        <w:t xml:space="preserve"> </w:t>
      </w:r>
      <w:r>
        <w:rPr>
          <w:sz w:val="24"/>
        </w:rPr>
        <w:t>grading criteria should be brought to the exam. Additional notes and/or writings within</w:t>
      </w:r>
      <w:r>
        <w:rPr>
          <w:spacing w:val="1"/>
          <w:sz w:val="24"/>
        </w:rPr>
        <w:t xml:space="preserve"> </w:t>
      </w:r>
      <w:r>
        <w:rPr>
          <w:sz w:val="24"/>
        </w:rPr>
        <w:t>the references or margins are not allowed. No reference sources addressing APA format</w:t>
      </w:r>
      <w:r>
        <w:rPr>
          <w:spacing w:val="-52"/>
          <w:sz w:val="24"/>
        </w:rPr>
        <w:t xml:space="preserve"> </w:t>
      </w:r>
      <w:r>
        <w:rPr>
          <w:sz w:val="24"/>
        </w:rPr>
        <w:t>is allowed. In the event that the work is downloaded and the URL is not included on the</w:t>
      </w:r>
      <w:r>
        <w:rPr>
          <w:spacing w:val="1"/>
          <w:sz w:val="24"/>
        </w:rPr>
        <w:t xml:space="preserve"> </w:t>
      </w:r>
      <w:r>
        <w:rPr>
          <w:sz w:val="24"/>
        </w:rPr>
        <w:t>document</w:t>
      </w:r>
      <w:r>
        <w:rPr>
          <w:spacing w:val="-2"/>
          <w:sz w:val="24"/>
        </w:rPr>
        <w:t xml:space="preserve"> </w:t>
      </w:r>
      <w:r>
        <w:rPr>
          <w:sz w:val="24"/>
        </w:rPr>
        <w:t>then</w:t>
      </w:r>
      <w:r>
        <w:rPr>
          <w:spacing w:val="-1"/>
          <w:sz w:val="24"/>
        </w:rPr>
        <w:t xml:space="preserve"> </w:t>
      </w:r>
      <w:r>
        <w:rPr>
          <w:sz w:val="24"/>
        </w:rPr>
        <w:t>the URL</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retrieval</w:t>
      </w:r>
      <w:r>
        <w:rPr>
          <w:spacing w:val="-3"/>
          <w:sz w:val="24"/>
        </w:rPr>
        <w:t xml:space="preserve"> </w:t>
      </w:r>
      <w:r>
        <w:rPr>
          <w:sz w:val="24"/>
        </w:rPr>
        <w:t>data</w:t>
      </w:r>
      <w:r>
        <w:rPr>
          <w:spacing w:val="-4"/>
          <w:sz w:val="24"/>
        </w:rPr>
        <w:t xml:space="preserve"> </w:t>
      </w:r>
      <w:r>
        <w:rPr>
          <w:sz w:val="24"/>
        </w:rPr>
        <w:t>may</w:t>
      </w:r>
      <w:r>
        <w:rPr>
          <w:spacing w:val="-1"/>
          <w:sz w:val="24"/>
        </w:rPr>
        <w:t xml:space="preserve"> </w:t>
      </w:r>
      <w:r>
        <w:rPr>
          <w:sz w:val="24"/>
        </w:rPr>
        <w:t>be</w:t>
      </w:r>
      <w:r>
        <w:rPr>
          <w:spacing w:val="-2"/>
          <w:sz w:val="24"/>
        </w:rPr>
        <w:t xml:space="preserve"> </w:t>
      </w:r>
      <w:r>
        <w:rPr>
          <w:sz w:val="24"/>
        </w:rPr>
        <w:t>written on</w:t>
      </w:r>
      <w:r>
        <w:rPr>
          <w:spacing w:val="-1"/>
          <w:sz w:val="24"/>
        </w:rPr>
        <w:t xml:space="preserve"> </w:t>
      </w:r>
      <w:r>
        <w:rPr>
          <w:sz w:val="24"/>
        </w:rPr>
        <w:t>the document.</w:t>
      </w:r>
    </w:p>
    <w:p w:rsidR="00324083" w:rsidRDefault="005674D2">
      <w:pPr>
        <w:pStyle w:val="ListParagraph"/>
        <w:numPr>
          <w:ilvl w:val="1"/>
          <w:numId w:val="13"/>
        </w:numPr>
        <w:tabs>
          <w:tab w:val="left" w:pos="1447"/>
          <w:tab w:val="left" w:pos="1448"/>
        </w:tabs>
        <w:spacing w:before="121"/>
        <w:ind w:hanging="541"/>
        <w:rPr>
          <w:sz w:val="24"/>
        </w:rPr>
      </w:pPr>
      <w:r>
        <w:rPr>
          <w:sz w:val="24"/>
        </w:rPr>
        <w:t>Part</w:t>
      </w:r>
      <w:r>
        <w:rPr>
          <w:spacing w:val="-1"/>
          <w:sz w:val="24"/>
        </w:rPr>
        <w:t xml:space="preserve"> </w:t>
      </w:r>
      <w:r>
        <w:rPr>
          <w:sz w:val="24"/>
        </w:rPr>
        <w:t>II:</w:t>
      </w:r>
      <w:r>
        <w:rPr>
          <w:spacing w:val="-3"/>
          <w:sz w:val="24"/>
        </w:rPr>
        <w:t xml:space="preserve"> </w:t>
      </w:r>
      <w:r>
        <w:rPr>
          <w:sz w:val="24"/>
        </w:rPr>
        <w:t>Multiple-choice</w:t>
      </w:r>
      <w:r>
        <w:rPr>
          <w:spacing w:val="-2"/>
          <w:sz w:val="24"/>
        </w:rPr>
        <w:t xml:space="preserve"> </w:t>
      </w:r>
      <w:r>
        <w:rPr>
          <w:sz w:val="24"/>
        </w:rPr>
        <w:t>Examination</w:t>
      </w:r>
    </w:p>
    <w:p w:rsidR="00324083" w:rsidRDefault="005674D2">
      <w:pPr>
        <w:pStyle w:val="ListParagraph"/>
        <w:numPr>
          <w:ilvl w:val="1"/>
          <w:numId w:val="11"/>
        </w:numPr>
        <w:tabs>
          <w:tab w:val="left" w:pos="2259"/>
          <w:tab w:val="left" w:pos="2260"/>
        </w:tabs>
        <w:ind w:right="610"/>
        <w:rPr>
          <w:sz w:val="24"/>
        </w:rPr>
      </w:pPr>
      <w:r>
        <w:rPr>
          <w:sz w:val="24"/>
        </w:rPr>
        <w:t>Purpose: (1) To objectively ascertain the depth and extent of the graduate student's</w:t>
      </w:r>
      <w:r>
        <w:rPr>
          <w:spacing w:val="1"/>
          <w:sz w:val="24"/>
        </w:rPr>
        <w:t xml:space="preserve"> </w:t>
      </w:r>
      <w:r>
        <w:rPr>
          <w:sz w:val="24"/>
        </w:rPr>
        <w:t>knowledge in nursing research and nursing science; (2) To objectively ascertain the</w:t>
      </w:r>
      <w:r>
        <w:rPr>
          <w:spacing w:val="1"/>
          <w:sz w:val="24"/>
        </w:rPr>
        <w:t xml:space="preserve"> </w:t>
      </w:r>
      <w:r>
        <w:rPr>
          <w:sz w:val="24"/>
        </w:rPr>
        <w:t>depth and extent of the graduate student's knowledge pertaining to advanced practice</w:t>
      </w:r>
      <w:r>
        <w:rPr>
          <w:spacing w:val="-53"/>
          <w:sz w:val="24"/>
        </w:rPr>
        <w:t xml:space="preserve"> </w:t>
      </w:r>
      <w:r>
        <w:rPr>
          <w:sz w:val="24"/>
        </w:rPr>
        <w:t>within one's clinical specialty option (i.e., nursing administration, nursing education,</w:t>
      </w:r>
      <w:r>
        <w:rPr>
          <w:spacing w:val="1"/>
          <w:sz w:val="24"/>
        </w:rPr>
        <w:t xml:space="preserve"> </w:t>
      </w:r>
      <w:r>
        <w:rPr>
          <w:sz w:val="24"/>
        </w:rPr>
        <w:t>adult-gerontology acute care nurse practitioner, adult-gerontology primary care nurse</w:t>
      </w:r>
      <w:r>
        <w:rPr>
          <w:spacing w:val="1"/>
          <w:sz w:val="24"/>
        </w:rPr>
        <w:t xml:space="preserve"> </w:t>
      </w:r>
      <w:r>
        <w:rPr>
          <w:sz w:val="24"/>
        </w:rPr>
        <w:t>practitioner, family nurse practitioner, or family psychiatric/mental health nurse</w:t>
      </w:r>
      <w:r>
        <w:rPr>
          <w:spacing w:val="1"/>
          <w:sz w:val="24"/>
        </w:rPr>
        <w:t xml:space="preserve"> </w:t>
      </w:r>
      <w:r>
        <w:rPr>
          <w:sz w:val="24"/>
        </w:rPr>
        <w:t>practitioner)</w:t>
      </w:r>
    </w:p>
    <w:p w:rsidR="00324083" w:rsidRDefault="005674D2">
      <w:pPr>
        <w:pStyle w:val="ListParagraph"/>
        <w:numPr>
          <w:ilvl w:val="1"/>
          <w:numId w:val="11"/>
        </w:numPr>
        <w:tabs>
          <w:tab w:val="left" w:pos="2259"/>
          <w:tab w:val="left" w:pos="2260"/>
        </w:tabs>
        <w:spacing w:before="121"/>
        <w:ind w:hanging="813"/>
        <w:rPr>
          <w:sz w:val="24"/>
        </w:rPr>
      </w:pPr>
      <w:r>
        <w:rPr>
          <w:sz w:val="24"/>
        </w:rPr>
        <w:t>Format:</w:t>
      </w:r>
      <w:r>
        <w:rPr>
          <w:spacing w:val="-5"/>
          <w:sz w:val="24"/>
        </w:rPr>
        <w:t xml:space="preserve"> </w:t>
      </w:r>
      <w:r>
        <w:rPr>
          <w:sz w:val="24"/>
        </w:rPr>
        <w:t>Best-answer,</w:t>
      </w:r>
      <w:r>
        <w:rPr>
          <w:spacing w:val="-3"/>
          <w:sz w:val="24"/>
        </w:rPr>
        <w:t xml:space="preserve"> </w:t>
      </w:r>
      <w:r>
        <w:rPr>
          <w:sz w:val="24"/>
        </w:rPr>
        <w:t>multiple-choice</w:t>
      </w:r>
      <w:r>
        <w:rPr>
          <w:spacing w:val="-3"/>
          <w:sz w:val="24"/>
        </w:rPr>
        <w:t xml:space="preserve"> </w:t>
      </w:r>
      <w:r>
        <w:rPr>
          <w:sz w:val="24"/>
        </w:rPr>
        <w:t>examination</w:t>
      </w:r>
    </w:p>
    <w:p w:rsidR="00324083" w:rsidRDefault="005674D2">
      <w:pPr>
        <w:pStyle w:val="ListParagraph"/>
        <w:numPr>
          <w:ilvl w:val="1"/>
          <w:numId w:val="11"/>
        </w:numPr>
        <w:tabs>
          <w:tab w:val="left" w:pos="2259"/>
          <w:tab w:val="left" w:pos="2260"/>
        </w:tabs>
        <w:rPr>
          <w:sz w:val="24"/>
        </w:rPr>
      </w:pPr>
      <w:r>
        <w:rPr>
          <w:sz w:val="24"/>
        </w:rPr>
        <w:t>Length:</w:t>
      </w:r>
      <w:r>
        <w:rPr>
          <w:spacing w:val="-2"/>
          <w:sz w:val="24"/>
        </w:rPr>
        <w:t xml:space="preserve"> </w:t>
      </w:r>
      <w:r>
        <w:rPr>
          <w:sz w:val="24"/>
        </w:rPr>
        <w:t>40</w:t>
      </w:r>
      <w:r>
        <w:rPr>
          <w:spacing w:val="-1"/>
          <w:sz w:val="24"/>
        </w:rPr>
        <w:t xml:space="preserve"> </w:t>
      </w:r>
      <w:r>
        <w:rPr>
          <w:sz w:val="24"/>
        </w:rPr>
        <w:t>items</w:t>
      </w:r>
      <w:r>
        <w:rPr>
          <w:spacing w:val="-2"/>
          <w:sz w:val="24"/>
        </w:rPr>
        <w:t xml:space="preserve"> </w:t>
      </w:r>
      <w:r>
        <w:rPr>
          <w:sz w:val="24"/>
        </w:rPr>
        <w:t>core;</w:t>
      </w:r>
      <w:r>
        <w:rPr>
          <w:spacing w:val="-3"/>
          <w:sz w:val="24"/>
        </w:rPr>
        <w:t xml:space="preserve"> </w:t>
      </w:r>
      <w:r>
        <w:rPr>
          <w:sz w:val="24"/>
        </w:rPr>
        <w:t>60</w:t>
      </w:r>
      <w:r>
        <w:rPr>
          <w:spacing w:val="-1"/>
          <w:sz w:val="24"/>
        </w:rPr>
        <w:t xml:space="preserve"> </w:t>
      </w:r>
      <w:r>
        <w:rPr>
          <w:sz w:val="24"/>
        </w:rPr>
        <w:t>items</w:t>
      </w:r>
      <w:r>
        <w:rPr>
          <w:spacing w:val="-3"/>
          <w:sz w:val="24"/>
        </w:rPr>
        <w:t xml:space="preserve"> </w:t>
      </w:r>
      <w:r>
        <w:rPr>
          <w:sz w:val="24"/>
        </w:rPr>
        <w:t>option</w:t>
      </w:r>
      <w:r>
        <w:rPr>
          <w:spacing w:val="-1"/>
          <w:sz w:val="24"/>
        </w:rPr>
        <w:t xml:space="preserve"> </w:t>
      </w:r>
      <w:r>
        <w:rPr>
          <w:sz w:val="24"/>
        </w:rPr>
        <w:t>specific</w:t>
      </w:r>
      <w:r>
        <w:rPr>
          <w:spacing w:val="-1"/>
          <w:sz w:val="24"/>
        </w:rPr>
        <w:t xml:space="preserve"> </w:t>
      </w:r>
      <w:r>
        <w:rPr>
          <w:sz w:val="24"/>
        </w:rPr>
        <w:t>(100</w:t>
      </w:r>
      <w:r>
        <w:rPr>
          <w:spacing w:val="-1"/>
          <w:sz w:val="24"/>
        </w:rPr>
        <w:t xml:space="preserve"> </w:t>
      </w:r>
      <w:r>
        <w:rPr>
          <w:sz w:val="24"/>
        </w:rPr>
        <w:t>items)</w:t>
      </w:r>
    </w:p>
    <w:p w:rsidR="00324083" w:rsidRDefault="005674D2">
      <w:pPr>
        <w:pStyle w:val="BodyText"/>
        <w:spacing w:before="60"/>
        <w:ind w:left="2259"/>
      </w:pPr>
      <w:r>
        <w:t>Dual</w:t>
      </w:r>
      <w:r>
        <w:rPr>
          <w:spacing w:val="-4"/>
        </w:rPr>
        <w:t xml:space="preserve"> </w:t>
      </w:r>
      <w:r>
        <w:t>option</w:t>
      </w:r>
      <w:r>
        <w:rPr>
          <w:spacing w:val="-2"/>
        </w:rPr>
        <w:t xml:space="preserve"> </w:t>
      </w:r>
      <w:r>
        <w:t>students:</w:t>
      </w:r>
      <w:r>
        <w:rPr>
          <w:spacing w:val="-2"/>
        </w:rPr>
        <w:t xml:space="preserve"> </w:t>
      </w:r>
      <w:r>
        <w:t>40</w:t>
      </w:r>
      <w:r>
        <w:rPr>
          <w:spacing w:val="-5"/>
        </w:rPr>
        <w:t xml:space="preserve"> </w:t>
      </w:r>
      <w:r>
        <w:t>items</w:t>
      </w:r>
      <w:r>
        <w:rPr>
          <w:spacing w:val="-1"/>
        </w:rPr>
        <w:t xml:space="preserve"> </w:t>
      </w:r>
      <w:r>
        <w:t>core;</w:t>
      </w:r>
      <w:r>
        <w:rPr>
          <w:spacing w:val="-1"/>
        </w:rPr>
        <w:t xml:space="preserve"> </w:t>
      </w:r>
      <w:r>
        <w:t>60 items</w:t>
      </w:r>
      <w:r>
        <w:rPr>
          <w:spacing w:val="-3"/>
        </w:rPr>
        <w:t xml:space="preserve"> </w:t>
      </w:r>
      <w:r>
        <w:t>per</w:t>
      </w:r>
      <w:r>
        <w:rPr>
          <w:spacing w:val="-5"/>
        </w:rPr>
        <w:t xml:space="preserve"> </w:t>
      </w:r>
      <w:r>
        <w:t>option</w:t>
      </w:r>
      <w:r>
        <w:rPr>
          <w:spacing w:val="1"/>
        </w:rPr>
        <w:t xml:space="preserve"> </w:t>
      </w:r>
      <w:r>
        <w:t>(160</w:t>
      </w:r>
      <w:r>
        <w:rPr>
          <w:spacing w:val="-1"/>
        </w:rPr>
        <w:t xml:space="preserve"> </w:t>
      </w:r>
      <w:r>
        <w:t>items)</w:t>
      </w:r>
    </w:p>
    <w:p w:rsidR="00324083" w:rsidRDefault="005674D2">
      <w:pPr>
        <w:pStyle w:val="ListParagraph"/>
        <w:numPr>
          <w:ilvl w:val="1"/>
          <w:numId w:val="11"/>
        </w:numPr>
        <w:tabs>
          <w:tab w:val="left" w:pos="2259"/>
          <w:tab w:val="left" w:pos="2260"/>
        </w:tabs>
        <w:spacing w:before="119"/>
        <w:ind w:hanging="813"/>
        <w:rPr>
          <w:sz w:val="24"/>
        </w:rPr>
      </w:pPr>
      <w:r>
        <w:rPr>
          <w:sz w:val="24"/>
        </w:rPr>
        <w:t>Time</w:t>
      </w:r>
      <w:r>
        <w:rPr>
          <w:spacing w:val="-1"/>
          <w:sz w:val="24"/>
        </w:rPr>
        <w:t xml:space="preserve"> </w:t>
      </w:r>
      <w:r>
        <w:rPr>
          <w:sz w:val="24"/>
        </w:rPr>
        <w:t>Allocation:</w:t>
      </w:r>
      <w:r>
        <w:rPr>
          <w:spacing w:val="-2"/>
          <w:sz w:val="24"/>
        </w:rPr>
        <w:t xml:space="preserve"> </w:t>
      </w:r>
      <w:r>
        <w:rPr>
          <w:sz w:val="24"/>
        </w:rPr>
        <w:t>3 hours</w:t>
      </w:r>
    </w:p>
    <w:p w:rsidR="00324083" w:rsidRDefault="005674D2">
      <w:pPr>
        <w:pStyle w:val="BodyText"/>
        <w:spacing w:before="60"/>
        <w:ind w:left="2259"/>
      </w:pPr>
      <w:r>
        <w:t>Dual</w:t>
      </w:r>
      <w:r>
        <w:rPr>
          <w:spacing w:val="-4"/>
        </w:rPr>
        <w:t xml:space="preserve"> </w:t>
      </w:r>
      <w:r>
        <w:t>option</w:t>
      </w:r>
      <w:r>
        <w:rPr>
          <w:spacing w:val="-2"/>
        </w:rPr>
        <w:t xml:space="preserve"> </w:t>
      </w:r>
      <w:r>
        <w:t>students:</w:t>
      </w:r>
      <w:r>
        <w:rPr>
          <w:spacing w:val="-3"/>
        </w:rPr>
        <w:t xml:space="preserve"> </w:t>
      </w:r>
      <w:r>
        <w:t>Time total</w:t>
      </w:r>
      <w:r>
        <w:rPr>
          <w:spacing w:val="-4"/>
        </w:rPr>
        <w:t xml:space="preserve"> </w:t>
      </w:r>
      <w:r>
        <w:t>for</w:t>
      </w:r>
      <w:r>
        <w:rPr>
          <w:spacing w:val="-3"/>
        </w:rPr>
        <w:t xml:space="preserve"> </w:t>
      </w:r>
      <w:r>
        <w:t>second</w:t>
      </w:r>
      <w:r>
        <w:rPr>
          <w:spacing w:val="-1"/>
        </w:rPr>
        <w:t xml:space="preserve"> </w:t>
      </w:r>
      <w:r>
        <w:t>multiple-choice exam</w:t>
      </w:r>
      <w:r>
        <w:rPr>
          <w:spacing w:val="-3"/>
        </w:rPr>
        <w:t xml:space="preserve"> </w:t>
      </w:r>
      <w:r>
        <w:t>is</w:t>
      </w:r>
      <w:r>
        <w:rPr>
          <w:spacing w:val="-2"/>
        </w:rPr>
        <w:t xml:space="preserve"> </w:t>
      </w:r>
      <w:r>
        <w:t>1.5</w:t>
      </w:r>
      <w:r>
        <w:rPr>
          <w:spacing w:val="-2"/>
        </w:rPr>
        <w:t xml:space="preserve"> </w:t>
      </w:r>
      <w:r>
        <w:t>hours</w:t>
      </w:r>
    </w:p>
    <w:p w:rsidR="00324083" w:rsidRDefault="005674D2">
      <w:pPr>
        <w:pStyle w:val="ListParagraph"/>
        <w:numPr>
          <w:ilvl w:val="1"/>
          <w:numId w:val="11"/>
        </w:numPr>
        <w:tabs>
          <w:tab w:val="left" w:pos="2260"/>
        </w:tabs>
        <w:jc w:val="both"/>
        <w:rPr>
          <w:sz w:val="24"/>
        </w:rPr>
      </w:pPr>
      <w:r>
        <w:rPr>
          <w:sz w:val="24"/>
        </w:rPr>
        <w:t>Location:</w:t>
      </w:r>
      <w:r>
        <w:rPr>
          <w:spacing w:val="-2"/>
          <w:sz w:val="24"/>
        </w:rPr>
        <w:t xml:space="preserve"> </w:t>
      </w:r>
      <w:r>
        <w:rPr>
          <w:sz w:val="24"/>
        </w:rPr>
        <w:t>Large</w:t>
      </w:r>
      <w:r>
        <w:rPr>
          <w:spacing w:val="-3"/>
          <w:sz w:val="24"/>
        </w:rPr>
        <w:t xml:space="preserve"> </w:t>
      </w:r>
      <w:r>
        <w:rPr>
          <w:sz w:val="24"/>
        </w:rPr>
        <w:t>university</w:t>
      </w:r>
      <w:r>
        <w:rPr>
          <w:spacing w:val="-2"/>
          <w:sz w:val="24"/>
        </w:rPr>
        <w:t xml:space="preserve"> </w:t>
      </w:r>
      <w:r>
        <w:rPr>
          <w:sz w:val="24"/>
        </w:rPr>
        <w:t>classroom</w:t>
      </w:r>
      <w:r>
        <w:rPr>
          <w:spacing w:val="-1"/>
          <w:sz w:val="24"/>
        </w:rPr>
        <w:t xml:space="preserve"> </w:t>
      </w:r>
      <w:r>
        <w:rPr>
          <w:sz w:val="24"/>
        </w:rPr>
        <w:t>with</w:t>
      </w:r>
      <w:r>
        <w:rPr>
          <w:spacing w:val="-3"/>
          <w:sz w:val="24"/>
        </w:rPr>
        <w:t xml:space="preserve"> </w:t>
      </w:r>
      <w:r>
        <w:rPr>
          <w:sz w:val="24"/>
        </w:rPr>
        <w:t>all</w:t>
      </w:r>
      <w:r>
        <w:rPr>
          <w:spacing w:val="-1"/>
          <w:sz w:val="24"/>
        </w:rPr>
        <w:t xml:space="preserve"> </w:t>
      </w:r>
      <w:r>
        <w:rPr>
          <w:sz w:val="24"/>
        </w:rPr>
        <w:t>students</w:t>
      </w:r>
      <w:r>
        <w:rPr>
          <w:spacing w:val="-4"/>
          <w:sz w:val="24"/>
        </w:rPr>
        <w:t xml:space="preserve"> </w:t>
      </w:r>
      <w:r>
        <w:rPr>
          <w:sz w:val="24"/>
        </w:rPr>
        <w:t>attending</w:t>
      </w:r>
      <w:r>
        <w:rPr>
          <w:spacing w:val="-4"/>
          <w:sz w:val="24"/>
        </w:rPr>
        <w:t xml:space="preserve"> </w:t>
      </w:r>
      <w:r>
        <w:rPr>
          <w:sz w:val="24"/>
        </w:rPr>
        <w:t>at</w:t>
      </w:r>
      <w:r>
        <w:rPr>
          <w:spacing w:val="-3"/>
          <w:sz w:val="24"/>
        </w:rPr>
        <w:t xml:space="preserve"> </w:t>
      </w:r>
      <w:r>
        <w:rPr>
          <w:sz w:val="24"/>
        </w:rPr>
        <w:t>the</w:t>
      </w:r>
      <w:r>
        <w:rPr>
          <w:spacing w:val="-1"/>
          <w:sz w:val="24"/>
        </w:rPr>
        <w:t xml:space="preserve"> </w:t>
      </w:r>
      <w:r>
        <w:rPr>
          <w:sz w:val="24"/>
        </w:rPr>
        <w:t>same</w:t>
      </w:r>
      <w:r>
        <w:rPr>
          <w:spacing w:val="-1"/>
          <w:sz w:val="24"/>
        </w:rPr>
        <w:t xml:space="preserve"> </w:t>
      </w:r>
      <w:r>
        <w:rPr>
          <w:sz w:val="24"/>
        </w:rPr>
        <w:t>time.</w:t>
      </w:r>
    </w:p>
    <w:p w:rsidR="00324083" w:rsidRDefault="005674D2">
      <w:pPr>
        <w:pStyle w:val="BodyText"/>
        <w:spacing w:before="60"/>
        <w:ind w:left="2259" w:right="915"/>
        <w:jc w:val="both"/>
      </w:pPr>
      <w:r>
        <w:t>Dual option students: will take second multiple-choice exam the week following the</w:t>
      </w:r>
      <w:r>
        <w:rPr>
          <w:spacing w:val="-52"/>
        </w:rPr>
        <w:t xml:space="preserve"> </w:t>
      </w:r>
      <w:r>
        <w:t>first multiple-choice examination. The PACSON will provide the day and time of the</w:t>
      </w:r>
      <w:r>
        <w:rPr>
          <w:spacing w:val="1"/>
        </w:rPr>
        <w:t xml:space="preserve"> </w:t>
      </w:r>
      <w:r>
        <w:t>subsequent</w:t>
      </w:r>
      <w:r>
        <w:rPr>
          <w:spacing w:val="-2"/>
        </w:rPr>
        <w:t xml:space="preserve"> </w:t>
      </w:r>
      <w:r>
        <w:t>exam.</w:t>
      </w:r>
    </w:p>
    <w:p w:rsidR="00324083" w:rsidRDefault="005674D2">
      <w:pPr>
        <w:pStyle w:val="ListParagraph"/>
        <w:numPr>
          <w:ilvl w:val="1"/>
          <w:numId w:val="11"/>
        </w:numPr>
        <w:tabs>
          <w:tab w:val="left" w:pos="2260"/>
        </w:tabs>
        <w:spacing w:before="119"/>
        <w:ind w:hanging="813"/>
        <w:jc w:val="both"/>
        <w:rPr>
          <w:sz w:val="24"/>
        </w:rPr>
      </w:pPr>
      <w:r>
        <w:rPr>
          <w:sz w:val="24"/>
        </w:rPr>
        <w:t>Content:</w:t>
      </w:r>
      <w:r>
        <w:rPr>
          <w:spacing w:val="-5"/>
          <w:sz w:val="24"/>
        </w:rPr>
        <w:t xml:space="preserve"> </w:t>
      </w:r>
      <w:r>
        <w:rPr>
          <w:sz w:val="24"/>
        </w:rPr>
        <w:t>Best-answer,</w:t>
      </w:r>
      <w:r>
        <w:rPr>
          <w:spacing w:val="-2"/>
          <w:sz w:val="24"/>
        </w:rPr>
        <w:t xml:space="preserve"> </w:t>
      </w:r>
      <w:r>
        <w:rPr>
          <w:sz w:val="24"/>
        </w:rPr>
        <w:t>multiple-choice</w:t>
      </w:r>
      <w:r>
        <w:rPr>
          <w:spacing w:val="-2"/>
          <w:sz w:val="24"/>
        </w:rPr>
        <w:t xml:space="preserve"> </w:t>
      </w:r>
      <w:r>
        <w:rPr>
          <w:sz w:val="24"/>
        </w:rPr>
        <w:t>questions</w:t>
      </w:r>
    </w:p>
    <w:p w:rsidR="00324083" w:rsidRDefault="005674D2">
      <w:pPr>
        <w:pStyle w:val="BodyText"/>
        <w:spacing w:before="120"/>
        <w:ind w:left="3067" w:right="550" w:hanging="809"/>
      </w:pPr>
      <w:r>
        <w:t>2.26-1</w:t>
      </w:r>
      <w:r>
        <w:rPr>
          <w:spacing w:val="1"/>
        </w:rPr>
        <w:t xml:space="preserve"> </w:t>
      </w:r>
      <w:r>
        <w:t>Questions may be related to nursing research, theory, advanced role, issues,</w:t>
      </w:r>
      <w:r>
        <w:rPr>
          <w:spacing w:val="1"/>
        </w:rPr>
        <w:t xml:space="preserve"> </w:t>
      </w:r>
      <w:r>
        <w:t>trends, vulnerable populations, health care policy, ethics, legalities, health care</w:t>
      </w:r>
      <w:r>
        <w:rPr>
          <w:spacing w:val="-52"/>
        </w:rPr>
        <w:t xml:space="preserve"> </w:t>
      </w:r>
      <w:r>
        <w:t>financing, reimbursement, and national standards including accreditation,</w:t>
      </w:r>
      <w:r>
        <w:rPr>
          <w:spacing w:val="1"/>
        </w:rPr>
        <w:t xml:space="preserve"> </w:t>
      </w:r>
      <w:r>
        <w:t>among</w:t>
      </w:r>
      <w:r>
        <w:rPr>
          <w:spacing w:val="-3"/>
        </w:rPr>
        <w:t xml:space="preserve"> </w:t>
      </w:r>
      <w:r>
        <w:t>others (40</w:t>
      </w:r>
      <w:r>
        <w:rPr>
          <w:spacing w:val="-1"/>
        </w:rPr>
        <w:t xml:space="preserve"> </w:t>
      </w:r>
      <w:r>
        <w:t>questions).</w:t>
      </w:r>
    </w:p>
    <w:p w:rsidR="00324083" w:rsidRDefault="005674D2">
      <w:pPr>
        <w:pStyle w:val="BodyText"/>
        <w:spacing w:before="122"/>
        <w:ind w:left="3067" w:hanging="809"/>
      </w:pPr>
      <w:r>
        <w:t>2.26-2</w:t>
      </w:r>
      <w:r>
        <w:rPr>
          <w:spacing w:val="1"/>
        </w:rPr>
        <w:t xml:space="preserve"> </w:t>
      </w:r>
      <w:r>
        <w:t>Option-specific questions pertaining to advanced practice within one's clinical</w:t>
      </w:r>
      <w:r>
        <w:rPr>
          <w:spacing w:val="-52"/>
        </w:rPr>
        <w:t xml:space="preserve"> </w:t>
      </w:r>
      <w:r>
        <w:t>specialty</w:t>
      </w:r>
      <w:r>
        <w:rPr>
          <w:spacing w:val="-1"/>
        </w:rPr>
        <w:t xml:space="preserve"> </w:t>
      </w:r>
      <w:r>
        <w:t>option</w:t>
      </w:r>
      <w:r>
        <w:rPr>
          <w:spacing w:val="1"/>
        </w:rPr>
        <w:t xml:space="preserve"> </w:t>
      </w:r>
      <w:r>
        <w:t>(60-questions).</w:t>
      </w:r>
    </w:p>
    <w:p w:rsidR="00324083" w:rsidRDefault="00324083">
      <w:pPr>
        <w:sectPr w:rsidR="00324083">
          <w:pgSz w:w="12240" w:h="15840"/>
          <w:pgMar w:top="1040" w:right="440" w:bottom="960" w:left="460" w:header="0" w:footer="740" w:gutter="0"/>
          <w:cols w:space="720"/>
        </w:sectPr>
      </w:pPr>
    </w:p>
    <w:p w:rsidR="00324083" w:rsidRDefault="005674D2">
      <w:pPr>
        <w:pStyle w:val="ListParagraph"/>
        <w:numPr>
          <w:ilvl w:val="1"/>
          <w:numId w:val="11"/>
        </w:numPr>
        <w:tabs>
          <w:tab w:val="left" w:pos="2259"/>
          <w:tab w:val="left" w:pos="2260"/>
        </w:tabs>
        <w:spacing w:before="39"/>
        <w:ind w:hanging="813"/>
        <w:rPr>
          <w:sz w:val="24"/>
        </w:rPr>
      </w:pPr>
      <w:r>
        <w:rPr>
          <w:sz w:val="24"/>
        </w:rPr>
        <w:lastRenderedPageBreak/>
        <w:t>Additional</w:t>
      </w:r>
      <w:r>
        <w:rPr>
          <w:spacing w:val="-2"/>
          <w:sz w:val="24"/>
        </w:rPr>
        <w:t xml:space="preserve"> </w:t>
      </w:r>
      <w:r>
        <w:rPr>
          <w:sz w:val="24"/>
        </w:rPr>
        <w:t>Requirements:</w:t>
      </w:r>
      <w:r>
        <w:rPr>
          <w:spacing w:val="-1"/>
          <w:sz w:val="24"/>
        </w:rPr>
        <w:t xml:space="preserve"> </w:t>
      </w:r>
      <w:proofErr w:type="spellStart"/>
      <w:r>
        <w:rPr>
          <w:sz w:val="24"/>
        </w:rPr>
        <w:t>Apperson</w:t>
      </w:r>
      <w:proofErr w:type="spellEnd"/>
      <w:r>
        <w:rPr>
          <w:spacing w:val="-1"/>
          <w:sz w:val="24"/>
        </w:rPr>
        <w:t xml:space="preserve"> </w:t>
      </w:r>
      <w:r>
        <w:rPr>
          <w:sz w:val="24"/>
        </w:rPr>
        <w:t>answer</w:t>
      </w:r>
      <w:r>
        <w:rPr>
          <w:spacing w:val="-4"/>
          <w:sz w:val="24"/>
        </w:rPr>
        <w:t xml:space="preserve"> </w:t>
      </w:r>
      <w:r>
        <w:rPr>
          <w:sz w:val="24"/>
        </w:rPr>
        <w:t>sheets</w:t>
      </w:r>
      <w:r>
        <w:rPr>
          <w:spacing w:val="-2"/>
          <w:sz w:val="24"/>
        </w:rPr>
        <w:t xml:space="preserve"> </w:t>
      </w:r>
      <w:r>
        <w:rPr>
          <w:sz w:val="24"/>
        </w:rPr>
        <w:t>if given</w:t>
      </w:r>
      <w:r>
        <w:rPr>
          <w:spacing w:val="-3"/>
          <w:sz w:val="24"/>
        </w:rPr>
        <w:t xml:space="preserve"> </w:t>
      </w:r>
      <w:r>
        <w:rPr>
          <w:sz w:val="24"/>
        </w:rPr>
        <w:t>face</w:t>
      </w:r>
      <w:r>
        <w:rPr>
          <w:spacing w:val="-3"/>
          <w:sz w:val="24"/>
        </w:rPr>
        <w:t xml:space="preserve"> </w:t>
      </w:r>
      <w:r>
        <w:rPr>
          <w:sz w:val="24"/>
        </w:rPr>
        <w:t>to</w:t>
      </w:r>
      <w:r>
        <w:rPr>
          <w:spacing w:val="-3"/>
          <w:sz w:val="24"/>
        </w:rPr>
        <w:t xml:space="preserve"> </w:t>
      </w:r>
      <w:r>
        <w:rPr>
          <w:sz w:val="24"/>
        </w:rPr>
        <w:t>face</w:t>
      </w:r>
    </w:p>
    <w:p w:rsidR="00324083" w:rsidRDefault="005674D2">
      <w:pPr>
        <w:pStyle w:val="ListParagraph"/>
        <w:numPr>
          <w:ilvl w:val="1"/>
          <w:numId w:val="11"/>
        </w:numPr>
        <w:tabs>
          <w:tab w:val="left" w:pos="2259"/>
          <w:tab w:val="left" w:pos="2260"/>
        </w:tabs>
        <w:ind w:hanging="813"/>
        <w:rPr>
          <w:sz w:val="24"/>
        </w:rPr>
      </w:pPr>
      <w:r>
        <w:rPr>
          <w:sz w:val="24"/>
        </w:rPr>
        <w:t>Closed</w:t>
      </w:r>
      <w:r>
        <w:rPr>
          <w:spacing w:val="-1"/>
          <w:sz w:val="24"/>
        </w:rPr>
        <w:t xml:space="preserve"> </w:t>
      </w:r>
      <w:r>
        <w:rPr>
          <w:sz w:val="24"/>
        </w:rPr>
        <w:t>book</w:t>
      </w:r>
      <w:r>
        <w:rPr>
          <w:spacing w:val="-3"/>
          <w:sz w:val="24"/>
        </w:rPr>
        <w:t xml:space="preserve"> </w:t>
      </w:r>
      <w:r>
        <w:rPr>
          <w:sz w:val="24"/>
        </w:rPr>
        <w:t>examination</w:t>
      </w:r>
    </w:p>
    <w:p w:rsidR="00324083" w:rsidRDefault="00324083">
      <w:pPr>
        <w:pStyle w:val="BodyText"/>
        <w:spacing w:before="8"/>
        <w:rPr>
          <w:sz w:val="19"/>
        </w:rPr>
      </w:pPr>
    </w:p>
    <w:p w:rsidR="00324083" w:rsidRDefault="005674D2">
      <w:pPr>
        <w:pStyle w:val="ListParagraph"/>
        <w:numPr>
          <w:ilvl w:val="0"/>
          <w:numId w:val="13"/>
        </w:numPr>
        <w:tabs>
          <w:tab w:val="left" w:pos="908"/>
        </w:tabs>
        <w:spacing w:before="0"/>
        <w:ind w:hanging="361"/>
        <w:rPr>
          <w:sz w:val="24"/>
        </w:rPr>
      </w:pPr>
      <w:r>
        <w:rPr>
          <w:sz w:val="24"/>
        </w:rPr>
        <w:t>Grading</w:t>
      </w:r>
      <w:r>
        <w:rPr>
          <w:spacing w:val="-3"/>
          <w:sz w:val="24"/>
        </w:rPr>
        <w:t xml:space="preserve"> </w:t>
      </w:r>
      <w:r>
        <w:rPr>
          <w:sz w:val="24"/>
        </w:rPr>
        <w:t>Criteria:</w:t>
      </w:r>
      <w:r>
        <w:rPr>
          <w:spacing w:val="-1"/>
          <w:sz w:val="24"/>
        </w:rPr>
        <w:t xml:space="preserve"> </w:t>
      </w:r>
      <w:r>
        <w:rPr>
          <w:sz w:val="24"/>
        </w:rPr>
        <w:t>Written</w:t>
      </w:r>
      <w:r>
        <w:rPr>
          <w:spacing w:val="-4"/>
          <w:sz w:val="24"/>
        </w:rPr>
        <w:t xml:space="preserve"> </w:t>
      </w:r>
      <w:r>
        <w:rPr>
          <w:sz w:val="24"/>
        </w:rPr>
        <w:t>Essay</w:t>
      </w:r>
      <w:r>
        <w:rPr>
          <w:spacing w:val="-2"/>
          <w:sz w:val="24"/>
        </w:rPr>
        <w:t xml:space="preserve"> </w:t>
      </w:r>
      <w:r>
        <w:rPr>
          <w:sz w:val="24"/>
        </w:rPr>
        <w:t>Component</w:t>
      </w:r>
    </w:p>
    <w:p w:rsidR="00324083" w:rsidRDefault="005674D2">
      <w:pPr>
        <w:pStyle w:val="ListParagraph"/>
        <w:numPr>
          <w:ilvl w:val="1"/>
          <w:numId w:val="13"/>
        </w:numPr>
        <w:tabs>
          <w:tab w:val="left" w:pos="1447"/>
          <w:tab w:val="left" w:pos="1448"/>
        </w:tabs>
        <w:ind w:left="1447" w:right="736"/>
        <w:rPr>
          <w:sz w:val="24"/>
        </w:rPr>
      </w:pPr>
      <w:r>
        <w:rPr>
          <w:sz w:val="24"/>
        </w:rPr>
        <w:t>Grading criteria for the Comprehensive Examination written essay component are established</w:t>
      </w:r>
      <w:r>
        <w:rPr>
          <w:spacing w:val="-52"/>
          <w:sz w:val="24"/>
        </w:rPr>
        <w:t xml:space="preserve"> </w:t>
      </w:r>
      <w:r>
        <w:rPr>
          <w:sz w:val="24"/>
        </w:rPr>
        <w:t>by Full Faculty and used consistently across all MSN programs. Refer to the Comprehensive</w:t>
      </w:r>
      <w:r>
        <w:rPr>
          <w:spacing w:val="1"/>
          <w:sz w:val="24"/>
        </w:rPr>
        <w:t xml:space="preserve"> </w:t>
      </w:r>
      <w:r>
        <w:rPr>
          <w:sz w:val="24"/>
        </w:rPr>
        <w:t>Examination Written Essay Component Grading Criteria document to prepare for the essay</w:t>
      </w:r>
      <w:r>
        <w:rPr>
          <w:spacing w:val="1"/>
          <w:sz w:val="24"/>
        </w:rPr>
        <w:t xml:space="preserve"> </w:t>
      </w:r>
      <w:r>
        <w:rPr>
          <w:sz w:val="24"/>
        </w:rPr>
        <w:t>component of the Comprehensive examination. The grading criteria document can be used</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examination.</w:t>
      </w:r>
    </w:p>
    <w:p w:rsidR="00324083" w:rsidRDefault="00324083">
      <w:pPr>
        <w:pStyle w:val="BodyText"/>
        <w:spacing w:before="9"/>
        <w:rPr>
          <w:sz w:val="19"/>
        </w:rPr>
      </w:pPr>
    </w:p>
    <w:p w:rsidR="00324083" w:rsidRDefault="005674D2">
      <w:pPr>
        <w:pStyle w:val="ListParagraph"/>
        <w:numPr>
          <w:ilvl w:val="0"/>
          <w:numId w:val="13"/>
        </w:numPr>
        <w:tabs>
          <w:tab w:val="left" w:pos="908"/>
        </w:tabs>
        <w:spacing w:before="0"/>
        <w:ind w:hanging="361"/>
        <w:rPr>
          <w:sz w:val="24"/>
        </w:rPr>
      </w:pPr>
      <w:r>
        <w:rPr>
          <w:sz w:val="24"/>
        </w:rPr>
        <w:t>Student</w:t>
      </w:r>
      <w:r>
        <w:rPr>
          <w:spacing w:val="-2"/>
          <w:sz w:val="24"/>
        </w:rPr>
        <w:t xml:space="preserve"> </w:t>
      </w:r>
      <w:r>
        <w:rPr>
          <w:sz w:val="24"/>
        </w:rPr>
        <w:t>Preparation</w:t>
      </w:r>
      <w:r>
        <w:rPr>
          <w:spacing w:val="-1"/>
          <w:sz w:val="24"/>
        </w:rPr>
        <w:t xml:space="preserve"> </w:t>
      </w:r>
      <w:r>
        <w:rPr>
          <w:sz w:val="24"/>
        </w:rPr>
        <w:t>and</w:t>
      </w:r>
      <w:r>
        <w:rPr>
          <w:spacing w:val="-6"/>
          <w:sz w:val="24"/>
        </w:rPr>
        <w:t xml:space="preserve"> </w:t>
      </w:r>
      <w:r>
        <w:rPr>
          <w:sz w:val="24"/>
        </w:rPr>
        <w:t>Administrative</w:t>
      </w:r>
      <w:r>
        <w:rPr>
          <w:spacing w:val="-4"/>
          <w:sz w:val="24"/>
        </w:rPr>
        <w:t xml:space="preserve"> </w:t>
      </w:r>
      <w:r>
        <w:rPr>
          <w:sz w:val="24"/>
        </w:rPr>
        <w:t>Procedures</w:t>
      </w:r>
    </w:p>
    <w:p w:rsidR="00324083" w:rsidRDefault="005674D2">
      <w:pPr>
        <w:pStyle w:val="ListParagraph"/>
        <w:numPr>
          <w:ilvl w:val="1"/>
          <w:numId w:val="13"/>
        </w:numPr>
        <w:tabs>
          <w:tab w:val="left" w:pos="1447"/>
          <w:tab w:val="left" w:pos="1448"/>
        </w:tabs>
        <w:ind w:left="1447" w:right="607"/>
        <w:rPr>
          <w:sz w:val="24"/>
        </w:rPr>
      </w:pPr>
      <w:r>
        <w:rPr>
          <w:sz w:val="24"/>
        </w:rPr>
        <w:t>All students enrolled in NURS 5960 are required to attend the MSN Comprehensive</w:t>
      </w:r>
      <w:r>
        <w:rPr>
          <w:spacing w:val="1"/>
          <w:sz w:val="24"/>
        </w:rPr>
        <w:t xml:space="preserve"> </w:t>
      </w:r>
      <w:r>
        <w:rPr>
          <w:sz w:val="24"/>
        </w:rPr>
        <w:t>Examination Orientation which is usually held during the 3rd week of the term. A GPA of 3.0</w:t>
      </w:r>
      <w:r>
        <w:rPr>
          <w:spacing w:val="1"/>
          <w:sz w:val="24"/>
        </w:rPr>
        <w:t xml:space="preserve"> </w:t>
      </w:r>
      <w:r>
        <w:rPr>
          <w:sz w:val="24"/>
        </w:rPr>
        <w:t>and enrollment in NURS 5960 is required prior to attending the session. Students are required</w:t>
      </w:r>
      <w:r>
        <w:rPr>
          <w:spacing w:val="1"/>
          <w:sz w:val="24"/>
        </w:rPr>
        <w:t xml:space="preserve"> </w:t>
      </w:r>
      <w:r>
        <w:rPr>
          <w:sz w:val="24"/>
        </w:rPr>
        <w:t>to attend the Help Session that is scheduled during the 4</w:t>
      </w:r>
      <w:r>
        <w:rPr>
          <w:sz w:val="24"/>
          <w:vertAlign w:val="superscript"/>
        </w:rPr>
        <w:t>th</w:t>
      </w:r>
      <w:r>
        <w:rPr>
          <w:sz w:val="24"/>
        </w:rPr>
        <w:t xml:space="preserve"> week of the term to review essential</w:t>
      </w:r>
      <w:r>
        <w:rPr>
          <w:spacing w:val="-52"/>
          <w:sz w:val="24"/>
        </w:rPr>
        <w:t xml:space="preserve"> </w:t>
      </w:r>
      <w:r>
        <w:rPr>
          <w:sz w:val="24"/>
        </w:rPr>
        <w:t>content. Any student who does not attend the MSN Comprehensive Examination Orientation</w:t>
      </w:r>
      <w:r>
        <w:rPr>
          <w:spacing w:val="1"/>
          <w:sz w:val="24"/>
        </w:rPr>
        <w:t xml:space="preserve"> </w:t>
      </w:r>
      <w:r>
        <w:rPr>
          <w:sz w:val="24"/>
        </w:rPr>
        <w:t>and</w:t>
      </w:r>
      <w:r>
        <w:rPr>
          <w:spacing w:val="-2"/>
          <w:sz w:val="24"/>
        </w:rPr>
        <w:t xml:space="preserve"> </w:t>
      </w:r>
      <w:r>
        <w:rPr>
          <w:sz w:val="24"/>
        </w:rPr>
        <w:t>the</w:t>
      </w:r>
      <w:r>
        <w:rPr>
          <w:spacing w:val="1"/>
          <w:sz w:val="24"/>
        </w:rPr>
        <w:t xml:space="preserve"> </w:t>
      </w:r>
      <w:r>
        <w:rPr>
          <w:sz w:val="24"/>
        </w:rPr>
        <w:t>Help</w:t>
      </w:r>
      <w:r>
        <w:rPr>
          <w:spacing w:val="-1"/>
          <w:sz w:val="24"/>
        </w:rPr>
        <w:t xml:space="preserve"> </w:t>
      </w:r>
      <w:r>
        <w:rPr>
          <w:sz w:val="24"/>
        </w:rPr>
        <w:t>Session</w:t>
      </w:r>
      <w:r>
        <w:rPr>
          <w:spacing w:val="-1"/>
          <w:sz w:val="24"/>
        </w:rPr>
        <w:t xml:space="preserve"> </w:t>
      </w:r>
      <w:r>
        <w:rPr>
          <w:sz w:val="24"/>
        </w:rPr>
        <w:t>will</w:t>
      </w:r>
      <w:r>
        <w:rPr>
          <w:spacing w:val="-2"/>
          <w:sz w:val="24"/>
        </w:rPr>
        <w:t xml:space="preserve"> </w:t>
      </w:r>
      <w:r>
        <w:rPr>
          <w:sz w:val="24"/>
        </w:rPr>
        <w:t>be</w:t>
      </w:r>
      <w:r>
        <w:rPr>
          <w:spacing w:val="-2"/>
          <w:sz w:val="24"/>
        </w:rPr>
        <w:t xml:space="preserve"> </w:t>
      </w:r>
      <w:r>
        <w:rPr>
          <w:sz w:val="24"/>
        </w:rPr>
        <w:t>ineligible</w:t>
      </w:r>
      <w:r>
        <w:rPr>
          <w:spacing w:val="-1"/>
          <w:sz w:val="24"/>
        </w:rPr>
        <w:t xml:space="preserve"> </w:t>
      </w:r>
      <w:r>
        <w:rPr>
          <w:sz w:val="24"/>
        </w:rPr>
        <w:t>to</w:t>
      </w:r>
      <w:r>
        <w:rPr>
          <w:spacing w:val="-1"/>
          <w:sz w:val="24"/>
        </w:rPr>
        <w:t xml:space="preserve"> </w:t>
      </w:r>
      <w:r>
        <w:rPr>
          <w:sz w:val="24"/>
        </w:rPr>
        <w:t>take</w:t>
      </w:r>
      <w:r>
        <w:rPr>
          <w:spacing w:val="-1"/>
          <w:sz w:val="24"/>
        </w:rPr>
        <w:t xml:space="preserve"> </w:t>
      </w:r>
      <w:r>
        <w:rPr>
          <w:sz w:val="24"/>
        </w:rPr>
        <w:t>the</w:t>
      </w:r>
      <w:r>
        <w:rPr>
          <w:spacing w:val="-1"/>
          <w:sz w:val="24"/>
        </w:rPr>
        <w:t xml:space="preserve"> </w:t>
      </w:r>
      <w:r>
        <w:rPr>
          <w:sz w:val="24"/>
        </w:rPr>
        <w:t>examination</w:t>
      </w:r>
      <w:r>
        <w:rPr>
          <w:spacing w:val="-2"/>
          <w:sz w:val="24"/>
        </w:rPr>
        <w:t xml:space="preserve"> </w:t>
      </w:r>
      <w:r>
        <w:rPr>
          <w:sz w:val="24"/>
        </w:rPr>
        <w:t>during</w:t>
      </w:r>
      <w:r>
        <w:rPr>
          <w:spacing w:val="-2"/>
          <w:sz w:val="24"/>
        </w:rPr>
        <w:t xml:space="preserve"> </w:t>
      </w:r>
      <w:r>
        <w:rPr>
          <w:sz w:val="24"/>
        </w:rPr>
        <w:t>that</w:t>
      </w:r>
      <w:r>
        <w:rPr>
          <w:spacing w:val="-1"/>
          <w:sz w:val="24"/>
        </w:rPr>
        <w:t xml:space="preserve"> </w:t>
      </w:r>
      <w:r>
        <w:rPr>
          <w:sz w:val="24"/>
        </w:rPr>
        <w:t>term.</w:t>
      </w:r>
    </w:p>
    <w:p w:rsidR="00324083" w:rsidRDefault="005674D2">
      <w:pPr>
        <w:pStyle w:val="BodyText"/>
        <w:tabs>
          <w:tab w:val="left" w:pos="2259"/>
        </w:tabs>
        <w:spacing w:before="119"/>
        <w:ind w:left="2259" w:right="910" w:hanging="812"/>
      </w:pPr>
      <w:r>
        <w:t>4.11</w:t>
      </w:r>
      <w:r>
        <w:tab/>
        <w:t>Students who are repeating the examination are required to register for NURS 5960</w:t>
      </w:r>
      <w:r>
        <w:rPr>
          <w:spacing w:val="-52"/>
        </w:rPr>
        <w:t xml:space="preserve"> </w:t>
      </w:r>
      <w:r>
        <w:t>and attend</w:t>
      </w:r>
      <w:r>
        <w:rPr>
          <w:spacing w:val="-1"/>
        </w:rPr>
        <w:t xml:space="preserve"> </w:t>
      </w:r>
      <w:r>
        <w:t>both</w:t>
      </w:r>
      <w:r>
        <w:rPr>
          <w:spacing w:val="-1"/>
        </w:rPr>
        <w:t xml:space="preserve"> </w:t>
      </w:r>
      <w:r>
        <w:t>the</w:t>
      </w:r>
      <w:r>
        <w:rPr>
          <w:spacing w:val="-2"/>
        </w:rPr>
        <w:t xml:space="preserve"> </w:t>
      </w:r>
      <w:r>
        <w:t>Orientation</w:t>
      </w:r>
      <w:r>
        <w:rPr>
          <w:spacing w:val="-1"/>
        </w:rPr>
        <w:t xml:space="preserve"> </w:t>
      </w:r>
      <w:r>
        <w:t>and</w:t>
      </w:r>
      <w:r>
        <w:rPr>
          <w:spacing w:val="2"/>
        </w:rPr>
        <w:t xml:space="preserve"> </w:t>
      </w:r>
      <w:r>
        <w:t>Help</w:t>
      </w:r>
      <w:r>
        <w:rPr>
          <w:spacing w:val="1"/>
        </w:rPr>
        <w:t xml:space="preserve"> </w:t>
      </w:r>
      <w:r>
        <w:t>Session</w:t>
      </w:r>
      <w:r>
        <w:rPr>
          <w:spacing w:val="-1"/>
        </w:rPr>
        <w:t xml:space="preserve"> </w:t>
      </w:r>
      <w:r>
        <w:t>again.</w:t>
      </w:r>
    </w:p>
    <w:p w:rsidR="00324083" w:rsidRDefault="005674D2">
      <w:pPr>
        <w:pStyle w:val="ListParagraph"/>
        <w:numPr>
          <w:ilvl w:val="1"/>
          <w:numId w:val="13"/>
        </w:numPr>
        <w:tabs>
          <w:tab w:val="left" w:pos="1447"/>
          <w:tab w:val="left" w:pos="1448"/>
        </w:tabs>
        <w:ind w:left="1447" w:right="576"/>
        <w:rPr>
          <w:b/>
          <w:sz w:val="24"/>
        </w:rPr>
      </w:pPr>
      <w:r>
        <w:rPr>
          <w:sz w:val="24"/>
        </w:rPr>
        <w:t>At the MSN Comprehensive Examination Orientation, each student will: (1) obtain a copy of the</w:t>
      </w:r>
      <w:r>
        <w:rPr>
          <w:spacing w:val="-52"/>
          <w:sz w:val="24"/>
        </w:rPr>
        <w:t xml:space="preserve"> </w:t>
      </w:r>
      <w:r>
        <w:rPr>
          <w:sz w:val="24"/>
        </w:rPr>
        <w:t>topic selected by faculty to be researched and studied in preparation for the written essay</w:t>
      </w:r>
      <w:r>
        <w:rPr>
          <w:spacing w:val="1"/>
          <w:sz w:val="24"/>
        </w:rPr>
        <w:t xml:space="preserve"> </w:t>
      </w:r>
      <w:r>
        <w:rPr>
          <w:sz w:val="24"/>
        </w:rPr>
        <w:t>component, (2) be given the content study guide for the "All Options" content, and (3) be given</w:t>
      </w:r>
      <w:r>
        <w:rPr>
          <w:spacing w:val="-52"/>
          <w:sz w:val="24"/>
        </w:rPr>
        <w:t xml:space="preserve"> </w:t>
      </w:r>
      <w:r>
        <w:rPr>
          <w:sz w:val="24"/>
        </w:rPr>
        <w:t>the content study guide for the student's specialty option. Students should carefully consider</w:t>
      </w:r>
      <w:r>
        <w:rPr>
          <w:spacing w:val="1"/>
          <w:sz w:val="24"/>
        </w:rPr>
        <w:t xml:space="preserve"> </w:t>
      </w:r>
      <w:r>
        <w:rPr>
          <w:sz w:val="24"/>
        </w:rPr>
        <w:t xml:space="preserve">their intent to take the examination prior to accepting a copy of the essay topic. </w:t>
      </w:r>
      <w:r>
        <w:rPr>
          <w:b/>
          <w:sz w:val="24"/>
        </w:rPr>
        <w:t>At the end of</w:t>
      </w:r>
      <w:r>
        <w:rPr>
          <w:b/>
          <w:spacing w:val="1"/>
          <w:sz w:val="24"/>
        </w:rPr>
        <w:t xml:space="preserve"> </w:t>
      </w:r>
      <w:r>
        <w:rPr>
          <w:b/>
          <w:sz w:val="24"/>
        </w:rPr>
        <w:t>the orientation session, a student who accepts a copy of the essay topic is considered to have</w:t>
      </w:r>
      <w:r>
        <w:rPr>
          <w:b/>
          <w:spacing w:val="-52"/>
          <w:sz w:val="24"/>
        </w:rPr>
        <w:t xml:space="preserve"> </w:t>
      </w:r>
      <w:r>
        <w:rPr>
          <w:b/>
          <w:sz w:val="24"/>
        </w:rPr>
        <w:t>taken the</w:t>
      </w:r>
      <w:r>
        <w:rPr>
          <w:b/>
          <w:spacing w:val="-1"/>
          <w:sz w:val="24"/>
        </w:rPr>
        <w:t xml:space="preserve"> </w:t>
      </w:r>
      <w:r>
        <w:rPr>
          <w:b/>
          <w:sz w:val="24"/>
        </w:rPr>
        <w:t>examination.</w:t>
      </w:r>
      <w:r>
        <w:rPr>
          <w:b/>
          <w:spacing w:val="-2"/>
          <w:sz w:val="24"/>
        </w:rPr>
        <w:t xml:space="preserve"> </w:t>
      </w:r>
      <w:r>
        <w:rPr>
          <w:b/>
          <w:sz w:val="24"/>
        </w:rPr>
        <w:t>If the</w:t>
      </w:r>
      <w:r>
        <w:rPr>
          <w:b/>
          <w:spacing w:val="-3"/>
          <w:sz w:val="24"/>
        </w:rPr>
        <w:t xml:space="preserve"> </w:t>
      </w:r>
      <w:r>
        <w:rPr>
          <w:b/>
          <w:sz w:val="24"/>
        </w:rPr>
        <w:t>student</w:t>
      </w:r>
      <w:r>
        <w:rPr>
          <w:b/>
          <w:spacing w:val="-2"/>
          <w:sz w:val="24"/>
        </w:rPr>
        <w:t xml:space="preserve"> </w:t>
      </w:r>
      <w:r>
        <w:rPr>
          <w:b/>
          <w:sz w:val="24"/>
        </w:rPr>
        <w:t>does not</w:t>
      </w:r>
      <w:r>
        <w:rPr>
          <w:b/>
          <w:spacing w:val="-2"/>
          <w:sz w:val="24"/>
        </w:rPr>
        <w:t xml:space="preserve"> </w:t>
      </w:r>
      <w:r>
        <w:rPr>
          <w:b/>
          <w:sz w:val="24"/>
        </w:rPr>
        <w:t>follow</w:t>
      </w:r>
      <w:r>
        <w:rPr>
          <w:b/>
          <w:spacing w:val="-1"/>
          <w:sz w:val="24"/>
        </w:rPr>
        <w:t xml:space="preserve"> </w:t>
      </w:r>
      <w:r>
        <w:rPr>
          <w:b/>
          <w:sz w:val="24"/>
        </w:rPr>
        <w:t>through</w:t>
      </w:r>
      <w:r>
        <w:rPr>
          <w:b/>
          <w:spacing w:val="-2"/>
          <w:sz w:val="24"/>
        </w:rPr>
        <w:t xml:space="preserve"> </w:t>
      </w:r>
      <w:r>
        <w:rPr>
          <w:b/>
          <w:sz w:val="24"/>
        </w:rPr>
        <w:t>with</w:t>
      </w:r>
      <w:r>
        <w:rPr>
          <w:b/>
          <w:spacing w:val="-2"/>
          <w:sz w:val="24"/>
        </w:rPr>
        <w:t xml:space="preserve"> </w:t>
      </w:r>
      <w:r>
        <w:rPr>
          <w:b/>
          <w:sz w:val="24"/>
        </w:rPr>
        <w:t>taking</w:t>
      </w:r>
      <w:r>
        <w:rPr>
          <w:b/>
          <w:spacing w:val="-1"/>
          <w:sz w:val="24"/>
        </w:rPr>
        <w:t xml:space="preserve"> </w:t>
      </w:r>
      <w:r>
        <w:rPr>
          <w:b/>
          <w:sz w:val="24"/>
        </w:rPr>
        <w:t>either</w:t>
      </w:r>
      <w:r>
        <w:rPr>
          <w:b/>
          <w:spacing w:val="-1"/>
          <w:sz w:val="24"/>
        </w:rPr>
        <w:t xml:space="preserve"> </w:t>
      </w:r>
      <w:r>
        <w:rPr>
          <w:b/>
          <w:sz w:val="24"/>
        </w:rPr>
        <w:t>the</w:t>
      </w:r>
    </w:p>
    <w:p w:rsidR="00324083" w:rsidRDefault="005674D2">
      <w:pPr>
        <w:spacing w:before="1"/>
        <w:ind w:left="1447" w:right="1019"/>
        <w:rPr>
          <w:b/>
          <w:sz w:val="24"/>
        </w:rPr>
      </w:pPr>
      <w:proofErr w:type="gramStart"/>
      <w:r>
        <w:rPr>
          <w:b/>
          <w:sz w:val="24"/>
        </w:rPr>
        <w:t>multiple-choice</w:t>
      </w:r>
      <w:proofErr w:type="gramEnd"/>
      <w:r>
        <w:rPr>
          <w:b/>
          <w:sz w:val="24"/>
        </w:rPr>
        <w:t xml:space="preserve"> or essay examination components they are considered to have taken the</w:t>
      </w:r>
      <w:r>
        <w:rPr>
          <w:b/>
          <w:spacing w:val="-52"/>
          <w:sz w:val="24"/>
        </w:rPr>
        <w:t xml:space="preserve"> </w:t>
      </w:r>
      <w:r>
        <w:rPr>
          <w:b/>
          <w:sz w:val="24"/>
        </w:rPr>
        <w:t>exam. A</w:t>
      </w:r>
      <w:r>
        <w:rPr>
          <w:b/>
          <w:spacing w:val="1"/>
          <w:sz w:val="24"/>
        </w:rPr>
        <w:t xml:space="preserve"> </w:t>
      </w:r>
      <w:r>
        <w:rPr>
          <w:b/>
          <w:sz w:val="24"/>
        </w:rPr>
        <w:t>non-passing grade will</w:t>
      </w:r>
      <w:r>
        <w:rPr>
          <w:b/>
          <w:spacing w:val="-1"/>
          <w:sz w:val="24"/>
        </w:rPr>
        <w:t xml:space="preserve"> </w:t>
      </w:r>
      <w:r>
        <w:rPr>
          <w:b/>
          <w:sz w:val="24"/>
        </w:rPr>
        <w:t>be entered.</w:t>
      </w:r>
    </w:p>
    <w:p w:rsidR="00324083" w:rsidRDefault="005674D2">
      <w:pPr>
        <w:pStyle w:val="ListParagraph"/>
        <w:numPr>
          <w:ilvl w:val="1"/>
          <w:numId w:val="13"/>
        </w:numPr>
        <w:tabs>
          <w:tab w:val="left" w:pos="1448"/>
        </w:tabs>
        <w:ind w:left="1447" w:right="837" w:hanging="485"/>
        <w:rPr>
          <w:sz w:val="24"/>
        </w:rPr>
      </w:pPr>
      <w:r>
        <w:rPr>
          <w:sz w:val="24"/>
        </w:rPr>
        <w:t>Part I of the Comprehensive Examination, the Written Essay Component, is administered on</w:t>
      </w:r>
      <w:r>
        <w:rPr>
          <w:spacing w:val="1"/>
          <w:sz w:val="24"/>
        </w:rPr>
        <w:t xml:space="preserve"> </w:t>
      </w:r>
      <w:r>
        <w:rPr>
          <w:sz w:val="24"/>
        </w:rPr>
        <w:t>one day of the term approximately four weeks after the Comprehensive Examination Help</w:t>
      </w:r>
      <w:r>
        <w:rPr>
          <w:spacing w:val="1"/>
          <w:sz w:val="24"/>
        </w:rPr>
        <w:t xml:space="preserve"> </w:t>
      </w:r>
      <w:r>
        <w:rPr>
          <w:sz w:val="24"/>
        </w:rPr>
        <w:t>Session (i.e., approximately week seven of the term). The multiple-choice examination (all</w:t>
      </w:r>
      <w:r>
        <w:rPr>
          <w:spacing w:val="1"/>
          <w:sz w:val="24"/>
        </w:rPr>
        <w:t xml:space="preserve"> </w:t>
      </w:r>
      <w:r>
        <w:rPr>
          <w:sz w:val="24"/>
        </w:rPr>
        <w:t>option content and specialty content) will be administered approximately the eighth week of</w:t>
      </w:r>
      <w:r>
        <w:rPr>
          <w:spacing w:val="-53"/>
          <w:sz w:val="24"/>
        </w:rPr>
        <w:t xml:space="preserve"> </w:t>
      </w:r>
      <w:r>
        <w:rPr>
          <w:sz w:val="24"/>
        </w:rPr>
        <w:t>the</w:t>
      </w:r>
      <w:r>
        <w:rPr>
          <w:spacing w:val="-2"/>
          <w:sz w:val="24"/>
        </w:rPr>
        <w:t xml:space="preserve"> </w:t>
      </w:r>
      <w:r>
        <w:rPr>
          <w:sz w:val="24"/>
        </w:rPr>
        <w:t>term. Comprehensive</w:t>
      </w:r>
      <w:r>
        <w:rPr>
          <w:spacing w:val="1"/>
          <w:sz w:val="24"/>
        </w:rPr>
        <w:t xml:space="preserve"> </w:t>
      </w:r>
      <w:r>
        <w:rPr>
          <w:sz w:val="24"/>
        </w:rPr>
        <w:t>exam</w:t>
      </w:r>
      <w:r>
        <w:rPr>
          <w:spacing w:val="-3"/>
          <w:sz w:val="24"/>
        </w:rPr>
        <w:t xml:space="preserve"> </w:t>
      </w:r>
      <w:r>
        <w:rPr>
          <w:sz w:val="24"/>
        </w:rPr>
        <w:t>dates</w:t>
      </w:r>
      <w:r>
        <w:rPr>
          <w:spacing w:val="-2"/>
          <w:sz w:val="24"/>
        </w:rPr>
        <w:t xml:space="preserve"> </w:t>
      </w:r>
      <w:r>
        <w:rPr>
          <w:sz w:val="24"/>
        </w:rPr>
        <w:t>are</w:t>
      </w:r>
      <w:r>
        <w:rPr>
          <w:spacing w:val="-1"/>
          <w:sz w:val="24"/>
        </w:rPr>
        <w:t xml:space="preserve"> </w:t>
      </w:r>
      <w:r>
        <w:rPr>
          <w:sz w:val="24"/>
        </w:rPr>
        <w:t>posted</w:t>
      </w:r>
      <w:r>
        <w:rPr>
          <w:spacing w:val="-3"/>
          <w:sz w:val="24"/>
        </w:rPr>
        <w:t xml:space="preserve"> </w:t>
      </w:r>
      <w:r>
        <w:rPr>
          <w:sz w:val="24"/>
        </w:rPr>
        <w:t>the</w:t>
      </w:r>
      <w:r>
        <w:rPr>
          <w:spacing w:val="-2"/>
          <w:sz w:val="24"/>
        </w:rPr>
        <w:t xml:space="preserve"> </w:t>
      </w:r>
      <w:r>
        <w:rPr>
          <w:sz w:val="24"/>
        </w:rPr>
        <w:t>semester</w:t>
      </w:r>
      <w:r>
        <w:rPr>
          <w:spacing w:val="-2"/>
          <w:sz w:val="24"/>
        </w:rPr>
        <w:t xml:space="preserve"> </w:t>
      </w:r>
      <w:r>
        <w:rPr>
          <w:sz w:val="24"/>
        </w:rPr>
        <w:t>prior</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exam.</w:t>
      </w:r>
    </w:p>
    <w:p w:rsidR="00324083" w:rsidRDefault="005674D2">
      <w:pPr>
        <w:pStyle w:val="BodyText"/>
        <w:spacing w:before="119"/>
        <w:ind w:left="1447" w:right="788"/>
      </w:pPr>
      <w:r>
        <w:t>The Comprehensive Examination will not be offered on dates other than the scheduled</w:t>
      </w:r>
      <w:r>
        <w:rPr>
          <w:spacing w:val="1"/>
        </w:rPr>
        <w:t xml:space="preserve"> </w:t>
      </w:r>
      <w:r>
        <w:t>examination dates. Students taking the examination for the first time must complete both</w:t>
      </w:r>
      <w:r>
        <w:rPr>
          <w:spacing w:val="1"/>
        </w:rPr>
        <w:t xml:space="preserve"> </w:t>
      </w:r>
      <w:r>
        <w:t>components. If a student is unsuccessful in passing the Comprehensive Examination, only the</w:t>
      </w:r>
      <w:r>
        <w:rPr>
          <w:spacing w:val="-52"/>
        </w:rPr>
        <w:t xml:space="preserve"> </w:t>
      </w:r>
      <w:r>
        <w:t>component(s) which was unsatisfactory must be repeated on the assigned Comprehensive</w:t>
      </w:r>
      <w:r>
        <w:rPr>
          <w:spacing w:val="1"/>
        </w:rPr>
        <w:t xml:space="preserve"> </w:t>
      </w:r>
      <w:r>
        <w:t>Examination</w:t>
      </w:r>
      <w:r>
        <w:rPr>
          <w:spacing w:val="-2"/>
        </w:rPr>
        <w:t xml:space="preserve"> </w:t>
      </w:r>
      <w:r>
        <w:t>day(s) during a</w:t>
      </w:r>
      <w:r>
        <w:rPr>
          <w:spacing w:val="1"/>
        </w:rPr>
        <w:t xml:space="preserve"> </w:t>
      </w:r>
      <w:r>
        <w:t>future</w:t>
      </w:r>
      <w:r>
        <w:rPr>
          <w:spacing w:val="-1"/>
        </w:rPr>
        <w:t xml:space="preserve"> </w:t>
      </w:r>
      <w:r>
        <w:t>term.</w:t>
      </w:r>
    </w:p>
    <w:p w:rsidR="00324083" w:rsidRDefault="005674D2">
      <w:pPr>
        <w:pStyle w:val="ListParagraph"/>
        <w:numPr>
          <w:ilvl w:val="1"/>
          <w:numId w:val="13"/>
        </w:numPr>
        <w:tabs>
          <w:tab w:val="left" w:pos="1447"/>
          <w:tab w:val="left" w:pos="1448"/>
        </w:tabs>
        <w:spacing w:before="121"/>
        <w:ind w:left="1447" w:right="603"/>
        <w:rPr>
          <w:sz w:val="24"/>
        </w:rPr>
      </w:pPr>
      <w:r>
        <w:rPr>
          <w:sz w:val="24"/>
        </w:rPr>
        <w:t>A code name, which the student selects, will be used in lieu of actual student names as an</w:t>
      </w:r>
      <w:r>
        <w:rPr>
          <w:spacing w:val="1"/>
          <w:sz w:val="24"/>
        </w:rPr>
        <w:t xml:space="preserve"> </w:t>
      </w:r>
      <w:r>
        <w:rPr>
          <w:sz w:val="24"/>
        </w:rPr>
        <w:t>identifier on both components of the comprehensive examination. To maintain anonymity and</w:t>
      </w:r>
      <w:r>
        <w:rPr>
          <w:spacing w:val="1"/>
          <w:sz w:val="24"/>
        </w:rPr>
        <w:t xml:space="preserve"> </w:t>
      </w:r>
      <w:r>
        <w:rPr>
          <w:sz w:val="24"/>
        </w:rPr>
        <w:t>"blind" evaluation by the faculty, the student's name or other identifying information should</w:t>
      </w:r>
      <w:r>
        <w:rPr>
          <w:spacing w:val="1"/>
          <w:sz w:val="24"/>
        </w:rPr>
        <w:t xml:space="preserve"> </w:t>
      </w:r>
      <w:r>
        <w:rPr>
          <w:sz w:val="24"/>
        </w:rPr>
        <w:t>not appear on any of the two examination components. A code list will be formulated on the</w:t>
      </w:r>
      <w:r>
        <w:rPr>
          <w:spacing w:val="1"/>
          <w:sz w:val="24"/>
        </w:rPr>
        <w:t xml:space="preserve"> </w:t>
      </w:r>
      <w:r>
        <w:rPr>
          <w:sz w:val="24"/>
        </w:rPr>
        <w:t>day of the Comprehensive Examination Orientation and placed in a sealed envelope. No faculty</w:t>
      </w:r>
      <w:r>
        <w:rPr>
          <w:spacing w:val="-52"/>
          <w:sz w:val="24"/>
        </w:rPr>
        <w:t xml:space="preserve"> </w:t>
      </w:r>
      <w:r>
        <w:rPr>
          <w:sz w:val="24"/>
        </w:rPr>
        <w:t>will</w:t>
      </w:r>
      <w:r>
        <w:rPr>
          <w:spacing w:val="-3"/>
          <w:sz w:val="24"/>
        </w:rPr>
        <w:t xml:space="preserve"> </w:t>
      </w:r>
      <w:r>
        <w:rPr>
          <w:sz w:val="24"/>
        </w:rPr>
        <w:t>have</w:t>
      </w:r>
      <w:r>
        <w:rPr>
          <w:spacing w:val="1"/>
          <w:sz w:val="24"/>
        </w:rPr>
        <w:t xml:space="preserve"> </w:t>
      </w:r>
      <w:r>
        <w:rPr>
          <w:sz w:val="24"/>
        </w:rPr>
        <w:t>access to student</w:t>
      </w:r>
      <w:r>
        <w:rPr>
          <w:spacing w:val="2"/>
          <w:sz w:val="24"/>
        </w:rPr>
        <w:t xml:space="preserve"> </w:t>
      </w:r>
      <w:r>
        <w:rPr>
          <w:sz w:val="24"/>
        </w:rPr>
        <w:t>codes</w:t>
      </w:r>
      <w:r>
        <w:rPr>
          <w:spacing w:val="-2"/>
          <w:sz w:val="24"/>
        </w:rPr>
        <w:t xml:space="preserve"> </w:t>
      </w:r>
      <w:r>
        <w:rPr>
          <w:sz w:val="24"/>
        </w:rPr>
        <w:t>until</w:t>
      </w:r>
      <w:r>
        <w:rPr>
          <w:spacing w:val="-3"/>
          <w:sz w:val="24"/>
        </w:rPr>
        <w:t xml:space="preserve"> </w:t>
      </w:r>
      <w:r>
        <w:rPr>
          <w:sz w:val="24"/>
        </w:rPr>
        <w:t>final</w:t>
      </w:r>
      <w:r>
        <w:rPr>
          <w:spacing w:val="-2"/>
          <w:sz w:val="24"/>
        </w:rPr>
        <w:t xml:space="preserve"> </w:t>
      </w:r>
      <w:r>
        <w:rPr>
          <w:sz w:val="24"/>
        </w:rPr>
        <w:t>grades have</w:t>
      </w:r>
      <w:r>
        <w:rPr>
          <w:spacing w:val="-2"/>
          <w:sz w:val="24"/>
        </w:rPr>
        <w:t xml:space="preserve"> </w:t>
      </w:r>
      <w:r>
        <w:rPr>
          <w:sz w:val="24"/>
        </w:rPr>
        <w:t>been</w:t>
      </w:r>
      <w:r>
        <w:rPr>
          <w:spacing w:val="-1"/>
          <w:sz w:val="24"/>
        </w:rPr>
        <w:t xml:space="preserve"> </w:t>
      </w:r>
      <w:r>
        <w:rPr>
          <w:sz w:val="24"/>
        </w:rPr>
        <w:t>determined.</w:t>
      </w:r>
    </w:p>
    <w:p w:rsidR="00324083" w:rsidRDefault="00324083">
      <w:pPr>
        <w:rPr>
          <w:sz w:val="24"/>
        </w:rPr>
        <w:sectPr w:rsidR="00324083">
          <w:pgSz w:w="12240" w:h="15840"/>
          <w:pgMar w:top="1040" w:right="440" w:bottom="940" w:left="460" w:header="0" w:footer="740" w:gutter="0"/>
          <w:cols w:space="720"/>
        </w:sectPr>
      </w:pPr>
    </w:p>
    <w:p w:rsidR="00324083" w:rsidRDefault="005674D2">
      <w:pPr>
        <w:pStyle w:val="ListParagraph"/>
        <w:numPr>
          <w:ilvl w:val="1"/>
          <w:numId w:val="13"/>
        </w:numPr>
        <w:tabs>
          <w:tab w:val="left" w:pos="1448"/>
        </w:tabs>
        <w:spacing w:before="39"/>
        <w:ind w:left="1447" w:right="631"/>
        <w:jc w:val="both"/>
        <w:rPr>
          <w:sz w:val="24"/>
        </w:rPr>
      </w:pPr>
      <w:r>
        <w:rPr>
          <w:sz w:val="24"/>
        </w:rPr>
        <w:lastRenderedPageBreak/>
        <w:t>Comprehensive Examinations are only given on announced/posted designated dates and times</w:t>
      </w:r>
      <w:r>
        <w:rPr>
          <w:spacing w:val="-52"/>
          <w:sz w:val="24"/>
        </w:rPr>
        <w:t xml:space="preserve"> </w:t>
      </w:r>
      <w:r>
        <w:rPr>
          <w:sz w:val="24"/>
        </w:rPr>
        <w:t>on the PACSON webpage and/or the MSN Board in front of the PACSON Administration Office.</w:t>
      </w:r>
      <w:r>
        <w:rPr>
          <w:spacing w:val="1"/>
          <w:sz w:val="24"/>
        </w:rPr>
        <w:t xml:space="preserve"> </w:t>
      </w:r>
      <w:r>
        <w:rPr>
          <w:sz w:val="24"/>
        </w:rPr>
        <w:t>No make-up</w:t>
      </w:r>
      <w:r>
        <w:rPr>
          <w:spacing w:val="-1"/>
          <w:sz w:val="24"/>
        </w:rPr>
        <w:t xml:space="preserve"> </w:t>
      </w:r>
      <w:r>
        <w:rPr>
          <w:sz w:val="24"/>
        </w:rPr>
        <w:t>dates</w:t>
      </w:r>
      <w:r>
        <w:rPr>
          <w:spacing w:val="-2"/>
          <w:sz w:val="24"/>
        </w:rPr>
        <w:t xml:space="preserve"> </w:t>
      </w:r>
      <w:r>
        <w:rPr>
          <w:sz w:val="24"/>
        </w:rPr>
        <w:t>or</w:t>
      </w:r>
      <w:r>
        <w:rPr>
          <w:spacing w:val="-2"/>
          <w:sz w:val="24"/>
        </w:rPr>
        <w:t xml:space="preserve"> </w:t>
      </w:r>
      <w:r>
        <w:rPr>
          <w:sz w:val="24"/>
        </w:rPr>
        <w:t>times are</w:t>
      </w:r>
      <w:r>
        <w:rPr>
          <w:spacing w:val="1"/>
          <w:sz w:val="24"/>
        </w:rPr>
        <w:t xml:space="preserve"> </w:t>
      </w:r>
      <w:r>
        <w:rPr>
          <w:sz w:val="24"/>
        </w:rPr>
        <w:t>allowed.</w:t>
      </w:r>
    </w:p>
    <w:p w:rsidR="00324083" w:rsidRDefault="00324083">
      <w:pPr>
        <w:pStyle w:val="BodyText"/>
        <w:spacing w:before="8"/>
        <w:rPr>
          <w:sz w:val="19"/>
        </w:rPr>
      </w:pPr>
    </w:p>
    <w:p w:rsidR="00324083" w:rsidRDefault="005674D2">
      <w:pPr>
        <w:pStyle w:val="ListParagraph"/>
        <w:numPr>
          <w:ilvl w:val="0"/>
          <w:numId w:val="13"/>
        </w:numPr>
        <w:tabs>
          <w:tab w:val="left" w:pos="908"/>
        </w:tabs>
        <w:spacing w:before="0"/>
        <w:ind w:hanging="361"/>
        <w:rPr>
          <w:sz w:val="24"/>
        </w:rPr>
      </w:pPr>
      <w:r>
        <w:rPr>
          <w:sz w:val="24"/>
        </w:rPr>
        <w:t>Evaluation</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Comprehensive</w:t>
      </w:r>
      <w:r>
        <w:rPr>
          <w:spacing w:val="-3"/>
          <w:sz w:val="24"/>
        </w:rPr>
        <w:t xml:space="preserve"> </w:t>
      </w:r>
      <w:r>
        <w:rPr>
          <w:sz w:val="24"/>
        </w:rPr>
        <w:t>Examination</w:t>
      </w:r>
    </w:p>
    <w:p w:rsidR="00324083" w:rsidRDefault="005674D2">
      <w:pPr>
        <w:pStyle w:val="ListParagraph"/>
        <w:numPr>
          <w:ilvl w:val="1"/>
          <w:numId w:val="13"/>
        </w:numPr>
        <w:tabs>
          <w:tab w:val="left" w:pos="1447"/>
          <w:tab w:val="left" w:pos="1448"/>
        </w:tabs>
        <w:ind w:left="1447" w:right="809"/>
        <w:rPr>
          <w:sz w:val="24"/>
        </w:rPr>
      </w:pPr>
      <w:r>
        <w:rPr>
          <w:sz w:val="24"/>
        </w:rPr>
        <w:t>Comprehensive Examinations are reported as pass/fail. As such, a grade of CR (credit) or RP</w:t>
      </w:r>
      <w:r>
        <w:rPr>
          <w:spacing w:val="1"/>
          <w:sz w:val="24"/>
        </w:rPr>
        <w:t xml:space="preserve"> </w:t>
      </w:r>
      <w:r>
        <w:rPr>
          <w:sz w:val="24"/>
        </w:rPr>
        <w:t>(report in progress) will be assigned for NURS 5960. Students must achieve a total of 80% out</w:t>
      </w:r>
      <w:r>
        <w:rPr>
          <w:spacing w:val="-52"/>
          <w:sz w:val="24"/>
        </w:rPr>
        <w:t xml:space="preserve"> </w:t>
      </w:r>
      <w:r>
        <w:rPr>
          <w:sz w:val="24"/>
        </w:rPr>
        <w:t>of</w:t>
      </w:r>
      <w:r>
        <w:rPr>
          <w:spacing w:val="1"/>
          <w:sz w:val="24"/>
        </w:rPr>
        <w:t xml:space="preserve"> </w:t>
      </w:r>
      <w:r>
        <w:rPr>
          <w:sz w:val="24"/>
        </w:rPr>
        <w:t>a</w:t>
      </w:r>
      <w:r>
        <w:rPr>
          <w:spacing w:val="-2"/>
          <w:sz w:val="24"/>
        </w:rPr>
        <w:t xml:space="preserve"> </w:t>
      </w:r>
      <w:r>
        <w:rPr>
          <w:sz w:val="24"/>
        </w:rPr>
        <w:t>possible</w:t>
      </w:r>
      <w:r>
        <w:rPr>
          <w:spacing w:val="-1"/>
          <w:sz w:val="24"/>
        </w:rPr>
        <w:t xml:space="preserve"> </w:t>
      </w:r>
      <w:r>
        <w:rPr>
          <w:sz w:val="24"/>
        </w:rPr>
        <w:t>100</w:t>
      </w:r>
      <w:r>
        <w:rPr>
          <w:spacing w:val="-1"/>
          <w:sz w:val="24"/>
        </w:rPr>
        <w:t xml:space="preserve"> </w:t>
      </w:r>
      <w:r>
        <w:rPr>
          <w:sz w:val="24"/>
        </w:rPr>
        <w:t>%</w:t>
      </w:r>
      <w:r>
        <w:rPr>
          <w:spacing w:val="-1"/>
          <w:sz w:val="24"/>
        </w:rPr>
        <w:t xml:space="preserve"> </w:t>
      </w:r>
      <w:r>
        <w:rPr>
          <w:sz w:val="24"/>
        </w:rPr>
        <w:t>on</w:t>
      </w:r>
      <w:r>
        <w:rPr>
          <w:spacing w:val="-1"/>
          <w:sz w:val="24"/>
        </w:rPr>
        <w:t xml:space="preserve"> </w:t>
      </w:r>
      <w:r>
        <w:rPr>
          <w:sz w:val="24"/>
        </w:rPr>
        <w:t>each</w:t>
      </w:r>
      <w:r>
        <w:rPr>
          <w:spacing w:val="1"/>
          <w:sz w:val="24"/>
        </w:rPr>
        <w:t xml:space="preserve"> </w:t>
      </w:r>
      <w:r>
        <w:rPr>
          <w:sz w:val="24"/>
        </w:rPr>
        <w:t>examination.</w:t>
      </w:r>
    </w:p>
    <w:p w:rsidR="00324083" w:rsidRDefault="005674D2">
      <w:pPr>
        <w:pStyle w:val="ListParagraph"/>
        <w:numPr>
          <w:ilvl w:val="1"/>
          <w:numId w:val="13"/>
        </w:numPr>
        <w:tabs>
          <w:tab w:val="left" w:pos="1447"/>
          <w:tab w:val="left" w:pos="1448"/>
        </w:tabs>
        <w:spacing w:before="119"/>
        <w:ind w:left="1447" w:right="566"/>
        <w:rPr>
          <w:sz w:val="24"/>
        </w:rPr>
      </w:pPr>
      <w:r>
        <w:rPr>
          <w:sz w:val="24"/>
        </w:rPr>
        <w:t>A student who does not pass the Comprehensive Examination on the first attempt is allowed to</w:t>
      </w:r>
      <w:r>
        <w:rPr>
          <w:spacing w:val="-52"/>
          <w:sz w:val="24"/>
        </w:rPr>
        <w:t xml:space="preserve"> </w:t>
      </w:r>
      <w:r>
        <w:rPr>
          <w:sz w:val="24"/>
        </w:rPr>
        <w:t>retake the examination one additional time. The student need not retake all components of the</w:t>
      </w:r>
      <w:r>
        <w:rPr>
          <w:spacing w:val="-52"/>
          <w:sz w:val="24"/>
        </w:rPr>
        <w:t xml:space="preserve"> </w:t>
      </w:r>
      <w:r>
        <w:rPr>
          <w:sz w:val="24"/>
        </w:rPr>
        <w:t>exam, only</w:t>
      </w:r>
      <w:r>
        <w:rPr>
          <w:spacing w:val="-2"/>
          <w:sz w:val="24"/>
        </w:rPr>
        <w:t xml:space="preserve"> </w:t>
      </w:r>
      <w:r>
        <w:rPr>
          <w:sz w:val="24"/>
        </w:rPr>
        <w:t>the</w:t>
      </w:r>
      <w:r>
        <w:rPr>
          <w:spacing w:val="2"/>
          <w:sz w:val="24"/>
        </w:rPr>
        <w:t xml:space="preserve"> </w:t>
      </w:r>
      <w:r>
        <w:rPr>
          <w:sz w:val="24"/>
        </w:rPr>
        <w:t>exam</w:t>
      </w:r>
      <w:r>
        <w:rPr>
          <w:spacing w:val="-2"/>
          <w:sz w:val="24"/>
        </w:rPr>
        <w:t xml:space="preserve"> </w:t>
      </w:r>
      <w:r>
        <w:rPr>
          <w:sz w:val="24"/>
        </w:rPr>
        <w:t>failed.</w:t>
      </w:r>
      <w:r>
        <w:rPr>
          <w:spacing w:val="1"/>
          <w:sz w:val="24"/>
        </w:rPr>
        <w:t xml:space="preserve"> </w:t>
      </w:r>
      <w:r>
        <w:rPr>
          <w:sz w:val="24"/>
        </w:rPr>
        <w:t>However,</w:t>
      </w:r>
      <w:r>
        <w:rPr>
          <w:spacing w:val="-1"/>
          <w:sz w:val="24"/>
        </w:rPr>
        <w:t xml:space="preserve"> </w:t>
      </w:r>
      <w:r>
        <w:rPr>
          <w:sz w:val="24"/>
        </w:rPr>
        <w:t>the student</w:t>
      </w:r>
      <w:r>
        <w:rPr>
          <w:spacing w:val="2"/>
          <w:sz w:val="24"/>
        </w:rPr>
        <w:t xml:space="preserve"> </w:t>
      </w:r>
      <w:r>
        <w:rPr>
          <w:sz w:val="24"/>
        </w:rPr>
        <w:t>must first meet with</w:t>
      </w:r>
      <w:r>
        <w:rPr>
          <w:spacing w:val="-1"/>
          <w:sz w:val="24"/>
        </w:rPr>
        <w:t xml:space="preserve"> </w:t>
      </w:r>
      <w:r>
        <w:rPr>
          <w:sz w:val="24"/>
        </w:rPr>
        <w:t>their</w:t>
      </w:r>
      <w:r>
        <w:rPr>
          <w:spacing w:val="1"/>
          <w:sz w:val="24"/>
        </w:rPr>
        <w:t xml:space="preserve"> </w:t>
      </w:r>
      <w:r>
        <w:rPr>
          <w:sz w:val="24"/>
        </w:rPr>
        <w:t>Option</w:t>
      </w:r>
      <w:r>
        <w:rPr>
          <w:spacing w:val="1"/>
          <w:sz w:val="24"/>
        </w:rPr>
        <w:t xml:space="preserve"> </w:t>
      </w:r>
      <w:r>
        <w:rPr>
          <w:sz w:val="24"/>
        </w:rPr>
        <w:t>Coordinator</w:t>
      </w:r>
      <w:r>
        <w:rPr>
          <w:spacing w:val="1"/>
          <w:sz w:val="24"/>
        </w:rPr>
        <w:t xml:space="preserve"> </w:t>
      </w:r>
      <w:r>
        <w:rPr>
          <w:sz w:val="24"/>
        </w:rPr>
        <w:t>to</w:t>
      </w:r>
      <w:r>
        <w:rPr>
          <w:spacing w:val="2"/>
          <w:sz w:val="24"/>
        </w:rPr>
        <w:t xml:space="preserve"> </w:t>
      </w:r>
      <w:r>
        <w:rPr>
          <w:sz w:val="24"/>
        </w:rPr>
        <w:t>establish</w:t>
      </w:r>
      <w:r>
        <w:rPr>
          <w:spacing w:val="1"/>
          <w:sz w:val="24"/>
        </w:rPr>
        <w:t xml:space="preserve"> </w:t>
      </w:r>
      <w:r>
        <w:rPr>
          <w:sz w:val="24"/>
        </w:rPr>
        <w:t>and</w:t>
      </w:r>
      <w:r>
        <w:rPr>
          <w:spacing w:val="2"/>
          <w:sz w:val="24"/>
        </w:rPr>
        <w:t xml:space="preserve"> </w:t>
      </w:r>
      <w:r>
        <w:rPr>
          <w:sz w:val="24"/>
        </w:rPr>
        <w:t>document</w:t>
      </w:r>
      <w:r>
        <w:rPr>
          <w:spacing w:val="5"/>
          <w:sz w:val="24"/>
        </w:rPr>
        <w:t xml:space="preserve"> </w:t>
      </w:r>
      <w:r>
        <w:rPr>
          <w:sz w:val="24"/>
        </w:rPr>
        <w:t>a</w:t>
      </w:r>
      <w:r>
        <w:rPr>
          <w:spacing w:val="1"/>
          <w:sz w:val="24"/>
        </w:rPr>
        <w:t xml:space="preserve"> </w:t>
      </w:r>
      <w:r>
        <w:rPr>
          <w:sz w:val="24"/>
        </w:rPr>
        <w:t>remediation</w:t>
      </w:r>
      <w:r>
        <w:rPr>
          <w:spacing w:val="3"/>
          <w:sz w:val="24"/>
        </w:rPr>
        <w:t xml:space="preserve"> </w:t>
      </w:r>
      <w:r>
        <w:rPr>
          <w:sz w:val="24"/>
        </w:rPr>
        <w:t>plan</w:t>
      </w:r>
      <w:r>
        <w:rPr>
          <w:spacing w:val="4"/>
          <w:sz w:val="24"/>
        </w:rPr>
        <w:t xml:space="preserve"> </w:t>
      </w:r>
      <w:r>
        <w:rPr>
          <w:sz w:val="24"/>
        </w:rPr>
        <w:t>(this</w:t>
      </w:r>
      <w:r>
        <w:rPr>
          <w:spacing w:val="1"/>
          <w:sz w:val="24"/>
        </w:rPr>
        <w:t xml:space="preserve"> </w:t>
      </w:r>
      <w:r>
        <w:rPr>
          <w:sz w:val="24"/>
        </w:rPr>
        <w:t>form</w:t>
      </w:r>
      <w:r>
        <w:rPr>
          <w:spacing w:val="5"/>
          <w:sz w:val="24"/>
        </w:rPr>
        <w:t xml:space="preserve"> </w:t>
      </w:r>
      <w:r>
        <w:rPr>
          <w:sz w:val="24"/>
        </w:rPr>
        <w:t>is</w:t>
      </w:r>
      <w:r>
        <w:rPr>
          <w:spacing w:val="1"/>
          <w:sz w:val="24"/>
        </w:rPr>
        <w:t xml:space="preserve"> </w:t>
      </w:r>
      <w:r>
        <w:rPr>
          <w:sz w:val="24"/>
        </w:rPr>
        <w:t>available</w:t>
      </w:r>
      <w:r>
        <w:rPr>
          <w:spacing w:val="4"/>
          <w:sz w:val="24"/>
        </w:rPr>
        <w:t xml:space="preserve"> </w:t>
      </w:r>
      <w:r>
        <w:rPr>
          <w:sz w:val="24"/>
        </w:rPr>
        <w:t>in</w:t>
      </w:r>
      <w:r>
        <w:rPr>
          <w:spacing w:val="3"/>
          <w:sz w:val="24"/>
        </w:rPr>
        <w:t xml:space="preserve"> </w:t>
      </w:r>
      <w:r>
        <w:rPr>
          <w:sz w:val="24"/>
        </w:rPr>
        <w:t>the</w:t>
      </w:r>
      <w:r>
        <w:rPr>
          <w:spacing w:val="1"/>
          <w:sz w:val="24"/>
        </w:rPr>
        <w:t xml:space="preserve"> </w:t>
      </w:r>
      <w:r>
        <w:rPr>
          <w:sz w:val="24"/>
        </w:rPr>
        <w:t>PACSON</w:t>
      </w:r>
      <w:r>
        <w:rPr>
          <w:spacing w:val="3"/>
          <w:sz w:val="24"/>
        </w:rPr>
        <w:t xml:space="preserve"> </w:t>
      </w:r>
      <w:r>
        <w:rPr>
          <w:sz w:val="24"/>
        </w:rPr>
        <w:t>Graduate</w:t>
      </w:r>
      <w:r>
        <w:rPr>
          <w:spacing w:val="3"/>
          <w:sz w:val="24"/>
        </w:rPr>
        <w:t xml:space="preserve"> </w:t>
      </w:r>
      <w:r>
        <w:rPr>
          <w:sz w:val="24"/>
        </w:rPr>
        <w:t>Office).</w:t>
      </w:r>
      <w:r>
        <w:rPr>
          <w:spacing w:val="2"/>
          <w:sz w:val="24"/>
        </w:rPr>
        <w:t xml:space="preserve"> </w:t>
      </w:r>
      <w:r>
        <w:rPr>
          <w:sz w:val="24"/>
        </w:rPr>
        <w:t>This</w:t>
      </w:r>
      <w:r>
        <w:rPr>
          <w:spacing w:val="2"/>
          <w:sz w:val="24"/>
        </w:rPr>
        <w:t xml:space="preserve"> </w:t>
      </w:r>
      <w:r>
        <w:rPr>
          <w:sz w:val="24"/>
        </w:rPr>
        <w:t>plan</w:t>
      </w:r>
      <w:r>
        <w:rPr>
          <w:spacing w:val="4"/>
          <w:sz w:val="24"/>
        </w:rPr>
        <w:t xml:space="preserve"> </w:t>
      </w:r>
      <w:r>
        <w:rPr>
          <w:sz w:val="24"/>
        </w:rPr>
        <w:t>should</w:t>
      </w:r>
      <w:r>
        <w:rPr>
          <w:spacing w:val="4"/>
          <w:sz w:val="24"/>
        </w:rPr>
        <w:t xml:space="preserve"> </w:t>
      </w:r>
      <w:r>
        <w:rPr>
          <w:sz w:val="24"/>
        </w:rPr>
        <w:t>include</w:t>
      </w:r>
      <w:r>
        <w:rPr>
          <w:spacing w:val="3"/>
          <w:sz w:val="24"/>
        </w:rPr>
        <w:t xml:space="preserve"> </w:t>
      </w:r>
      <w:r>
        <w:rPr>
          <w:sz w:val="24"/>
        </w:rPr>
        <w:t>carefully</w:t>
      </w:r>
      <w:r>
        <w:rPr>
          <w:spacing w:val="2"/>
          <w:sz w:val="24"/>
        </w:rPr>
        <w:t xml:space="preserve"> </w:t>
      </w:r>
      <w:r>
        <w:rPr>
          <w:sz w:val="24"/>
        </w:rPr>
        <w:t>reviewing the</w:t>
      </w:r>
      <w:r>
        <w:rPr>
          <w:spacing w:val="1"/>
          <w:sz w:val="24"/>
        </w:rPr>
        <w:t xml:space="preserve"> </w:t>
      </w:r>
      <w:r>
        <w:rPr>
          <w:sz w:val="24"/>
        </w:rPr>
        <w:t>failed</w:t>
      </w:r>
      <w:r>
        <w:rPr>
          <w:spacing w:val="1"/>
          <w:sz w:val="24"/>
        </w:rPr>
        <w:t xml:space="preserve"> </w:t>
      </w:r>
      <w:r>
        <w:rPr>
          <w:sz w:val="24"/>
        </w:rPr>
        <w:t>examination</w:t>
      </w:r>
      <w:r>
        <w:rPr>
          <w:spacing w:val="1"/>
          <w:sz w:val="24"/>
        </w:rPr>
        <w:t xml:space="preserve"> </w:t>
      </w:r>
      <w:r>
        <w:rPr>
          <w:sz w:val="24"/>
        </w:rPr>
        <w:t>to identify areas for improvement. Additional remediation activities may be required by the</w:t>
      </w:r>
      <w:r>
        <w:rPr>
          <w:spacing w:val="1"/>
          <w:sz w:val="24"/>
        </w:rPr>
        <w:t xml:space="preserve"> </w:t>
      </w:r>
      <w:r>
        <w:rPr>
          <w:sz w:val="24"/>
        </w:rPr>
        <w:t xml:space="preserve">Option Coordinator or Graduate Advisor. </w:t>
      </w:r>
      <w:r>
        <w:rPr>
          <w:b/>
          <w:sz w:val="24"/>
        </w:rPr>
        <w:t>All remediation activities must be completed and</w:t>
      </w:r>
      <w:r>
        <w:rPr>
          <w:b/>
          <w:spacing w:val="1"/>
          <w:sz w:val="24"/>
        </w:rPr>
        <w:t xml:space="preserve"> </w:t>
      </w:r>
      <w:r>
        <w:rPr>
          <w:b/>
          <w:sz w:val="24"/>
        </w:rPr>
        <w:t>filed in the student’s record before the student attempts to repeat the Comprehensive</w:t>
      </w:r>
      <w:r>
        <w:rPr>
          <w:b/>
          <w:spacing w:val="1"/>
          <w:sz w:val="24"/>
        </w:rPr>
        <w:t xml:space="preserve"> </w:t>
      </w:r>
      <w:r>
        <w:rPr>
          <w:b/>
          <w:sz w:val="24"/>
        </w:rPr>
        <w:t xml:space="preserve">Examination. </w:t>
      </w:r>
      <w:r>
        <w:rPr>
          <w:sz w:val="24"/>
        </w:rPr>
        <w:t>If a student is unsuccessful on the second attempt, one third and final chance to</w:t>
      </w:r>
      <w:r>
        <w:rPr>
          <w:spacing w:val="1"/>
          <w:sz w:val="24"/>
        </w:rPr>
        <w:t xml:space="preserve"> </w:t>
      </w:r>
      <w:r>
        <w:rPr>
          <w:sz w:val="24"/>
        </w:rPr>
        <w:t xml:space="preserve">successfully pass the examination </w:t>
      </w:r>
      <w:r>
        <w:rPr>
          <w:b/>
          <w:i/>
          <w:sz w:val="24"/>
          <w:u w:val="single"/>
        </w:rPr>
        <w:t>may</w:t>
      </w:r>
      <w:r>
        <w:rPr>
          <w:b/>
          <w:i/>
          <w:sz w:val="24"/>
        </w:rPr>
        <w:t xml:space="preserve"> </w:t>
      </w:r>
      <w:r>
        <w:rPr>
          <w:sz w:val="24"/>
        </w:rPr>
        <w:t>be granted by the Full Faculty in the case of extenuating</w:t>
      </w:r>
      <w:r>
        <w:rPr>
          <w:spacing w:val="-52"/>
          <w:sz w:val="24"/>
        </w:rPr>
        <w:t xml:space="preserve"> </w:t>
      </w:r>
      <w:r>
        <w:rPr>
          <w:sz w:val="24"/>
        </w:rPr>
        <w:t>and compelling circumstances. The previous petition and remediation processes mentioned</w:t>
      </w:r>
      <w:r>
        <w:rPr>
          <w:spacing w:val="1"/>
          <w:sz w:val="24"/>
        </w:rPr>
        <w:t xml:space="preserve"> </w:t>
      </w:r>
      <w:r>
        <w:rPr>
          <w:sz w:val="24"/>
        </w:rPr>
        <w:t>above must be followed. Any additional petitions will not be allowed. Petitions received by</w:t>
      </w:r>
      <w:r>
        <w:rPr>
          <w:spacing w:val="1"/>
          <w:sz w:val="24"/>
        </w:rPr>
        <w:t xml:space="preserve"> </w:t>
      </w:r>
      <w:r>
        <w:rPr>
          <w:sz w:val="24"/>
        </w:rPr>
        <w:t>email are not acceptable. The MSN Chair will notify the student of the Committee's decision</w:t>
      </w:r>
      <w:r>
        <w:rPr>
          <w:spacing w:val="1"/>
          <w:sz w:val="24"/>
        </w:rPr>
        <w:t xml:space="preserve"> </w:t>
      </w:r>
      <w:r>
        <w:rPr>
          <w:sz w:val="24"/>
        </w:rPr>
        <w:t>after</w:t>
      </w:r>
      <w:r>
        <w:rPr>
          <w:spacing w:val="-2"/>
          <w:sz w:val="24"/>
        </w:rPr>
        <w:t xml:space="preserve"> </w:t>
      </w:r>
      <w:r>
        <w:rPr>
          <w:sz w:val="24"/>
        </w:rPr>
        <w:t>their</w:t>
      </w:r>
      <w:r>
        <w:rPr>
          <w:spacing w:val="-2"/>
          <w:sz w:val="24"/>
        </w:rPr>
        <w:t xml:space="preserve"> </w:t>
      </w:r>
      <w:r>
        <w:rPr>
          <w:sz w:val="24"/>
        </w:rPr>
        <w:t>meeting.</w:t>
      </w:r>
    </w:p>
    <w:p w:rsidR="00324083" w:rsidRDefault="005674D2">
      <w:pPr>
        <w:pStyle w:val="ListParagraph"/>
        <w:numPr>
          <w:ilvl w:val="1"/>
          <w:numId w:val="13"/>
        </w:numPr>
        <w:tabs>
          <w:tab w:val="left" w:pos="1447"/>
          <w:tab w:val="left" w:pos="1448"/>
        </w:tabs>
        <w:ind w:left="1447" w:right="626"/>
        <w:rPr>
          <w:sz w:val="24"/>
        </w:rPr>
      </w:pPr>
      <w:r>
        <w:rPr>
          <w:sz w:val="24"/>
        </w:rPr>
        <w:t>The written essay component of the Comprehensive Examination paper is assigned to two</w:t>
      </w:r>
      <w:r>
        <w:rPr>
          <w:spacing w:val="1"/>
          <w:sz w:val="24"/>
        </w:rPr>
        <w:t xml:space="preserve"> </w:t>
      </w:r>
      <w:r>
        <w:rPr>
          <w:sz w:val="24"/>
        </w:rPr>
        <w:t>faculty readers who will independently read and score the paper. If there is a disagreement</w:t>
      </w:r>
      <w:r>
        <w:rPr>
          <w:spacing w:val="1"/>
          <w:sz w:val="24"/>
        </w:rPr>
        <w:t xml:space="preserve"> </w:t>
      </w:r>
      <w:r>
        <w:rPr>
          <w:sz w:val="24"/>
        </w:rPr>
        <w:t>with the earned score, the two readers will consult with each other. If the difference cannot be</w:t>
      </w:r>
      <w:r>
        <w:rPr>
          <w:spacing w:val="-52"/>
          <w:sz w:val="24"/>
        </w:rPr>
        <w:t xml:space="preserve"> </w:t>
      </w:r>
      <w:r>
        <w:rPr>
          <w:sz w:val="24"/>
        </w:rPr>
        <w:t>settled, the student's essay will be assigned to a third faculty reader. The final essay grade will</w:t>
      </w:r>
      <w:r>
        <w:rPr>
          <w:spacing w:val="1"/>
          <w:sz w:val="24"/>
        </w:rPr>
        <w:t xml:space="preserve"> </w:t>
      </w:r>
      <w:r>
        <w:rPr>
          <w:sz w:val="24"/>
        </w:rPr>
        <w:t>be</w:t>
      </w:r>
      <w:r>
        <w:rPr>
          <w:spacing w:val="-2"/>
          <w:sz w:val="24"/>
        </w:rPr>
        <w:t xml:space="preserve"> </w:t>
      </w:r>
      <w:r>
        <w:rPr>
          <w:sz w:val="24"/>
        </w:rPr>
        <w:t>determined</w:t>
      </w:r>
      <w:r>
        <w:rPr>
          <w:spacing w:val="-1"/>
          <w:sz w:val="24"/>
        </w:rPr>
        <w:t xml:space="preserve"> </w:t>
      </w:r>
      <w:r>
        <w:rPr>
          <w:sz w:val="24"/>
        </w:rPr>
        <w:t>by the</w:t>
      </w:r>
      <w:r>
        <w:rPr>
          <w:spacing w:val="-1"/>
          <w:sz w:val="24"/>
        </w:rPr>
        <w:t xml:space="preserve"> </w:t>
      </w:r>
      <w:r>
        <w:rPr>
          <w:sz w:val="24"/>
        </w:rPr>
        <w:t>majority rule.</w:t>
      </w:r>
    </w:p>
    <w:p w:rsidR="00324083" w:rsidRDefault="005674D2">
      <w:pPr>
        <w:pStyle w:val="ListParagraph"/>
        <w:numPr>
          <w:ilvl w:val="1"/>
          <w:numId w:val="13"/>
        </w:numPr>
        <w:tabs>
          <w:tab w:val="left" w:pos="1447"/>
          <w:tab w:val="left" w:pos="1448"/>
        </w:tabs>
        <w:spacing w:before="122"/>
        <w:ind w:left="1447" w:right="1675"/>
        <w:rPr>
          <w:sz w:val="24"/>
        </w:rPr>
      </w:pPr>
      <w:r>
        <w:rPr>
          <w:sz w:val="24"/>
        </w:rPr>
        <w:t>Refer to the Comprehensive Examination Written Essay Component Grading Criteria</w:t>
      </w:r>
      <w:r>
        <w:rPr>
          <w:spacing w:val="-52"/>
          <w:sz w:val="24"/>
        </w:rPr>
        <w:t xml:space="preserve"> </w:t>
      </w:r>
      <w:r>
        <w:rPr>
          <w:sz w:val="24"/>
        </w:rPr>
        <w:t>document.</w:t>
      </w:r>
    </w:p>
    <w:p w:rsidR="00324083" w:rsidRDefault="00324083">
      <w:pPr>
        <w:pStyle w:val="BodyText"/>
        <w:spacing w:before="7"/>
        <w:rPr>
          <w:sz w:val="19"/>
        </w:rPr>
      </w:pPr>
    </w:p>
    <w:p w:rsidR="00324083" w:rsidRDefault="005674D2">
      <w:pPr>
        <w:pStyle w:val="ListParagraph"/>
        <w:numPr>
          <w:ilvl w:val="0"/>
          <w:numId w:val="13"/>
        </w:numPr>
        <w:tabs>
          <w:tab w:val="left" w:pos="908"/>
        </w:tabs>
        <w:spacing w:before="0"/>
        <w:ind w:hanging="361"/>
        <w:rPr>
          <w:sz w:val="24"/>
        </w:rPr>
      </w:pPr>
      <w:r>
        <w:rPr>
          <w:sz w:val="24"/>
        </w:rPr>
        <w:t>Reporting</w:t>
      </w:r>
      <w:r>
        <w:rPr>
          <w:spacing w:val="-2"/>
          <w:sz w:val="24"/>
        </w:rPr>
        <w:t xml:space="preserve"> </w:t>
      </w:r>
      <w:r>
        <w:rPr>
          <w:sz w:val="24"/>
        </w:rPr>
        <w:t>of</w:t>
      </w:r>
      <w:r>
        <w:rPr>
          <w:spacing w:val="1"/>
          <w:sz w:val="24"/>
        </w:rPr>
        <w:t xml:space="preserve"> </w:t>
      </w:r>
      <w:r>
        <w:rPr>
          <w:sz w:val="24"/>
        </w:rPr>
        <w:t>Results</w:t>
      </w:r>
    </w:p>
    <w:p w:rsidR="00324083" w:rsidRDefault="005674D2">
      <w:pPr>
        <w:pStyle w:val="ListParagraph"/>
        <w:numPr>
          <w:ilvl w:val="1"/>
          <w:numId w:val="13"/>
        </w:numPr>
        <w:tabs>
          <w:tab w:val="left" w:pos="1447"/>
          <w:tab w:val="left" w:pos="1448"/>
        </w:tabs>
        <w:ind w:left="1447" w:right="620"/>
        <w:rPr>
          <w:sz w:val="24"/>
        </w:rPr>
      </w:pPr>
      <w:r>
        <w:rPr>
          <w:sz w:val="24"/>
        </w:rPr>
        <w:t>Upon completion of the grading process, a PACSON administrator (e.g., Chair of MSN Programs</w:t>
      </w:r>
      <w:r>
        <w:rPr>
          <w:spacing w:val="-52"/>
          <w:sz w:val="24"/>
        </w:rPr>
        <w:t xml:space="preserve"> </w:t>
      </w:r>
      <w:r>
        <w:rPr>
          <w:sz w:val="24"/>
        </w:rPr>
        <w:t>or Director of the PACSON) shall notify students of their results through Cal State LA email and</w:t>
      </w:r>
      <w:r>
        <w:rPr>
          <w:spacing w:val="1"/>
          <w:sz w:val="24"/>
        </w:rPr>
        <w:t xml:space="preserve"> </w:t>
      </w:r>
      <w:r>
        <w:rPr>
          <w:sz w:val="24"/>
        </w:rPr>
        <w:t>via the regular electronic Cal State LA grading system. Grades will be posted during the usual</w:t>
      </w:r>
      <w:r>
        <w:rPr>
          <w:spacing w:val="1"/>
          <w:sz w:val="24"/>
        </w:rPr>
        <w:t xml:space="preserve"> </w:t>
      </w:r>
      <w:r>
        <w:rPr>
          <w:sz w:val="24"/>
        </w:rPr>
        <w:t>grade reporting time frame as CR (credit) denoting a Pass or NC (no credit) representing a</w:t>
      </w:r>
      <w:r>
        <w:rPr>
          <w:spacing w:val="1"/>
          <w:sz w:val="24"/>
        </w:rPr>
        <w:t xml:space="preserve"> </w:t>
      </w:r>
      <w:r>
        <w:rPr>
          <w:sz w:val="24"/>
        </w:rPr>
        <w:t>failure of</w:t>
      </w:r>
      <w:r>
        <w:rPr>
          <w:spacing w:val="-1"/>
          <w:sz w:val="24"/>
        </w:rPr>
        <w:t xml:space="preserve"> </w:t>
      </w:r>
      <w:r>
        <w:rPr>
          <w:sz w:val="24"/>
        </w:rPr>
        <w:t>the</w:t>
      </w:r>
      <w:r>
        <w:rPr>
          <w:spacing w:val="-1"/>
          <w:sz w:val="24"/>
        </w:rPr>
        <w:t xml:space="preserve"> </w:t>
      </w:r>
      <w:r>
        <w:rPr>
          <w:sz w:val="24"/>
        </w:rPr>
        <w:t>Comprehensive</w:t>
      </w:r>
      <w:r>
        <w:rPr>
          <w:spacing w:val="1"/>
          <w:sz w:val="24"/>
        </w:rPr>
        <w:t xml:space="preserve"> </w:t>
      </w:r>
      <w:r>
        <w:rPr>
          <w:sz w:val="24"/>
        </w:rPr>
        <w:t>Examination.</w:t>
      </w:r>
    </w:p>
    <w:p w:rsidR="00324083" w:rsidRDefault="005674D2">
      <w:pPr>
        <w:pStyle w:val="ListParagraph"/>
        <w:numPr>
          <w:ilvl w:val="1"/>
          <w:numId w:val="13"/>
        </w:numPr>
        <w:tabs>
          <w:tab w:val="left" w:pos="1447"/>
          <w:tab w:val="left" w:pos="1448"/>
        </w:tabs>
        <w:spacing w:before="119"/>
        <w:ind w:left="1447" w:right="614"/>
        <w:rPr>
          <w:sz w:val="24"/>
        </w:rPr>
      </w:pPr>
      <w:r>
        <w:rPr>
          <w:sz w:val="24"/>
        </w:rPr>
        <w:t xml:space="preserve">Students will be allowed to review their examination results </w:t>
      </w:r>
      <w:r>
        <w:rPr>
          <w:b/>
          <w:sz w:val="24"/>
          <w:u w:val="single"/>
        </w:rPr>
        <w:t xml:space="preserve">one time </w:t>
      </w:r>
      <w:r>
        <w:rPr>
          <w:b/>
          <w:i/>
          <w:sz w:val="24"/>
          <w:u w:val="single"/>
        </w:rPr>
        <w:t>prior</w:t>
      </w:r>
      <w:r>
        <w:rPr>
          <w:b/>
          <w:i/>
          <w:sz w:val="24"/>
        </w:rPr>
        <w:t xml:space="preserve"> </w:t>
      </w:r>
      <w:r>
        <w:rPr>
          <w:sz w:val="24"/>
        </w:rPr>
        <w:t>to the next</w:t>
      </w:r>
      <w:r>
        <w:rPr>
          <w:spacing w:val="1"/>
          <w:sz w:val="24"/>
        </w:rPr>
        <w:t xml:space="preserve"> </w:t>
      </w:r>
      <w:r>
        <w:rPr>
          <w:sz w:val="24"/>
        </w:rPr>
        <w:t>Comprehensive orientation session either on their own by scheduling an appointment with the</w:t>
      </w:r>
      <w:r>
        <w:rPr>
          <w:spacing w:val="-52"/>
          <w:sz w:val="24"/>
        </w:rPr>
        <w:t xml:space="preserve"> </w:t>
      </w:r>
      <w:r>
        <w:rPr>
          <w:sz w:val="24"/>
        </w:rPr>
        <w:t>PACSON Office and/or with the Graduate Advisor, Director, or option coordinator by</w:t>
      </w:r>
      <w:r>
        <w:rPr>
          <w:spacing w:val="1"/>
          <w:sz w:val="24"/>
        </w:rPr>
        <w:t xml:space="preserve"> </w:t>
      </w:r>
      <w:r>
        <w:rPr>
          <w:sz w:val="24"/>
        </w:rPr>
        <w:t>appointment. Additionally, the student may review with the faculty graders to determine areas</w:t>
      </w:r>
      <w:r>
        <w:rPr>
          <w:spacing w:val="-52"/>
          <w:sz w:val="24"/>
        </w:rPr>
        <w:t xml:space="preserve"> </w:t>
      </w:r>
      <w:r>
        <w:rPr>
          <w:sz w:val="24"/>
        </w:rPr>
        <w:t>for improvement.</w:t>
      </w:r>
    </w:p>
    <w:p w:rsidR="00324083" w:rsidRDefault="00324083">
      <w:pPr>
        <w:rPr>
          <w:sz w:val="24"/>
        </w:rPr>
        <w:sectPr w:rsidR="00324083">
          <w:pgSz w:w="12240" w:h="15840"/>
          <w:pgMar w:top="1040" w:right="440" w:bottom="960" w:left="460" w:header="0" w:footer="740" w:gutter="0"/>
          <w:cols w:space="720"/>
        </w:sectPr>
      </w:pPr>
    </w:p>
    <w:p w:rsidR="00324083" w:rsidRDefault="005674D2">
      <w:pPr>
        <w:spacing w:before="31"/>
        <w:ind w:left="1159" w:right="997"/>
        <w:jc w:val="center"/>
        <w:rPr>
          <w:b/>
          <w:sz w:val="28"/>
        </w:rPr>
      </w:pPr>
      <w:bookmarkStart w:id="89" w:name="Comprehensive_Exam_Written_Essay_Compone"/>
      <w:bookmarkEnd w:id="89"/>
      <w:r>
        <w:rPr>
          <w:b/>
          <w:sz w:val="28"/>
        </w:rPr>
        <w:lastRenderedPageBreak/>
        <w:t>Comprehensive</w:t>
      </w:r>
      <w:r>
        <w:rPr>
          <w:b/>
          <w:spacing w:val="-4"/>
          <w:sz w:val="28"/>
        </w:rPr>
        <w:t xml:space="preserve"> </w:t>
      </w:r>
      <w:r>
        <w:rPr>
          <w:b/>
          <w:sz w:val="28"/>
        </w:rPr>
        <w:t>Exam</w:t>
      </w:r>
      <w:r>
        <w:rPr>
          <w:b/>
          <w:spacing w:val="-3"/>
          <w:sz w:val="28"/>
        </w:rPr>
        <w:t xml:space="preserve"> </w:t>
      </w:r>
      <w:r>
        <w:rPr>
          <w:b/>
          <w:sz w:val="28"/>
        </w:rPr>
        <w:t>Written</w:t>
      </w:r>
      <w:r>
        <w:rPr>
          <w:b/>
          <w:spacing w:val="-3"/>
          <w:sz w:val="28"/>
        </w:rPr>
        <w:t xml:space="preserve"> </w:t>
      </w:r>
      <w:r>
        <w:rPr>
          <w:b/>
          <w:sz w:val="28"/>
        </w:rPr>
        <w:t>Essay</w:t>
      </w:r>
      <w:r>
        <w:rPr>
          <w:b/>
          <w:spacing w:val="-4"/>
          <w:sz w:val="28"/>
        </w:rPr>
        <w:t xml:space="preserve"> </w:t>
      </w:r>
      <w:r>
        <w:rPr>
          <w:b/>
          <w:sz w:val="28"/>
        </w:rPr>
        <w:t>Component:</w:t>
      </w:r>
      <w:r>
        <w:rPr>
          <w:b/>
          <w:spacing w:val="-4"/>
          <w:sz w:val="28"/>
        </w:rPr>
        <w:t xml:space="preserve"> </w:t>
      </w:r>
      <w:r>
        <w:rPr>
          <w:b/>
          <w:sz w:val="28"/>
        </w:rPr>
        <w:t>Grading</w:t>
      </w:r>
      <w:r>
        <w:rPr>
          <w:b/>
          <w:spacing w:val="-2"/>
          <w:sz w:val="28"/>
        </w:rPr>
        <w:t xml:space="preserve"> </w:t>
      </w:r>
      <w:r>
        <w:rPr>
          <w:b/>
          <w:sz w:val="28"/>
        </w:rPr>
        <w:t>Criteria</w:t>
      </w:r>
    </w:p>
    <w:p w:rsidR="00324083" w:rsidRDefault="00324083">
      <w:pPr>
        <w:pStyle w:val="BodyText"/>
        <w:spacing w:before="8"/>
        <w:rPr>
          <w:b/>
          <w:sz w:val="19"/>
        </w:rPr>
      </w:pPr>
    </w:p>
    <w:p w:rsidR="00324083" w:rsidRDefault="005674D2">
      <w:pPr>
        <w:pStyle w:val="BodyText"/>
        <w:spacing w:before="52"/>
        <w:ind w:left="980"/>
      </w:pPr>
      <w:r>
        <w:t>Points</w:t>
      </w:r>
    </w:p>
    <w:p w:rsidR="00324083" w:rsidRDefault="00324083">
      <w:pPr>
        <w:pStyle w:val="BodyText"/>
        <w:spacing w:before="11"/>
        <w:rPr>
          <w:sz w:val="19"/>
        </w:rPr>
      </w:pPr>
    </w:p>
    <w:p w:rsidR="00324083" w:rsidRDefault="005674D2">
      <w:pPr>
        <w:pStyle w:val="BodyText"/>
        <w:tabs>
          <w:tab w:val="left" w:pos="1579"/>
        </w:tabs>
        <w:spacing w:before="52"/>
        <w:ind w:left="980"/>
      </w:pPr>
      <w:r>
        <w:rPr>
          <w:u w:val="single"/>
        </w:rPr>
        <w:t xml:space="preserve"> </w:t>
      </w:r>
      <w:r>
        <w:rPr>
          <w:u w:val="single"/>
        </w:rPr>
        <w:tab/>
      </w:r>
      <w:r>
        <w:t xml:space="preserve"> </w:t>
      </w:r>
      <w:r>
        <w:rPr>
          <w:spacing w:val="11"/>
        </w:rPr>
        <w:t xml:space="preserve"> </w:t>
      </w:r>
      <w:r>
        <w:t>*MASTERY</w:t>
      </w:r>
      <w:r>
        <w:rPr>
          <w:spacing w:val="-3"/>
        </w:rPr>
        <w:t xml:space="preserve"> </w:t>
      </w:r>
      <w:r>
        <w:t>OF</w:t>
      </w:r>
      <w:r>
        <w:rPr>
          <w:spacing w:val="-2"/>
        </w:rPr>
        <w:t xml:space="preserve"> </w:t>
      </w:r>
      <w:r>
        <w:t>CONTENT/SUBJECT:</w:t>
      </w:r>
      <w:r>
        <w:rPr>
          <w:spacing w:val="-1"/>
        </w:rPr>
        <w:t xml:space="preserve"> </w:t>
      </w:r>
      <w:r>
        <w:t>(62</w:t>
      </w:r>
      <w:r>
        <w:rPr>
          <w:spacing w:val="-3"/>
        </w:rPr>
        <w:t xml:space="preserve"> </w:t>
      </w:r>
      <w:r>
        <w:t>points)</w:t>
      </w:r>
    </w:p>
    <w:p w:rsidR="00324083" w:rsidRDefault="005674D2">
      <w:pPr>
        <w:pStyle w:val="ListParagraph"/>
        <w:numPr>
          <w:ilvl w:val="0"/>
          <w:numId w:val="10"/>
        </w:numPr>
        <w:tabs>
          <w:tab w:val="left" w:pos="1699"/>
          <w:tab w:val="left" w:pos="1700"/>
        </w:tabs>
        <w:spacing w:before="0"/>
        <w:rPr>
          <w:sz w:val="24"/>
        </w:rPr>
      </w:pPr>
      <w:r>
        <w:rPr>
          <w:sz w:val="24"/>
        </w:rPr>
        <w:t>*Must pass</w:t>
      </w:r>
      <w:r>
        <w:rPr>
          <w:spacing w:val="-4"/>
          <w:sz w:val="24"/>
        </w:rPr>
        <w:t xml:space="preserve"> </w:t>
      </w:r>
      <w:r>
        <w:rPr>
          <w:sz w:val="24"/>
        </w:rPr>
        <w:t>this</w:t>
      </w:r>
      <w:r>
        <w:rPr>
          <w:spacing w:val="-1"/>
          <w:sz w:val="24"/>
        </w:rPr>
        <w:t xml:space="preserve"> </w:t>
      </w:r>
      <w:r>
        <w:rPr>
          <w:sz w:val="24"/>
        </w:rPr>
        <w:t>section</w:t>
      </w:r>
      <w:r>
        <w:rPr>
          <w:spacing w:val="-1"/>
          <w:sz w:val="24"/>
        </w:rPr>
        <w:t xml:space="preserve"> </w:t>
      </w:r>
      <w:r>
        <w:rPr>
          <w:sz w:val="24"/>
        </w:rPr>
        <w:t>(at least</w:t>
      </w:r>
      <w:r>
        <w:rPr>
          <w:spacing w:val="1"/>
          <w:sz w:val="24"/>
        </w:rPr>
        <w:t xml:space="preserve"> </w:t>
      </w:r>
      <w:r>
        <w:rPr>
          <w:sz w:val="24"/>
        </w:rPr>
        <w:t>B-</w:t>
      </w:r>
      <w:r>
        <w:rPr>
          <w:spacing w:val="-3"/>
          <w:sz w:val="24"/>
        </w:rPr>
        <w:t xml:space="preserve"> </w:t>
      </w:r>
      <w:r>
        <w:rPr>
          <w:sz w:val="24"/>
        </w:rPr>
        <w:t>=</w:t>
      </w:r>
      <w:r>
        <w:rPr>
          <w:spacing w:val="-1"/>
          <w:sz w:val="24"/>
        </w:rPr>
        <w:t xml:space="preserve"> </w:t>
      </w:r>
      <w:r>
        <w:rPr>
          <w:sz w:val="24"/>
        </w:rPr>
        <w:t>49.6</w:t>
      </w:r>
      <w:r>
        <w:rPr>
          <w:spacing w:val="-2"/>
          <w:sz w:val="24"/>
        </w:rPr>
        <w:t xml:space="preserve"> </w:t>
      </w:r>
      <w:r>
        <w:rPr>
          <w:sz w:val="24"/>
        </w:rPr>
        <w:t>total</w:t>
      </w:r>
      <w:r>
        <w:rPr>
          <w:spacing w:val="-1"/>
          <w:sz w:val="24"/>
        </w:rPr>
        <w:t xml:space="preserve"> </w:t>
      </w:r>
      <w:r>
        <w:rPr>
          <w:sz w:val="24"/>
        </w:rPr>
        <w:t>points)</w:t>
      </w:r>
      <w:r>
        <w:rPr>
          <w:spacing w:val="-1"/>
          <w:sz w:val="24"/>
        </w:rPr>
        <w:t xml:space="preserve"> </w:t>
      </w:r>
      <w:r>
        <w:rPr>
          <w:sz w:val="24"/>
        </w:rPr>
        <w:t>to</w:t>
      </w:r>
      <w:r>
        <w:rPr>
          <w:spacing w:val="-3"/>
          <w:sz w:val="24"/>
        </w:rPr>
        <w:t xml:space="preserve"> </w:t>
      </w:r>
      <w:r>
        <w:rPr>
          <w:sz w:val="24"/>
        </w:rPr>
        <w:t>pass</w:t>
      </w:r>
      <w:r>
        <w:rPr>
          <w:spacing w:val="-2"/>
          <w:sz w:val="24"/>
        </w:rPr>
        <w:t xml:space="preserve"> </w:t>
      </w:r>
      <w:r>
        <w:rPr>
          <w:sz w:val="24"/>
        </w:rPr>
        <w:t>the</w:t>
      </w:r>
      <w:r>
        <w:rPr>
          <w:spacing w:val="-2"/>
          <w:sz w:val="24"/>
        </w:rPr>
        <w:t xml:space="preserve"> </w:t>
      </w:r>
      <w:r>
        <w:rPr>
          <w:sz w:val="24"/>
        </w:rPr>
        <w:t>exam!</w:t>
      </w:r>
    </w:p>
    <w:p w:rsidR="00324083" w:rsidRDefault="00324083">
      <w:pPr>
        <w:pStyle w:val="BodyText"/>
        <w:spacing w:before="9"/>
        <w:rPr>
          <w:sz w:val="19"/>
        </w:rPr>
      </w:pPr>
    </w:p>
    <w:p w:rsidR="00324083" w:rsidRDefault="005674D2">
      <w:pPr>
        <w:pStyle w:val="BodyText"/>
        <w:tabs>
          <w:tab w:val="left" w:pos="1579"/>
        </w:tabs>
        <w:spacing w:before="52" w:line="292" w:lineRule="exact"/>
        <w:ind w:left="980"/>
      </w:pPr>
      <w:r>
        <w:rPr>
          <w:u w:val="single"/>
        </w:rPr>
        <w:t xml:space="preserve"> </w:t>
      </w:r>
      <w:r>
        <w:rPr>
          <w:u w:val="single"/>
        </w:rPr>
        <w:tab/>
      </w:r>
      <w:r>
        <w:t xml:space="preserve"> </w:t>
      </w:r>
      <w:r>
        <w:rPr>
          <w:spacing w:val="11"/>
        </w:rPr>
        <w:t xml:space="preserve"> </w:t>
      </w:r>
      <w:r>
        <w:t>Accuracy</w:t>
      </w:r>
      <w:r>
        <w:rPr>
          <w:spacing w:val="-2"/>
        </w:rPr>
        <w:t xml:space="preserve"> </w:t>
      </w:r>
      <w:r>
        <w:t>of</w:t>
      </w:r>
      <w:r>
        <w:rPr>
          <w:spacing w:val="1"/>
        </w:rPr>
        <w:t xml:space="preserve"> </w:t>
      </w:r>
      <w:r>
        <w:t>content</w:t>
      </w:r>
      <w:r>
        <w:rPr>
          <w:spacing w:val="-2"/>
        </w:rPr>
        <w:t xml:space="preserve"> </w:t>
      </w:r>
      <w:r>
        <w:t>(42</w:t>
      </w:r>
      <w:r>
        <w:rPr>
          <w:spacing w:val="-3"/>
        </w:rPr>
        <w:t xml:space="preserve"> </w:t>
      </w:r>
      <w:r>
        <w:t>points)</w:t>
      </w:r>
    </w:p>
    <w:p w:rsidR="00324083" w:rsidRDefault="005674D2">
      <w:pPr>
        <w:pStyle w:val="ListParagraph"/>
        <w:numPr>
          <w:ilvl w:val="1"/>
          <w:numId w:val="10"/>
        </w:numPr>
        <w:tabs>
          <w:tab w:val="left" w:pos="2059"/>
          <w:tab w:val="left" w:pos="2060"/>
        </w:tabs>
        <w:spacing w:before="0" w:line="305" w:lineRule="exact"/>
        <w:rPr>
          <w:sz w:val="24"/>
        </w:rPr>
      </w:pPr>
      <w:r>
        <w:rPr>
          <w:sz w:val="24"/>
        </w:rPr>
        <w:t>Answers</w:t>
      </w:r>
      <w:r>
        <w:rPr>
          <w:spacing w:val="-2"/>
          <w:sz w:val="24"/>
        </w:rPr>
        <w:t xml:space="preserve"> </w:t>
      </w:r>
      <w:r>
        <w:rPr>
          <w:sz w:val="24"/>
          <w:u w:val="single"/>
        </w:rPr>
        <w:t>all</w:t>
      </w:r>
      <w:r>
        <w:rPr>
          <w:spacing w:val="-2"/>
          <w:sz w:val="24"/>
        </w:rPr>
        <w:t xml:space="preserve"> </w:t>
      </w:r>
      <w:r>
        <w:rPr>
          <w:sz w:val="24"/>
        </w:rPr>
        <w:t>parts</w:t>
      </w:r>
      <w:r>
        <w:rPr>
          <w:spacing w:val="-2"/>
          <w:sz w:val="24"/>
        </w:rPr>
        <w:t xml:space="preserve"> </w:t>
      </w:r>
      <w:r>
        <w:rPr>
          <w:sz w:val="24"/>
        </w:rPr>
        <w:t>of the</w:t>
      </w:r>
      <w:r>
        <w:rPr>
          <w:spacing w:val="-2"/>
          <w:sz w:val="24"/>
        </w:rPr>
        <w:t xml:space="preserve"> </w:t>
      </w:r>
      <w:r>
        <w:rPr>
          <w:sz w:val="24"/>
        </w:rPr>
        <w:t>question</w:t>
      </w:r>
    </w:p>
    <w:p w:rsidR="00324083" w:rsidRDefault="005674D2">
      <w:pPr>
        <w:pStyle w:val="ListParagraph"/>
        <w:numPr>
          <w:ilvl w:val="1"/>
          <w:numId w:val="10"/>
        </w:numPr>
        <w:tabs>
          <w:tab w:val="left" w:pos="2059"/>
          <w:tab w:val="left" w:pos="2060"/>
        </w:tabs>
        <w:spacing w:before="0" w:line="305" w:lineRule="exact"/>
        <w:rPr>
          <w:sz w:val="24"/>
        </w:rPr>
      </w:pPr>
      <w:r>
        <w:rPr>
          <w:sz w:val="24"/>
        </w:rPr>
        <w:t>Substantive</w:t>
      </w:r>
      <w:r>
        <w:rPr>
          <w:spacing w:val="-2"/>
          <w:sz w:val="24"/>
        </w:rPr>
        <w:t xml:space="preserve"> </w:t>
      </w:r>
      <w:r>
        <w:rPr>
          <w:sz w:val="24"/>
        </w:rPr>
        <w:t>content</w:t>
      </w:r>
      <w:r>
        <w:rPr>
          <w:spacing w:val="-4"/>
          <w:sz w:val="24"/>
        </w:rPr>
        <w:t xml:space="preserve"> </w:t>
      </w:r>
      <w:r>
        <w:rPr>
          <w:sz w:val="24"/>
        </w:rPr>
        <w:t>demonstrating</w:t>
      </w:r>
      <w:r>
        <w:rPr>
          <w:spacing w:val="-4"/>
          <w:sz w:val="24"/>
        </w:rPr>
        <w:t xml:space="preserve"> </w:t>
      </w:r>
      <w:r>
        <w:rPr>
          <w:sz w:val="24"/>
        </w:rPr>
        <w:t>depth</w:t>
      </w:r>
      <w:r>
        <w:rPr>
          <w:spacing w:val="-2"/>
          <w:sz w:val="24"/>
        </w:rPr>
        <w:t xml:space="preserve"> </w:t>
      </w:r>
      <w:r>
        <w:rPr>
          <w:sz w:val="24"/>
        </w:rPr>
        <w:t>of</w:t>
      </w:r>
      <w:r>
        <w:rPr>
          <w:spacing w:val="-1"/>
          <w:sz w:val="24"/>
        </w:rPr>
        <w:t xml:space="preserve"> </w:t>
      </w:r>
      <w:r>
        <w:rPr>
          <w:sz w:val="24"/>
        </w:rPr>
        <w:t>knowledge</w:t>
      </w:r>
    </w:p>
    <w:p w:rsidR="00324083" w:rsidRDefault="005674D2">
      <w:pPr>
        <w:pStyle w:val="ListParagraph"/>
        <w:numPr>
          <w:ilvl w:val="1"/>
          <w:numId w:val="10"/>
        </w:numPr>
        <w:tabs>
          <w:tab w:val="left" w:pos="2059"/>
          <w:tab w:val="left" w:pos="2060"/>
        </w:tabs>
        <w:spacing w:before="1"/>
        <w:rPr>
          <w:sz w:val="24"/>
        </w:rPr>
      </w:pPr>
      <w:r>
        <w:rPr>
          <w:sz w:val="24"/>
        </w:rPr>
        <w:t>Succinctness</w:t>
      </w:r>
    </w:p>
    <w:tbl>
      <w:tblPr>
        <w:tblW w:w="0" w:type="auto"/>
        <w:tblInd w:w="1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1771"/>
        <w:gridCol w:w="1771"/>
        <w:gridCol w:w="1771"/>
        <w:gridCol w:w="1773"/>
      </w:tblGrid>
      <w:tr w:rsidR="00324083">
        <w:trPr>
          <w:trHeight w:val="292"/>
        </w:trPr>
        <w:tc>
          <w:tcPr>
            <w:tcW w:w="1769" w:type="dxa"/>
          </w:tcPr>
          <w:p w:rsidR="00324083" w:rsidRDefault="005674D2">
            <w:pPr>
              <w:pStyle w:val="TableParagraph"/>
              <w:spacing w:line="272" w:lineRule="exact"/>
              <w:ind w:left="105"/>
              <w:rPr>
                <w:sz w:val="24"/>
              </w:rPr>
            </w:pPr>
            <w:r>
              <w:rPr>
                <w:sz w:val="24"/>
              </w:rPr>
              <w:t>A+</w:t>
            </w:r>
            <w:r>
              <w:rPr>
                <w:spacing w:val="1"/>
                <w:sz w:val="24"/>
              </w:rPr>
              <w:t xml:space="preserve"> </w:t>
            </w:r>
            <w:r>
              <w:rPr>
                <w:sz w:val="24"/>
              </w:rPr>
              <w:t>=</w:t>
            </w:r>
            <w:r>
              <w:rPr>
                <w:spacing w:val="-1"/>
                <w:sz w:val="24"/>
              </w:rPr>
              <w:t xml:space="preserve"> </w:t>
            </w:r>
            <w:r>
              <w:rPr>
                <w:sz w:val="24"/>
              </w:rPr>
              <w:t>42</w:t>
            </w:r>
          </w:p>
        </w:tc>
        <w:tc>
          <w:tcPr>
            <w:tcW w:w="1771" w:type="dxa"/>
          </w:tcPr>
          <w:p w:rsidR="00324083" w:rsidRDefault="005674D2">
            <w:pPr>
              <w:pStyle w:val="TableParagraph"/>
              <w:spacing w:line="272" w:lineRule="exact"/>
              <w:ind w:left="107"/>
              <w:rPr>
                <w:sz w:val="24"/>
              </w:rPr>
            </w:pPr>
            <w:r>
              <w:rPr>
                <w:sz w:val="24"/>
              </w:rPr>
              <w:t>B+ = 37.3</w:t>
            </w:r>
          </w:p>
        </w:tc>
        <w:tc>
          <w:tcPr>
            <w:tcW w:w="1771" w:type="dxa"/>
          </w:tcPr>
          <w:p w:rsidR="00324083" w:rsidRDefault="005674D2">
            <w:pPr>
              <w:pStyle w:val="TableParagraph"/>
              <w:spacing w:line="272" w:lineRule="exact"/>
              <w:ind w:left="107"/>
              <w:rPr>
                <w:sz w:val="24"/>
              </w:rPr>
            </w:pPr>
            <w:r>
              <w:rPr>
                <w:sz w:val="24"/>
              </w:rPr>
              <w:t>C+</w:t>
            </w:r>
            <w:r>
              <w:rPr>
                <w:spacing w:val="-1"/>
                <w:sz w:val="24"/>
              </w:rPr>
              <w:t xml:space="preserve"> </w:t>
            </w:r>
            <w:r>
              <w:rPr>
                <w:sz w:val="24"/>
              </w:rPr>
              <w:t>= 33.1</w:t>
            </w:r>
          </w:p>
        </w:tc>
        <w:tc>
          <w:tcPr>
            <w:tcW w:w="1771" w:type="dxa"/>
          </w:tcPr>
          <w:p w:rsidR="00324083" w:rsidRDefault="005674D2">
            <w:pPr>
              <w:pStyle w:val="TableParagraph"/>
              <w:spacing w:line="272" w:lineRule="exact"/>
              <w:ind w:left="107"/>
              <w:rPr>
                <w:sz w:val="24"/>
              </w:rPr>
            </w:pPr>
            <w:r>
              <w:rPr>
                <w:sz w:val="24"/>
              </w:rPr>
              <w:t>D+</w:t>
            </w:r>
            <w:r>
              <w:rPr>
                <w:spacing w:val="1"/>
                <w:sz w:val="24"/>
              </w:rPr>
              <w:t xml:space="preserve"> </w:t>
            </w:r>
            <w:r>
              <w:rPr>
                <w:sz w:val="24"/>
              </w:rPr>
              <w:t>=</w:t>
            </w:r>
            <w:r>
              <w:rPr>
                <w:spacing w:val="-1"/>
                <w:sz w:val="24"/>
              </w:rPr>
              <w:t xml:space="preserve"> </w:t>
            </w:r>
            <w:r>
              <w:rPr>
                <w:sz w:val="24"/>
              </w:rPr>
              <w:t>28.9</w:t>
            </w:r>
          </w:p>
        </w:tc>
        <w:tc>
          <w:tcPr>
            <w:tcW w:w="1773" w:type="dxa"/>
          </w:tcPr>
          <w:p w:rsidR="00324083" w:rsidRDefault="005674D2">
            <w:pPr>
              <w:pStyle w:val="TableParagraph"/>
              <w:spacing w:line="272" w:lineRule="exact"/>
              <w:ind w:left="108"/>
              <w:rPr>
                <w:sz w:val="24"/>
              </w:rPr>
            </w:pPr>
            <w:r>
              <w:rPr>
                <w:sz w:val="24"/>
              </w:rPr>
              <w:t>F</w:t>
            </w:r>
            <w:r>
              <w:rPr>
                <w:spacing w:val="-1"/>
                <w:sz w:val="24"/>
              </w:rPr>
              <w:t xml:space="preserve"> </w:t>
            </w:r>
            <w:r>
              <w:rPr>
                <w:sz w:val="24"/>
              </w:rPr>
              <w:t>= Below</w:t>
            </w:r>
          </w:p>
        </w:tc>
      </w:tr>
      <w:tr w:rsidR="00324083">
        <w:trPr>
          <w:trHeight w:val="294"/>
        </w:trPr>
        <w:tc>
          <w:tcPr>
            <w:tcW w:w="1769" w:type="dxa"/>
          </w:tcPr>
          <w:p w:rsidR="00324083" w:rsidRDefault="005674D2">
            <w:pPr>
              <w:pStyle w:val="TableParagraph"/>
              <w:spacing w:line="275" w:lineRule="exact"/>
              <w:ind w:left="105"/>
              <w:rPr>
                <w:sz w:val="24"/>
              </w:rPr>
            </w:pPr>
            <w:r>
              <w:rPr>
                <w:sz w:val="24"/>
              </w:rPr>
              <w:t>A= 39.9</w:t>
            </w:r>
          </w:p>
        </w:tc>
        <w:tc>
          <w:tcPr>
            <w:tcW w:w="1771" w:type="dxa"/>
          </w:tcPr>
          <w:p w:rsidR="00324083" w:rsidRDefault="005674D2">
            <w:pPr>
              <w:pStyle w:val="TableParagraph"/>
              <w:spacing w:line="275" w:lineRule="exact"/>
              <w:ind w:left="107"/>
              <w:rPr>
                <w:sz w:val="24"/>
              </w:rPr>
            </w:pPr>
            <w:r>
              <w:rPr>
                <w:sz w:val="24"/>
              </w:rPr>
              <w:t>B</w:t>
            </w:r>
            <w:r>
              <w:rPr>
                <w:spacing w:val="-1"/>
                <w:sz w:val="24"/>
              </w:rPr>
              <w:t xml:space="preserve"> </w:t>
            </w:r>
            <w:r>
              <w:rPr>
                <w:sz w:val="24"/>
              </w:rPr>
              <w:t>=</w:t>
            </w:r>
            <w:r>
              <w:rPr>
                <w:spacing w:val="1"/>
                <w:sz w:val="24"/>
              </w:rPr>
              <w:t xml:space="preserve"> </w:t>
            </w:r>
            <w:r>
              <w:rPr>
                <w:sz w:val="24"/>
              </w:rPr>
              <w:t>35.7</w:t>
            </w:r>
          </w:p>
        </w:tc>
        <w:tc>
          <w:tcPr>
            <w:tcW w:w="1771" w:type="dxa"/>
          </w:tcPr>
          <w:p w:rsidR="00324083" w:rsidRDefault="005674D2">
            <w:pPr>
              <w:pStyle w:val="TableParagraph"/>
              <w:spacing w:line="275" w:lineRule="exact"/>
              <w:ind w:left="107"/>
              <w:rPr>
                <w:sz w:val="24"/>
              </w:rPr>
            </w:pPr>
            <w:r>
              <w:rPr>
                <w:sz w:val="24"/>
              </w:rPr>
              <w:t>C</w:t>
            </w:r>
            <w:r>
              <w:rPr>
                <w:spacing w:val="-1"/>
                <w:sz w:val="24"/>
              </w:rPr>
              <w:t xml:space="preserve"> </w:t>
            </w:r>
            <w:r>
              <w:rPr>
                <w:sz w:val="24"/>
              </w:rPr>
              <w:t>=</w:t>
            </w:r>
            <w:r>
              <w:rPr>
                <w:spacing w:val="1"/>
                <w:sz w:val="24"/>
              </w:rPr>
              <w:t xml:space="preserve"> </w:t>
            </w:r>
            <w:r>
              <w:rPr>
                <w:sz w:val="24"/>
              </w:rPr>
              <w:t>31.5</w:t>
            </w:r>
          </w:p>
        </w:tc>
        <w:tc>
          <w:tcPr>
            <w:tcW w:w="1771" w:type="dxa"/>
          </w:tcPr>
          <w:p w:rsidR="00324083" w:rsidRDefault="005674D2">
            <w:pPr>
              <w:pStyle w:val="TableParagraph"/>
              <w:spacing w:line="275" w:lineRule="exact"/>
              <w:ind w:left="107"/>
              <w:rPr>
                <w:sz w:val="24"/>
              </w:rPr>
            </w:pPr>
            <w:r>
              <w:rPr>
                <w:sz w:val="24"/>
              </w:rPr>
              <w:t>D</w:t>
            </w:r>
            <w:r>
              <w:rPr>
                <w:spacing w:val="1"/>
                <w:sz w:val="24"/>
              </w:rPr>
              <w:t xml:space="preserve"> </w:t>
            </w:r>
            <w:r>
              <w:rPr>
                <w:sz w:val="24"/>
              </w:rPr>
              <w:t>=</w:t>
            </w:r>
            <w:r>
              <w:rPr>
                <w:spacing w:val="-1"/>
                <w:sz w:val="24"/>
              </w:rPr>
              <w:t xml:space="preserve"> </w:t>
            </w:r>
            <w:r>
              <w:rPr>
                <w:sz w:val="24"/>
              </w:rPr>
              <w:t>27.3</w:t>
            </w:r>
          </w:p>
        </w:tc>
        <w:tc>
          <w:tcPr>
            <w:tcW w:w="1773" w:type="dxa"/>
          </w:tcPr>
          <w:p w:rsidR="00324083" w:rsidRDefault="00324083">
            <w:pPr>
              <w:pStyle w:val="TableParagraph"/>
              <w:rPr>
                <w:rFonts w:ascii="Times New Roman"/>
              </w:rPr>
            </w:pPr>
          </w:p>
        </w:tc>
      </w:tr>
      <w:tr w:rsidR="00324083">
        <w:trPr>
          <w:trHeight w:val="292"/>
        </w:trPr>
        <w:tc>
          <w:tcPr>
            <w:tcW w:w="1769" w:type="dxa"/>
          </w:tcPr>
          <w:p w:rsidR="00324083" w:rsidRDefault="005674D2">
            <w:pPr>
              <w:pStyle w:val="TableParagraph"/>
              <w:spacing w:line="272" w:lineRule="exact"/>
              <w:ind w:left="105"/>
              <w:rPr>
                <w:sz w:val="24"/>
              </w:rPr>
            </w:pPr>
            <w:r>
              <w:rPr>
                <w:sz w:val="24"/>
              </w:rPr>
              <w:t>A- =</w:t>
            </w:r>
            <w:r>
              <w:rPr>
                <w:spacing w:val="-1"/>
                <w:sz w:val="24"/>
              </w:rPr>
              <w:t xml:space="preserve"> </w:t>
            </w:r>
            <w:r>
              <w:rPr>
                <w:sz w:val="24"/>
              </w:rPr>
              <w:t>37.8</w:t>
            </w:r>
          </w:p>
        </w:tc>
        <w:tc>
          <w:tcPr>
            <w:tcW w:w="1771" w:type="dxa"/>
          </w:tcPr>
          <w:p w:rsidR="00324083" w:rsidRDefault="005674D2">
            <w:pPr>
              <w:pStyle w:val="TableParagraph"/>
              <w:spacing w:line="272" w:lineRule="exact"/>
              <w:ind w:left="107"/>
              <w:rPr>
                <w:sz w:val="24"/>
              </w:rPr>
            </w:pPr>
            <w:r>
              <w:rPr>
                <w:sz w:val="24"/>
              </w:rPr>
              <w:t>B-</w:t>
            </w:r>
            <w:r>
              <w:rPr>
                <w:spacing w:val="-1"/>
                <w:sz w:val="24"/>
              </w:rPr>
              <w:t xml:space="preserve"> </w:t>
            </w:r>
            <w:r>
              <w:rPr>
                <w:sz w:val="24"/>
              </w:rPr>
              <w:t>= 33.8</w:t>
            </w:r>
          </w:p>
        </w:tc>
        <w:tc>
          <w:tcPr>
            <w:tcW w:w="1771" w:type="dxa"/>
          </w:tcPr>
          <w:p w:rsidR="00324083" w:rsidRDefault="005674D2">
            <w:pPr>
              <w:pStyle w:val="TableParagraph"/>
              <w:spacing w:line="272" w:lineRule="exact"/>
              <w:ind w:left="107"/>
              <w:rPr>
                <w:sz w:val="24"/>
              </w:rPr>
            </w:pPr>
            <w:r>
              <w:rPr>
                <w:sz w:val="24"/>
              </w:rPr>
              <w:t>C-</w:t>
            </w:r>
            <w:r>
              <w:rPr>
                <w:spacing w:val="-1"/>
                <w:sz w:val="24"/>
              </w:rPr>
              <w:t xml:space="preserve"> </w:t>
            </w:r>
            <w:r>
              <w:rPr>
                <w:sz w:val="24"/>
              </w:rPr>
              <w:t>= 29.4</w:t>
            </w:r>
          </w:p>
        </w:tc>
        <w:tc>
          <w:tcPr>
            <w:tcW w:w="1771" w:type="dxa"/>
          </w:tcPr>
          <w:p w:rsidR="00324083" w:rsidRDefault="005674D2">
            <w:pPr>
              <w:pStyle w:val="TableParagraph"/>
              <w:spacing w:line="272" w:lineRule="exact"/>
              <w:ind w:left="107"/>
              <w:rPr>
                <w:sz w:val="24"/>
              </w:rPr>
            </w:pPr>
            <w:r>
              <w:rPr>
                <w:sz w:val="24"/>
              </w:rPr>
              <w:t>D- =</w:t>
            </w:r>
            <w:r>
              <w:rPr>
                <w:spacing w:val="-2"/>
                <w:sz w:val="24"/>
              </w:rPr>
              <w:t xml:space="preserve"> </w:t>
            </w:r>
            <w:r>
              <w:rPr>
                <w:sz w:val="24"/>
              </w:rPr>
              <w:t>25.2</w:t>
            </w:r>
          </w:p>
        </w:tc>
        <w:tc>
          <w:tcPr>
            <w:tcW w:w="1773" w:type="dxa"/>
          </w:tcPr>
          <w:p w:rsidR="00324083" w:rsidRDefault="00324083">
            <w:pPr>
              <w:pStyle w:val="TableParagraph"/>
              <w:rPr>
                <w:rFonts w:ascii="Times New Roman"/>
                <w:sz w:val="20"/>
              </w:rPr>
            </w:pPr>
          </w:p>
        </w:tc>
      </w:tr>
    </w:tbl>
    <w:p w:rsidR="00324083" w:rsidRDefault="00324083">
      <w:pPr>
        <w:pStyle w:val="BodyText"/>
      </w:pPr>
    </w:p>
    <w:p w:rsidR="00324083" w:rsidRDefault="005674D2">
      <w:pPr>
        <w:pStyle w:val="BodyText"/>
        <w:tabs>
          <w:tab w:val="left" w:pos="1579"/>
        </w:tabs>
        <w:spacing w:line="292" w:lineRule="exact"/>
        <w:ind w:left="980"/>
      </w:pPr>
      <w:r>
        <w:rPr>
          <w:u w:val="single"/>
        </w:rPr>
        <w:t xml:space="preserve"> </w:t>
      </w:r>
      <w:r>
        <w:rPr>
          <w:u w:val="single"/>
        </w:rPr>
        <w:tab/>
      </w:r>
      <w:r>
        <w:t xml:space="preserve"> </w:t>
      </w:r>
      <w:r>
        <w:rPr>
          <w:spacing w:val="11"/>
        </w:rPr>
        <w:t xml:space="preserve"> </w:t>
      </w:r>
      <w:r>
        <w:t>Application</w:t>
      </w:r>
      <w:r>
        <w:rPr>
          <w:spacing w:val="-3"/>
        </w:rPr>
        <w:t xml:space="preserve"> </w:t>
      </w:r>
      <w:r>
        <w:t>of</w:t>
      </w:r>
      <w:r>
        <w:rPr>
          <w:spacing w:val="-3"/>
        </w:rPr>
        <w:t xml:space="preserve"> </w:t>
      </w:r>
      <w:r>
        <w:t>constructs/concepts</w:t>
      </w:r>
      <w:r>
        <w:rPr>
          <w:spacing w:val="-1"/>
        </w:rPr>
        <w:t xml:space="preserve"> </w:t>
      </w:r>
      <w:r>
        <w:t>(20</w:t>
      </w:r>
      <w:r>
        <w:rPr>
          <w:spacing w:val="-3"/>
        </w:rPr>
        <w:t xml:space="preserve"> </w:t>
      </w:r>
      <w:r>
        <w:t>points)</w:t>
      </w:r>
    </w:p>
    <w:p w:rsidR="00324083" w:rsidRDefault="005674D2">
      <w:pPr>
        <w:pStyle w:val="ListParagraph"/>
        <w:numPr>
          <w:ilvl w:val="1"/>
          <w:numId w:val="10"/>
        </w:numPr>
        <w:tabs>
          <w:tab w:val="left" w:pos="2059"/>
          <w:tab w:val="left" w:pos="2060"/>
        </w:tabs>
        <w:spacing w:before="0" w:line="305" w:lineRule="exact"/>
        <w:rPr>
          <w:sz w:val="24"/>
        </w:rPr>
      </w:pPr>
      <w:r>
        <w:rPr>
          <w:sz w:val="24"/>
        </w:rPr>
        <w:t>Critical</w:t>
      </w:r>
      <w:r>
        <w:rPr>
          <w:spacing w:val="-2"/>
          <w:sz w:val="24"/>
        </w:rPr>
        <w:t xml:space="preserve"> </w:t>
      </w:r>
      <w:r>
        <w:rPr>
          <w:sz w:val="24"/>
        </w:rPr>
        <w:t>synthesis</w:t>
      </w:r>
      <w:r>
        <w:rPr>
          <w:spacing w:val="-3"/>
          <w:sz w:val="24"/>
        </w:rPr>
        <w:t xml:space="preserve"> </w:t>
      </w:r>
      <w:r>
        <w:rPr>
          <w:sz w:val="24"/>
        </w:rPr>
        <w:t>of</w:t>
      </w:r>
      <w:r>
        <w:rPr>
          <w:spacing w:val="-1"/>
          <w:sz w:val="24"/>
        </w:rPr>
        <w:t xml:space="preserve"> </w:t>
      </w:r>
      <w:r>
        <w:rPr>
          <w:sz w:val="24"/>
        </w:rPr>
        <w:t>constructs/concepts</w:t>
      </w:r>
    </w:p>
    <w:p w:rsidR="00324083" w:rsidRDefault="005674D2">
      <w:pPr>
        <w:pStyle w:val="ListParagraph"/>
        <w:numPr>
          <w:ilvl w:val="1"/>
          <w:numId w:val="10"/>
        </w:numPr>
        <w:tabs>
          <w:tab w:val="left" w:pos="2059"/>
          <w:tab w:val="left" w:pos="2060"/>
        </w:tabs>
        <w:spacing w:before="0" w:line="305" w:lineRule="exact"/>
        <w:rPr>
          <w:sz w:val="24"/>
        </w:rPr>
      </w:pPr>
      <w:r>
        <w:rPr>
          <w:sz w:val="24"/>
        </w:rPr>
        <w:t>Clarity</w:t>
      </w:r>
      <w:r>
        <w:rPr>
          <w:spacing w:val="-3"/>
          <w:sz w:val="24"/>
        </w:rPr>
        <w:t xml:space="preserve"> </w:t>
      </w:r>
      <w:r>
        <w:rPr>
          <w:sz w:val="24"/>
        </w:rPr>
        <w:t>of</w:t>
      </w:r>
      <w:r>
        <w:rPr>
          <w:spacing w:val="-3"/>
          <w:sz w:val="24"/>
        </w:rPr>
        <w:t xml:space="preserve"> </w:t>
      </w:r>
      <w:r>
        <w:rPr>
          <w:sz w:val="24"/>
        </w:rPr>
        <w:t>thoughts/points</w:t>
      </w:r>
    </w:p>
    <w:p w:rsidR="00324083" w:rsidRDefault="005674D2">
      <w:pPr>
        <w:pStyle w:val="ListParagraph"/>
        <w:numPr>
          <w:ilvl w:val="1"/>
          <w:numId w:val="10"/>
        </w:numPr>
        <w:tabs>
          <w:tab w:val="left" w:pos="2059"/>
          <w:tab w:val="left" w:pos="2060"/>
        </w:tabs>
        <w:spacing w:before="2"/>
        <w:ind w:right="2654"/>
        <w:rPr>
          <w:sz w:val="24"/>
        </w:rPr>
      </w:pPr>
      <w:r>
        <w:rPr>
          <w:sz w:val="24"/>
        </w:rPr>
        <w:t>Provides examples when appropriate to facilitate comprehension of</w:t>
      </w:r>
      <w:r>
        <w:rPr>
          <w:spacing w:val="-52"/>
          <w:sz w:val="24"/>
        </w:rPr>
        <w:t xml:space="preserve"> </w:t>
      </w:r>
      <w:r>
        <w:rPr>
          <w:sz w:val="24"/>
        </w:rPr>
        <w:t>concept/constructs</w:t>
      </w:r>
    </w:p>
    <w:tbl>
      <w:tblPr>
        <w:tblW w:w="0" w:type="auto"/>
        <w:tblInd w:w="1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1771"/>
        <w:gridCol w:w="1771"/>
        <w:gridCol w:w="1771"/>
        <w:gridCol w:w="1773"/>
      </w:tblGrid>
      <w:tr w:rsidR="00324083">
        <w:trPr>
          <w:trHeight w:val="294"/>
        </w:trPr>
        <w:tc>
          <w:tcPr>
            <w:tcW w:w="1769" w:type="dxa"/>
          </w:tcPr>
          <w:p w:rsidR="00324083" w:rsidRDefault="005674D2">
            <w:pPr>
              <w:pStyle w:val="TableParagraph"/>
              <w:spacing w:before="1" w:line="273" w:lineRule="exact"/>
              <w:ind w:left="105"/>
              <w:rPr>
                <w:sz w:val="24"/>
              </w:rPr>
            </w:pPr>
            <w:r>
              <w:rPr>
                <w:sz w:val="24"/>
              </w:rPr>
              <w:t>A+</w:t>
            </w:r>
            <w:r>
              <w:rPr>
                <w:spacing w:val="1"/>
                <w:sz w:val="24"/>
              </w:rPr>
              <w:t xml:space="preserve"> </w:t>
            </w:r>
            <w:r>
              <w:rPr>
                <w:sz w:val="24"/>
              </w:rPr>
              <w:t>=</w:t>
            </w:r>
            <w:r>
              <w:rPr>
                <w:spacing w:val="-1"/>
                <w:sz w:val="24"/>
              </w:rPr>
              <w:t xml:space="preserve"> </w:t>
            </w:r>
            <w:r>
              <w:rPr>
                <w:sz w:val="24"/>
              </w:rPr>
              <w:t>20</w:t>
            </w:r>
          </w:p>
        </w:tc>
        <w:tc>
          <w:tcPr>
            <w:tcW w:w="1771" w:type="dxa"/>
          </w:tcPr>
          <w:p w:rsidR="00324083" w:rsidRDefault="005674D2">
            <w:pPr>
              <w:pStyle w:val="TableParagraph"/>
              <w:spacing w:before="1" w:line="273" w:lineRule="exact"/>
              <w:ind w:left="107"/>
              <w:rPr>
                <w:sz w:val="24"/>
              </w:rPr>
            </w:pPr>
            <w:r>
              <w:rPr>
                <w:sz w:val="24"/>
              </w:rPr>
              <w:t>B+ = 17.8</w:t>
            </w:r>
          </w:p>
        </w:tc>
        <w:tc>
          <w:tcPr>
            <w:tcW w:w="1771" w:type="dxa"/>
          </w:tcPr>
          <w:p w:rsidR="00324083" w:rsidRDefault="005674D2">
            <w:pPr>
              <w:pStyle w:val="TableParagraph"/>
              <w:spacing w:before="1" w:line="273" w:lineRule="exact"/>
              <w:ind w:left="107"/>
              <w:rPr>
                <w:sz w:val="24"/>
              </w:rPr>
            </w:pPr>
            <w:r>
              <w:rPr>
                <w:sz w:val="24"/>
              </w:rPr>
              <w:t>C+</w:t>
            </w:r>
            <w:r>
              <w:rPr>
                <w:spacing w:val="-1"/>
                <w:sz w:val="24"/>
              </w:rPr>
              <w:t xml:space="preserve"> </w:t>
            </w:r>
            <w:r>
              <w:rPr>
                <w:sz w:val="24"/>
              </w:rPr>
              <w:t>= 15.8</w:t>
            </w:r>
          </w:p>
        </w:tc>
        <w:tc>
          <w:tcPr>
            <w:tcW w:w="1771" w:type="dxa"/>
          </w:tcPr>
          <w:p w:rsidR="00324083" w:rsidRDefault="005674D2">
            <w:pPr>
              <w:pStyle w:val="TableParagraph"/>
              <w:spacing w:before="1" w:line="273" w:lineRule="exact"/>
              <w:ind w:left="107"/>
              <w:rPr>
                <w:sz w:val="24"/>
              </w:rPr>
            </w:pPr>
            <w:r>
              <w:rPr>
                <w:sz w:val="24"/>
              </w:rPr>
              <w:t>D+</w:t>
            </w:r>
            <w:r>
              <w:rPr>
                <w:spacing w:val="1"/>
                <w:sz w:val="24"/>
              </w:rPr>
              <w:t xml:space="preserve"> </w:t>
            </w:r>
            <w:r>
              <w:rPr>
                <w:sz w:val="24"/>
              </w:rPr>
              <w:t>=</w:t>
            </w:r>
            <w:r>
              <w:rPr>
                <w:spacing w:val="-1"/>
                <w:sz w:val="24"/>
              </w:rPr>
              <w:t xml:space="preserve"> </w:t>
            </w:r>
            <w:r>
              <w:rPr>
                <w:sz w:val="24"/>
              </w:rPr>
              <w:t>13.8</w:t>
            </w:r>
          </w:p>
        </w:tc>
        <w:tc>
          <w:tcPr>
            <w:tcW w:w="1773" w:type="dxa"/>
          </w:tcPr>
          <w:p w:rsidR="00324083" w:rsidRDefault="005674D2">
            <w:pPr>
              <w:pStyle w:val="TableParagraph"/>
              <w:spacing w:before="1" w:line="273" w:lineRule="exact"/>
              <w:ind w:left="108"/>
              <w:rPr>
                <w:sz w:val="24"/>
              </w:rPr>
            </w:pPr>
            <w:r>
              <w:rPr>
                <w:sz w:val="24"/>
              </w:rPr>
              <w:t>F</w:t>
            </w:r>
            <w:r>
              <w:rPr>
                <w:spacing w:val="-1"/>
                <w:sz w:val="24"/>
              </w:rPr>
              <w:t xml:space="preserve"> </w:t>
            </w:r>
            <w:r>
              <w:rPr>
                <w:sz w:val="24"/>
              </w:rPr>
              <w:t>= Below</w:t>
            </w:r>
          </w:p>
        </w:tc>
      </w:tr>
      <w:tr w:rsidR="00324083">
        <w:trPr>
          <w:trHeight w:val="292"/>
        </w:trPr>
        <w:tc>
          <w:tcPr>
            <w:tcW w:w="1769" w:type="dxa"/>
          </w:tcPr>
          <w:p w:rsidR="00324083" w:rsidRDefault="005674D2">
            <w:pPr>
              <w:pStyle w:val="TableParagraph"/>
              <w:spacing w:line="272" w:lineRule="exact"/>
              <w:ind w:left="105"/>
              <w:rPr>
                <w:sz w:val="24"/>
              </w:rPr>
            </w:pPr>
            <w:r>
              <w:rPr>
                <w:sz w:val="24"/>
              </w:rPr>
              <w:t>A=</w:t>
            </w:r>
            <w:r>
              <w:rPr>
                <w:spacing w:val="1"/>
                <w:sz w:val="24"/>
              </w:rPr>
              <w:t xml:space="preserve"> </w:t>
            </w:r>
            <w:r>
              <w:rPr>
                <w:sz w:val="24"/>
              </w:rPr>
              <w:t>19</w:t>
            </w:r>
          </w:p>
        </w:tc>
        <w:tc>
          <w:tcPr>
            <w:tcW w:w="1771" w:type="dxa"/>
          </w:tcPr>
          <w:p w:rsidR="00324083" w:rsidRDefault="005674D2">
            <w:pPr>
              <w:pStyle w:val="TableParagraph"/>
              <w:spacing w:line="272" w:lineRule="exact"/>
              <w:ind w:left="107"/>
              <w:rPr>
                <w:sz w:val="24"/>
              </w:rPr>
            </w:pPr>
            <w:r>
              <w:rPr>
                <w:sz w:val="24"/>
              </w:rPr>
              <w:t>B =</w:t>
            </w:r>
            <w:r>
              <w:rPr>
                <w:spacing w:val="1"/>
                <w:sz w:val="24"/>
              </w:rPr>
              <w:t xml:space="preserve"> </w:t>
            </w:r>
            <w:r>
              <w:rPr>
                <w:sz w:val="24"/>
              </w:rPr>
              <w:t>17</w:t>
            </w:r>
          </w:p>
        </w:tc>
        <w:tc>
          <w:tcPr>
            <w:tcW w:w="1771" w:type="dxa"/>
          </w:tcPr>
          <w:p w:rsidR="00324083" w:rsidRDefault="005674D2">
            <w:pPr>
              <w:pStyle w:val="TableParagraph"/>
              <w:spacing w:line="272" w:lineRule="exact"/>
              <w:ind w:left="107"/>
              <w:rPr>
                <w:sz w:val="24"/>
              </w:rPr>
            </w:pPr>
            <w:r>
              <w:rPr>
                <w:sz w:val="24"/>
              </w:rPr>
              <w:t>C =</w:t>
            </w:r>
            <w:r>
              <w:rPr>
                <w:spacing w:val="1"/>
                <w:sz w:val="24"/>
              </w:rPr>
              <w:t xml:space="preserve"> </w:t>
            </w:r>
            <w:r>
              <w:rPr>
                <w:sz w:val="24"/>
              </w:rPr>
              <w:t>15</w:t>
            </w:r>
          </w:p>
        </w:tc>
        <w:tc>
          <w:tcPr>
            <w:tcW w:w="1771" w:type="dxa"/>
          </w:tcPr>
          <w:p w:rsidR="00324083" w:rsidRDefault="005674D2">
            <w:pPr>
              <w:pStyle w:val="TableParagraph"/>
              <w:spacing w:line="272" w:lineRule="exact"/>
              <w:ind w:left="107"/>
              <w:rPr>
                <w:sz w:val="24"/>
              </w:rPr>
            </w:pPr>
            <w:r>
              <w:rPr>
                <w:sz w:val="24"/>
              </w:rPr>
              <w:t>D</w:t>
            </w:r>
            <w:r>
              <w:rPr>
                <w:spacing w:val="2"/>
                <w:sz w:val="24"/>
              </w:rPr>
              <w:t xml:space="preserve"> </w:t>
            </w:r>
            <w:r>
              <w:rPr>
                <w:sz w:val="24"/>
              </w:rPr>
              <w:t>=</w:t>
            </w:r>
            <w:r>
              <w:rPr>
                <w:spacing w:val="-1"/>
                <w:sz w:val="24"/>
              </w:rPr>
              <w:t xml:space="preserve"> </w:t>
            </w:r>
            <w:r>
              <w:rPr>
                <w:sz w:val="24"/>
              </w:rPr>
              <w:t>13</w:t>
            </w:r>
          </w:p>
        </w:tc>
        <w:tc>
          <w:tcPr>
            <w:tcW w:w="1773" w:type="dxa"/>
          </w:tcPr>
          <w:p w:rsidR="00324083" w:rsidRDefault="00324083">
            <w:pPr>
              <w:pStyle w:val="TableParagraph"/>
              <w:rPr>
                <w:rFonts w:ascii="Times New Roman"/>
                <w:sz w:val="20"/>
              </w:rPr>
            </w:pPr>
          </w:p>
        </w:tc>
      </w:tr>
      <w:tr w:rsidR="00324083">
        <w:trPr>
          <w:trHeight w:val="292"/>
        </w:trPr>
        <w:tc>
          <w:tcPr>
            <w:tcW w:w="1769" w:type="dxa"/>
          </w:tcPr>
          <w:p w:rsidR="00324083" w:rsidRDefault="005674D2">
            <w:pPr>
              <w:pStyle w:val="TableParagraph"/>
              <w:spacing w:line="272" w:lineRule="exact"/>
              <w:ind w:left="105"/>
              <w:rPr>
                <w:sz w:val="24"/>
              </w:rPr>
            </w:pPr>
            <w:r>
              <w:rPr>
                <w:sz w:val="24"/>
              </w:rPr>
              <w:t>A-</w:t>
            </w:r>
            <w:r>
              <w:rPr>
                <w:spacing w:val="1"/>
                <w:sz w:val="24"/>
              </w:rPr>
              <w:t xml:space="preserve"> </w:t>
            </w:r>
            <w:r>
              <w:rPr>
                <w:sz w:val="24"/>
              </w:rPr>
              <w:t>=</w:t>
            </w:r>
            <w:r>
              <w:rPr>
                <w:spacing w:val="-1"/>
                <w:sz w:val="24"/>
              </w:rPr>
              <w:t xml:space="preserve"> </w:t>
            </w:r>
            <w:r>
              <w:rPr>
                <w:sz w:val="24"/>
              </w:rPr>
              <w:t>18</w:t>
            </w:r>
          </w:p>
        </w:tc>
        <w:tc>
          <w:tcPr>
            <w:tcW w:w="1771" w:type="dxa"/>
          </w:tcPr>
          <w:p w:rsidR="00324083" w:rsidRDefault="005674D2">
            <w:pPr>
              <w:pStyle w:val="TableParagraph"/>
              <w:spacing w:line="272" w:lineRule="exact"/>
              <w:ind w:left="107"/>
              <w:rPr>
                <w:sz w:val="24"/>
              </w:rPr>
            </w:pPr>
            <w:r>
              <w:rPr>
                <w:sz w:val="24"/>
              </w:rPr>
              <w:t>B-</w:t>
            </w:r>
            <w:r>
              <w:rPr>
                <w:spacing w:val="-1"/>
                <w:sz w:val="24"/>
              </w:rPr>
              <w:t xml:space="preserve"> </w:t>
            </w:r>
            <w:r>
              <w:rPr>
                <w:sz w:val="24"/>
              </w:rPr>
              <w:t>= 16</w:t>
            </w:r>
          </w:p>
        </w:tc>
        <w:tc>
          <w:tcPr>
            <w:tcW w:w="1771" w:type="dxa"/>
          </w:tcPr>
          <w:p w:rsidR="00324083" w:rsidRDefault="005674D2">
            <w:pPr>
              <w:pStyle w:val="TableParagraph"/>
              <w:spacing w:line="272" w:lineRule="exact"/>
              <w:ind w:left="107"/>
              <w:rPr>
                <w:sz w:val="24"/>
              </w:rPr>
            </w:pPr>
            <w:r>
              <w:rPr>
                <w:sz w:val="24"/>
              </w:rPr>
              <w:t>C-</w:t>
            </w:r>
            <w:r>
              <w:rPr>
                <w:spacing w:val="-1"/>
                <w:sz w:val="24"/>
              </w:rPr>
              <w:t xml:space="preserve"> </w:t>
            </w:r>
            <w:r>
              <w:rPr>
                <w:sz w:val="24"/>
              </w:rPr>
              <w:t>= 14</w:t>
            </w:r>
          </w:p>
        </w:tc>
        <w:tc>
          <w:tcPr>
            <w:tcW w:w="1771" w:type="dxa"/>
          </w:tcPr>
          <w:p w:rsidR="00324083" w:rsidRDefault="005674D2">
            <w:pPr>
              <w:pStyle w:val="TableParagraph"/>
              <w:spacing w:line="272" w:lineRule="exact"/>
              <w:ind w:left="107"/>
              <w:rPr>
                <w:sz w:val="24"/>
              </w:rPr>
            </w:pPr>
            <w:r>
              <w:rPr>
                <w:sz w:val="24"/>
              </w:rPr>
              <w:t>D-</w:t>
            </w:r>
            <w:r>
              <w:rPr>
                <w:spacing w:val="1"/>
                <w:sz w:val="24"/>
              </w:rPr>
              <w:t xml:space="preserve"> </w:t>
            </w:r>
            <w:r>
              <w:rPr>
                <w:sz w:val="24"/>
              </w:rPr>
              <w:t>=</w:t>
            </w:r>
            <w:r>
              <w:rPr>
                <w:spacing w:val="-1"/>
                <w:sz w:val="24"/>
              </w:rPr>
              <w:t xml:space="preserve"> </w:t>
            </w:r>
            <w:r>
              <w:rPr>
                <w:sz w:val="24"/>
              </w:rPr>
              <w:t>12</w:t>
            </w:r>
          </w:p>
        </w:tc>
        <w:tc>
          <w:tcPr>
            <w:tcW w:w="1773" w:type="dxa"/>
          </w:tcPr>
          <w:p w:rsidR="00324083" w:rsidRDefault="00324083">
            <w:pPr>
              <w:pStyle w:val="TableParagraph"/>
              <w:rPr>
                <w:rFonts w:ascii="Times New Roman"/>
                <w:sz w:val="20"/>
              </w:rPr>
            </w:pPr>
          </w:p>
        </w:tc>
      </w:tr>
    </w:tbl>
    <w:p w:rsidR="00324083" w:rsidRDefault="00324083">
      <w:pPr>
        <w:pStyle w:val="BodyText"/>
        <w:spacing w:before="11"/>
        <w:rPr>
          <w:sz w:val="23"/>
        </w:rPr>
      </w:pPr>
    </w:p>
    <w:p w:rsidR="00324083" w:rsidRDefault="005674D2">
      <w:pPr>
        <w:pStyle w:val="BodyText"/>
        <w:tabs>
          <w:tab w:val="left" w:pos="1579"/>
        </w:tabs>
        <w:ind w:left="980" w:right="7309"/>
      </w:pPr>
      <w:r>
        <w:rPr>
          <w:u w:val="single"/>
        </w:rPr>
        <w:t xml:space="preserve"> </w:t>
      </w:r>
      <w:r>
        <w:rPr>
          <w:u w:val="single"/>
        </w:rPr>
        <w:tab/>
      </w:r>
      <w:r>
        <w:t xml:space="preserve"> </w:t>
      </w:r>
      <w:r>
        <w:rPr>
          <w:spacing w:val="11"/>
        </w:rPr>
        <w:t xml:space="preserve"> </w:t>
      </w:r>
      <w:r>
        <w:t>STRUCTURE: (25 points)</w:t>
      </w:r>
      <w:r>
        <w:rPr>
          <w:spacing w:val="-52"/>
        </w:rPr>
        <w:t xml:space="preserve"> </w:t>
      </w:r>
      <w:r>
        <w:t>(25)</w:t>
      </w:r>
    </w:p>
    <w:p w:rsidR="00324083" w:rsidRDefault="005674D2">
      <w:pPr>
        <w:pStyle w:val="ListParagraph"/>
        <w:numPr>
          <w:ilvl w:val="1"/>
          <w:numId w:val="10"/>
        </w:numPr>
        <w:tabs>
          <w:tab w:val="left" w:pos="2059"/>
          <w:tab w:val="left" w:pos="2060"/>
        </w:tabs>
        <w:spacing w:before="0"/>
        <w:rPr>
          <w:sz w:val="24"/>
        </w:rPr>
      </w:pPr>
      <w:r>
        <w:rPr>
          <w:sz w:val="24"/>
        </w:rPr>
        <w:t>Organization</w:t>
      </w:r>
    </w:p>
    <w:p w:rsidR="00324083" w:rsidRDefault="005674D2">
      <w:pPr>
        <w:pStyle w:val="ListParagraph"/>
        <w:numPr>
          <w:ilvl w:val="1"/>
          <w:numId w:val="10"/>
        </w:numPr>
        <w:tabs>
          <w:tab w:val="left" w:pos="2059"/>
          <w:tab w:val="left" w:pos="2060"/>
        </w:tabs>
        <w:spacing w:before="2" w:line="305" w:lineRule="exact"/>
        <w:ind w:hanging="361"/>
        <w:rPr>
          <w:sz w:val="24"/>
        </w:rPr>
      </w:pPr>
      <w:r>
        <w:rPr>
          <w:sz w:val="24"/>
        </w:rPr>
        <w:t>Use of</w:t>
      </w:r>
      <w:r>
        <w:rPr>
          <w:spacing w:val="-2"/>
          <w:sz w:val="24"/>
        </w:rPr>
        <w:t xml:space="preserve"> </w:t>
      </w:r>
      <w:r>
        <w:rPr>
          <w:sz w:val="24"/>
        </w:rPr>
        <w:t>headings</w:t>
      </w:r>
    </w:p>
    <w:p w:rsidR="00324083" w:rsidRDefault="005674D2">
      <w:pPr>
        <w:pStyle w:val="ListParagraph"/>
        <w:numPr>
          <w:ilvl w:val="1"/>
          <w:numId w:val="10"/>
        </w:numPr>
        <w:tabs>
          <w:tab w:val="left" w:pos="2059"/>
          <w:tab w:val="left" w:pos="2060"/>
        </w:tabs>
        <w:spacing w:before="0" w:line="305" w:lineRule="exact"/>
        <w:ind w:hanging="361"/>
        <w:rPr>
          <w:sz w:val="24"/>
        </w:rPr>
      </w:pPr>
      <w:r>
        <w:rPr>
          <w:sz w:val="24"/>
        </w:rPr>
        <w:t>Grammar/sentence</w:t>
      </w:r>
      <w:r>
        <w:rPr>
          <w:spacing w:val="-2"/>
          <w:sz w:val="24"/>
        </w:rPr>
        <w:t xml:space="preserve"> </w:t>
      </w:r>
      <w:r>
        <w:rPr>
          <w:sz w:val="24"/>
        </w:rPr>
        <w:t>structure</w:t>
      </w:r>
    </w:p>
    <w:p w:rsidR="00324083" w:rsidRDefault="005674D2">
      <w:pPr>
        <w:pStyle w:val="ListParagraph"/>
        <w:numPr>
          <w:ilvl w:val="1"/>
          <w:numId w:val="10"/>
        </w:numPr>
        <w:tabs>
          <w:tab w:val="left" w:pos="2059"/>
          <w:tab w:val="left" w:pos="2060"/>
        </w:tabs>
        <w:spacing w:before="1" w:line="305" w:lineRule="exact"/>
        <w:ind w:hanging="361"/>
        <w:rPr>
          <w:sz w:val="24"/>
        </w:rPr>
      </w:pPr>
      <w:r>
        <w:rPr>
          <w:sz w:val="24"/>
        </w:rPr>
        <w:t>Includes</w:t>
      </w:r>
      <w:r>
        <w:rPr>
          <w:spacing w:val="-4"/>
          <w:sz w:val="24"/>
        </w:rPr>
        <w:t xml:space="preserve"> </w:t>
      </w:r>
      <w:r>
        <w:rPr>
          <w:sz w:val="24"/>
        </w:rPr>
        <w:t>introduction</w:t>
      </w:r>
      <w:r>
        <w:rPr>
          <w:spacing w:val="-2"/>
          <w:sz w:val="24"/>
        </w:rPr>
        <w:t xml:space="preserve"> </w:t>
      </w:r>
      <w:r>
        <w:rPr>
          <w:sz w:val="24"/>
        </w:rPr>
        <w:t>and</w:t>
      </w:r>
      <w:r>
        <w:rPr>
          <w:spacing w:val="-2"/>
          <w:sz w:val="24"/>
        </w:rPr>
        <w:t xml:space="preserve"> </w:t>
      </w:r>
      <w:r>
        <w:rPr>
          <w:sz w:val="24"/>
        </w:rPr>
        <w:t>summary</w:t>
      </w:r>
    </w:p>
    <w:p w:rsidR="00324083" w:rsidRDefault="005674D2">
      <w:pPr>
        <w:pStyle w:val="ListParagraph"/>
        <w:numPr>
          <w:ilvl w:val="1"/>
          <w:numId w:val="10"/>
        </w:numPr>
        <w:tabs>
          <w:tab w:val="left" w:pos="2059"/>
          <w:tab w:val="left" w:pos="2060"/>
        </w:tabs>
        <w:spacing w:before="0" w:line="305" w:lineRule="exact"/>
        <w:ind w:hanging="361"/>
        <w:rPr>
          <w:sz w:val="24"/>
        </w:rPr>
      </w:pPr>
      <w:r>
        <w:rPr>
          <w:sz w:val="24"/>
        </w:rPr>
        <w:t>Logical</w:t>
      </w:r>
      <w:r>
        <w:rPr>
          <w:spacing w:val="-1"/>
          <w:sz w:val="24"/>
        </w:rPr>
        <w:t xml:space="preserve"> </w:t>
      </w:r>
      <w:r>
        <w:rPr>
          <w:sz w:val="24"/>
        </w:rPr>
        <w:t>flow of ideas</w:t>
      </w:r>
    </w:p>
    <w:tbl>
      <w:tblPr>
        <w:tblW w:w="0" w:type="auto"/>
        <w:tblInd w:w="1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1771"/>
        <w:gridCol w:w="1771"/>
        <w:gridCol w:w="1771"/>
        <w:gridCol w:w="1773"/>
      </w:tblGrid>
      <w:tr w:rsidR="00324083">
        <w:trPr>
          <w:trHeight w:val="294"/>
        </w:trPr>
        <w:tc>
          <w:tcPr>
            <w:tcW w:w="1769" w:type="dxa"/>
          </w:tcPr>
          <w:p w:rsidR="00324083" w:rsidRDefault="005674D2">
            <w:pPr>
              <w:pStyle w:val="TableParagraph"/>
              <w:spacing w:before="1" w:line="273" w:lineRule="exact"/>
              <w:ind w:left="105"/>
              <w:rPr>
                <w:sz w:val="24"/>
              </w:rPr>
            </w:pPr>
            <w:r>
              <w:rPr>
                <w:sz w:val="24"/>
              </w:rPr>
              <w:t>A+</w:t>
            </w:r>
            <w:r>
              <w:rPr>
                <w:spacing w:val="1"/>
                <w:sz w:val="24"/>
              </w:rPr>
              <w:t xml:space="preserve"> </w:t>
            </w:r>
            <w:r>
              <w:rPr>
                <w:sz w:val="24"/>
              </w:rPr>
              <w:t>=</w:t>
            </w:r>
            <w:r>
              <w:rPr>
                <w:spacing w:val="-1"/>
                <w:sz w:val="24"/>
              </w:rPr>
              <w:t xml:space="preserve"> </w:t>
            </w:r>
            <w:r>
              <w:rPr>
                <w:sz w:val="24"/>
              </w:rPr>
              <w:t>25</w:t>
            </w:r>
          </w:p>
        </w:tc>
        <w:tc>
          <w:tcPr>
            <w:tcW w:w="1771" w:type="dxa"/>
          </w:tcPr>
          <w:p w:rsidR="00324083" w:rsidRDefault="005674D2">
            <w:pPr>
              <w:pStyle w:val="TableParagraph"/>
              <w:spacing w:before="1" w:line="273" w:lineRule="exact"/>
              <w:ind w:left="107"/>
              <w:rPr>
                <w:sz w:val="24"/>
              </w:rPr>
            </w:pPr>
            <w:r>
              <w:rPr>
                <w:sz w:val="24"/>
              </w:rPr>
              <w:t>B+</w:t>
            </w:r>
            <w:r>
              <w:rPr>
                <w:spacing w:val="-1"/>
                <w:sz w:val="24"/>
              </w:rPr>
              <w:t xml:space="preserve"> </w:t>
            </w:r>
            <w:r>
              <w:rPr>
                <w:sz w:val="24"/>
              </w:rPr>
              <w:t>= 22.25</w:t>
            </w:r>
          </w:p>
        </w:tc>
        <w:tc>
          <w:tcPr>
            <w:tcW w:w="1771" w:type="dxa"/>
          </w:tcPr>
          <w:p w:rsidR="00324083" w:rsidRDefault="005674D2">
            <w:pPr>
              <w:pStyle w:val="TableParagraph"/>
              <w:spacing w:before="1" w:line="273" w:lineRule="exact"/>
              <w:ind w:left="107"/>
              <w:rPr>
                <w:sz w:val="24"/>
              </w:rPr>
            </w:pPr>
            <w:r>
              <w:rPr>
                <w:sz w:val="24"/>
              </w:rPr>
              <w:t>C+</w:t>
            </w:r>
            <w:r>
              <w:rPr>
                <w:spacing w:val="-1"/>
                <w:sz w:val="24"/>
              </w:rPr>
              <w:t xml:space="preserve"> </w:t>
            </w:r>
            <w:r>
              <w:rPr>
                <w:sz w:val="24"/>
              </w:rPr>
              <w:t>= 19.75</w:t>
            </w:r>
          </w:p>
        </w:tc>
        <w:tc>
          <w:tcPr>
            <w:tcW w:w="1771" w:type="dxa"/>
          </w:tcPr>
          <w:p w:rsidR="00324083" w:rsidRDefault="005674D2">
            <w:pPr>
              <w:pStyle w:val="TableParagraph"/>
              <w:spacing w:before="1" w:line="273" w:lineRule="exact"/>
              <w:ind w:left="107"/>
              <w:rPr>
                <w:sz w:val="24"/>
              </w:rPr>
            </w:pPr>
            <w:r>
              <w:rPr>
                <w:sz w:val="24"/>
              </w:rPr>
              <w:t>D+ =</w:t>
            </w:r>
            <w:r>
              <w:rPr>
                <w:spacing w:val="-2"/>
                <w:sz w:val="24"/>
              </w:rPr>
              <w:t xml:space="preserve"> </w:t>
            </w:r>
            <w:r>
              <w:rPr>
                <w:sz w:val="24"/>
              </w:rPr>
              <w:t>17.25</w:t>
            </w:r>
          </w:p>
        </w:tc>
        <w:tc>
          <w:tcPr>
            <w:tcW w:w="1773" w:type="dxa"/>
          </w:tcPr>
          <w:p w:rsidR="00324083" w:rsidRDefault="005674D2">
            <w:pPr>
              <w:pStyle w:val="TableParagraph"/>
              <w:spacing w:before="1" w:line="273" w:lineRule="exact"/>
              <w:ind w:left="108"/>
              <w:rPr>
                <w:sz w:val="24"/>
              </w:rPr>
            </w:pPr>
            <w:r>
              <w:rPr>
                <w:sz w:val="24"/>
              </w:rPr>
              <w:t>F</w:t>
            </w:r>
            <w:r>
              <w:rPr>
                <w:spacing w:val="-1"/>
                <w:sz w:val="24"/>
              </w:rPr>
              <w:t xml:space="preserve"> </w:t>
            </w:r>
            <w:r>
              <w:rPr>
                <w:sz w:val="24"/>
              </w:rPr>
              <w:t>= Below</w:t>
            </w:r>
          </w:p>
        </w:tc>
      </w:tr>
      <w:tr w:rsidR="00324083">
        <w:trPr>
          <w:trHeight w:val="292"/>
        </w:trPr>
        <w:tc>
          <w:tcPr>
            <w:tcW w:w="1769" w:type="dxa"/>
          </w:tcPr>
          <w:p w:rsidR="00324083" w:rsidRDefault="005674D2">
            <w:pPr>
              <w:pStyle w:val="TableParagraph"/>
              <w:spacing w:line="272" w:lineRule="exact"/>
              <w:ind w:left="105"/>
              <w:rPr>
                <w:sz w:val="24"/>
              </w:rPr>
            </w:pPr>
            <w:r>
              <w:rPr>
                <w:sz w:val="24"/>
              </w:rPr>
              <w:t>A = 23.75</w:t>
            </w:r>
          </w:p>
        </w:tc>
        <w:tc>
          <w:tcPr>
            <w:tcW w:w="1771" w:type="dxa"/>
          </w:tcPr>
          <w:p w:rsidR="00324083" w:rsidRDefault="005674D2">
            <w:pPr>
              <w:pStyle w:val="TableParagraph"/>
              <w:spacing w:line="272" w:lineRule="exact"/>
              <w:ind w:left="107"/>
              <w:rPr>
                <w:sz w:val="24"/>
              </w:rPr>
            </w:pPr>
            <w:r>
              <w:rPr>
                <w:sz w:val="24"/>
              </w:rPr>
              <w:t>B</w:t>
            </w:r>
            <w:r>
              <w:rPr>
                <w:spacing w:val="-1"/>
                <w:sz w:val="24"/>
              </w:rPr>
              <w:t xml:space="preserve"> </w:t>
            </w:r>
            <w:r>
              <w:rPr>
                <w:sz w:val="24"/>
              </w:rPr>
              <w:t>= 21.25</w:t>
            </w:r>
          </w:p>
        </w:tc>
        <w:tc>
          <w:tcPr>
            <w:tcW w:w="1771" w:type="dxa"/>
          </w:tcPr>
          <w:p w:rsidR="00324083" w:rsidRDefault="005674D2">
            <w:pPr>
              <w:pStyle w:val="TableParagraph"/>
              <w:spacing w:line="272" w:lineRule="exact"/>
              <w:ind w:left="107"/>
              <w:rPr>
                <w:sz w:val="24"/>
              </w:rPr>
            </w:pPr>
            <w:r>
              <w:rPr>
                <w:sz w:val="24"/>
              </w:rPr>
              <w:t>C</w:t>
            </w:r>
            <w:r>
              <w:rPr>
                <w:spacing w:val="-1"/>
                <w:sz w:val="24"/>
              </w:rPr>
              <w:t xml:space="preserve"> </w:t>
            </w:r>
            <w:r>
              <w:rPr>
                <w:sz w:val="24"/>
              </w:rPr>
              <w:t>= 18.75</w:t>
            </w:r>
          </w:p>
        </w:tc>
        <w:tc>
          <w:tcPr>
            <w:tcW w:w="1771" w:type="dxa"/>
          </w:tcPr>
          <w:p w:rsidR="00324083" w:rsidRDefault="005674D2">
            <w:pPr>
              <w:pStyle w:val="TableParagraph"/>
              <w:spacing w:line="272" w:lineRule="exact"/>
              <w:ind w:left="107"/>
              <w:rPr>
                <w:sz w:val="24"/>
              </w:rPr>
            </w:pPr>
            <w:r>
              <w:rPr>
                <w:sz w:val="24"/>
              </w:rPr>
              <w:t>D</w:t>
            </w:r>
            <w:r>
              <w:rPr>
                <w:spacing w:val="1"/>
                <w:sz w:val="24"/>
              </w:rPr>
              <w:t xml:space="preserve"> </w:t>
            </w:r>
            <w:r>
              <w:rPr>
                <w:sz w:val="24"/>
              </w:rPr>
              <w:t>=</w:t>
            </w:r>
            <w:r>
              <w:rPr>
                <w:spacing w:val="-1"/>
                <w:sz w:val="24"/>
              </w:rPr>
              <w:t xml:space="preserve"> </w:t>
            </w:r>
            <w:r>
              <w:rPr>
                <w:sz w:val="24"/>
              </w:rPr>
              <w:t>16.25</w:t>
            </w:r>
          </w:p>
        </w:tc>
        <w:tc>
          <w:tcPr>
            <w:tcW w:w="1773" w:type="dxa"/>
          </w:tcPr>
          <w:p w:rsidR="00324083" w:rsidRDefault="00324083">
            <w:pPr>
              <w:pStyle w:val="TableParagraph"/>
              <w:rPr>
                <w:rFonts w:ascii="Times New Roman"/>
                <w:sz w:val="20"/>
              </w:rPr>
            </w:pPr>
          </w:p>
        </w:tc>
      </w:tr>
      <w:tr w:rsidR="00324083">
        <w:trPr>
          <w:trHeight w:val="292"/>
        </w:trPr>
        <w:tc>
          <w:tcPr>
            <w:tcW w:w="1769" w:type="dxa"/>
          </w:tcPr>
          <w:p w:rsidR="00324083" w:rsidRDefault="005674D2">
            <w:pPr>
              <w:pStyle w:val="TableParagraph"/>
              <w:spacing w:line="272" w:lineRule="exact"/>
              <w:ind w:left="105"/>
              <w:rPr>
                <w:sz w:val="24"/>
              </w:rPr>
            </w:pPr>
            <w:r>
              <w:rPr>
                <w:sz w:val="24"/>
              </w:rPr>
              <w:t>A- =</w:t>
            </w:r>
            <w:r>
              <w:rPr>
                <w:spacing w:val="-1"/>
                <w:sz w:val="24"/>
              </w:rPr>
              <w:t xml:space="preserve"> </w:t>
            </w:r>
            <w:r>
              <w:rPr>
                <w:sz w:val="24"/>
              </w:rPr>
              <w:t>22.5</w:t>
            </w:r>
          </w:p>
        </w:tc>
        <w:tc>
          <w:tcPr>
            <w:tcW w:w="1771" w:type="dxa"/>
          </w:tcPr>
          <w:p w:rsidR="00324083" w:rsidRDefault="005674D2">
            <w:pPr>
              <w:pStyle w:val="TableParagraph"/>
              <w:spacing w:line="272" w:lineRule="exact"/>
              <w:ind w:left="107"/>
              <w:rPr>
                <w:sz w:val="24"/>
              </w:rPr>
            </w:pPr>
            <w:r>
              <w:rPr>
                <w:sz w:val="24"/>
              </w:rPr>
              <w:t>B-</w:t>
            </w:r>
            <w:r>
              <w:rPr>
                <w:spacing w:val="-1"/>
                <w:sz w:val="24"/>
              </w:rPr>
              <w:t xml:space="preserve"> </w:t>
            </w:r>
            <w:r>
              <w:rPr>
                <w:sz w:val="24"/>
              </w:rPr>
              <w:t>= 20</w:t>
            </w:r>
          </w:p>
        </w:tc>
        <w:tc>
          <w:tcPr>
            <w:tcW w:w="1771" w:type="dxa"/>
          </w:tcPr>
          <w:p w:rsidR="00324083" w:rsidRDefault="005674D2">
            <w:pPr>
              <w:pStyle w:val="TableParagraph"/>
              <w:spacing w:line="272" w:lineRule="exact"/>
              <w:ind w:left="107"/>
              <w:rPr>
                <w:sz w:val="24"/>
              </w:rPr>
            </w:pPr>
            <w:r>
              <w:rPr>
                <w:sz w:val="24"/>
              </w:rPr>
              <w:t>C-</w:t>
            </w:r>
            <w:r>
              <w:rPr>
                <w:spacing w:val="-1"/>
                <w:sz w:val="24"/>
              </w:rPr>
              <w:t xml:space="preserve"> </w:t>
            </w:r>
            <w:r>
              <w:rPr>
                <w:sz w:val="24"/>
              </w:rPr>
              <w:t>= 17.5</w:t>
            </w:r>
          </w:p>
        </w:tc>
        <w:tc>
          <w:tcPr>
            <w:tcW w:w="1771" w:type="dxa"/>
          </w:tcPr>
          <w:p w:rsidR="00324083" w:rsidRDefault="005674D2">
            <w:pPr>
              <w:pStyle w:val="TableParagraph"/>
              <w:spacing w:line="272" w:lineRule="exact"/>
              <w:ind w:left="107"/>
              <w:rPr>
                <w:sz w:val="24"/>
              </w:rPr>
            </w:pPr>
            <w:r>
              <w:rPr>
                <w:sz w:val="24"/>
              </w:rPr>
              <w:t>D-</w:t>
            </w:r>
            <w:r>
              <w:rPr>
                <w:spacing w:val="1"/>
                <w:sz w:val="24"/>
              </w:rPr>
              <w:t xml:space="preserve"> </w:t>
            </w:r>
            <w:r>
              <w:rPr>
                <w:sz w:val="24"/>
              </w:rPr>
              <w:t>=</w:t>
            </w:r>
            <w:r>
              <w:rPr>
                <w:spacing w:val="-1"/>
                <w:sz w:val="24"/>
              </w:rPr>
              <w:t xml:space="preserve"> </w:t>
            </w:r>
            <w:r>
              <w:rPr>
                <w:sz w:val="24"/>
              </w:rPr>
              <w:t>15</w:t>
            </w:r>
          </w:p>
        </w:tc>
        <w:tc>
          <w:tcPr>
            <w:tcW w:w="1773" w:type="dxa"/>
          </w:tcPr>
          <w:p w:rsidR="00324083" w:rsidRDefault="00324083">
            <w:pPr>
              <w:pStyle w:val="TableParagraph"/>
              <w:rPr>
                <w:rFonts w:ascii="Times New Roman"/>
                <w:sz w:val="20"/>
              </w:rPr>
            </w:pPr>
          </w:p>
        </w:tc>
      </w:tr>
    </w:tbl>
    <w:p w:rsidR="00324083" w:rsidRDefault="00324083">
      <w:pPr>
        <w:pStyle w:val="BodyText"/>
        <w:spacing w:before="11"/>
        <w:rPr>
          <w:sz w:val="23"/>
        </w:rPr>
      </w:pPr>
    </w:p>
    <w:p w:rsidR="00324083" w:rsidRDefault="005674D2">
      <w:pPr>
        <w:pStyle w:val="BodyText"/>
        <w:tabs>
          <w:tab w:val="left" w:pos="1579"/>
        </w:tabs>
        <w:ind w:left="979" w:right="5065"/>
      </w:pPr>
      <w:r>
        <w:rPr>
          <w:u w:val="single"/>
        </w:rPr>
        <w:t xml:space="preserve"> </w:t>
      </w:r>
      <w:r>
        <w:rPr>
          <w:u w:val="single"/>
        </w:rPr>
        <w:tab/>
      </w:r>
      <w:r>
        <w:t xml:space="preserve"> </w:t>
      </w:r>
      <w:r>
        <w:rPr>
          <w:spacing w:val="11"/>
        </w:rPr>
        <w:t xml:space="preserve"> </w:t>
      </w:r>
      <w:r>
        <w:t>USE OF REFERENCES/APA FORMAT: (13 points)</w:t>
      </w:r>
      <w:r>
        <w:rPr>
          <w:spacing w:val="-52"/>
        </w:rPr>
        <w:t xml:space="preserve"> </w:t>
      </w:r>
      <w:r>
        <w:t>(13)</w:t>
      </w:r>
    </w:p>
    <w:p w:rsidR="00324083" w:rsidRDefault="005674D2">
      <w:pPr>
        <w:pStyle w:val="ListParagraph"/>
        <w:numPr>
          <w:ilvl w:val="1"/>
          <w:numId w:val="10"/>
        </w:numPr>
        <w:tabs>
          <w:tab w:val="left" w:pos="2059"/>
          <w:tab w:val="left" w:pos="2060"/>
        </w:tabs>
        <w:spacing w:before="0"/>
        <w:ind w:hanging="361"/>
        <w:rPr>
          <w:sz w:val="24"/>
        </w:rPr>
      </w:pPr>
      <w:r>
        <w:rPr>
          <w:sz w:val="24"/>
        </w:rPr>
        <w:t>Includes</w:t>
      </w:r>
      <w:r>
        <w:rPr>
          <w:spacing w:val="-4"/>
          <w:sz w:val="24"/>
        </w:rPr>
        <w:t xml:space="preserve"> </w:t>
      </w:r>
      <w:r>
        <w:rPr>
          <w:sz w:val="24"/>
        </w:rPr>
        <w:t>title</w:t>
      </w:r>
      <w:r>
        <w:rPr>
          <w:spacing w:val="-2"/>
          <w:sz w:val="24"/>
        </w:rPr>
        <w:t xml:space="preserve"> </w:t>
      </w:r>
      <w:r>
        <w:rPr>
          <w:sz w:val="24"/>
        </w:rPr>
        <w:t>page</w:t>
      </w:r>
      <w:r>
        <w:rPr>
          <w:spacing w:val="-3"/>
          <w:sz w:val="24"/>
        </w:rPr>
        <w:t xml:space="preserve"> </w:t>
      </w:r>
      <w:r>
        <w:rPr>
          <w:sz w:val="24"/>
        </w:rPr>
        <w:t>with code</w:t>
      </w:r>
      <w:r>
        <w:rPr>
          <w:spacing w:val="-1"/>
          <w:sz w:val="24"/>
        </w:rPr>
        <w:t xml:space="preserve"> </w:t>
      </w:r>
      <w:r>
        <w:rPr>
          <w:sz w:val="24"/>
        </w:rPr>
        <w:t>and</w:t>
      </w:r>
      <w:r>
        <w:rPr>
          <w:spacing w:val="-2"/>
          <w:sz w:val="24"/>
        </w:rPr>
        <w:t xml:space="preserve"> </w:t>
      </w:r>
      <w:r>
        <w:rPr>
          <w:sz w:val="24"/>
        </w:rPr>
        <w:t>specialty</w:t>
      </w:r>
      <w:r>
        <w:rPr>
          <w:spacing w:val="-1"/>
          <w:sz w:val="24"/>
        </w:rPr>
        <w:t xml:space="preserve"> </w:t>
      </w:r>
      <w:r>
        <w:rPr>
          <w:sz w:val="24"/>
        </w:rPr>
        <w:t>track</w:t>
      </w:r>
    </w:p>
    <w:p w:rsidR="00324083" w:rsidRDefault="005674D2">
      <w:pPr>
        <w:pStyle w:val="ListParagraph"/>
        <w:numPr>
          <w:ilvl w:val="1"/>
          <w:numId w:val="10"/>
        </w:numPr>
        <w:tabs>
          <w:tab w:val="left" w:pos="2059"/>
          <w:tab w:val="left" w:pos="2060"/>
        </w:tabs>
        <w:spacing w:before="2"/>
        <w:ind w:hanging="361"/>
        <w:rPr>
          <w:sz w:val="24"/>
        </w:rPr>
      </w:pPr>
      <w:r>
        <w:rPr>
          <w:sz w:val="24"/>
        </w:rPr>
        <w:t>Appropriate</w:t>
      </w:r>
      <w:r>
        <w:rPr>
          <w:spacing w:val="-1"/>
          <w:sz w:val="24"/>
        </w:rPr>
        <w:t xml:space="preserve"> </w:t>
      </w:r>
      <w:r>
        <w:rPr>
          <w:sz w:val="24"/>
        </w:rPr>
        <w:t>APA</w:t>
      </w:r>
      <w:r>
        <w:rPr>
          <w:spacing w:val="-3"/>
          <w:sz w:val="24"/>
        </w:rPr>
        <w:t xml:space="preserve"> </w:t>
      </w:r>
      <w:r>
        <w:rPr>
          <w:sz w:val="24"/>
        </w:rPr>
        <w:t>format:</w:t>
      </w:r>
    </w:p>
    <w:p w:rsidR="00324083" w:rsidRDefault="005674D2">
      <w:pPr>
        <w:pStyle w:val="ListParagraph"/>
        <w:numPr>
          <w:ilvl w:val="2"/>
          <w:numId w:val="10"/>
        </w:numPr>
        <w:tabs>
          <w:tab w:val="left" w:pos="2600"/>
        </w:tabs>
        <w:spacing w:before="0" w:line="297" w:lineRule="exact"/>
        <w:ind w:hanging="361"/>
        <w:rPr>
          <w:sz w:val="24"/>
        </w:rPr>
      </w:pPr>
      <w:r>
        <w:rPr>
          <w:sz w:val="24"/>
        </w:rPr>
        <w:t>Within the</w:t>
      </w:r>
      <w:r>
        <w:rPr>
          <w:spacing w:val="-3"/>
          <w:sz w:val="24"/>
        </w:rPr>
        <w:t xml:space="preserve"> </w:t>
      </w:r>
      <w:r>
        <w:rPr>
          <w:sz w:val="24"/>
        </w:rPr>
        <w:t>paper</w:t>
      </w:r>
    </w:p>
    <w:p w:rsidR="00324083" w:rsidRDefault="005674D2">
      <w:pPr>
        <w:pStyle w:val="ListParagraph"/>
        <w:numPr>
          <w:ilvl w:val="2"/>
          <w:numId w:val="10"/>
        </w:numPr>
        <w:tabs>
          <w:tab w:val="left" w:pos="2600"/>
        </w:tabs>
        <w:spacing w:before="0" w:line="292" w:lineRule="exact"/>
        <w:ind w:hanging="361"/>
        <w:rPr>
          <w:sz w:val="24"/>
        </w:rPr>
      </w:pPr>
      <w:r>
        <w:rPr>
          <w:sz w:val="24"/>
        </w:rPr>
        <w:t>Reference</w:t>
      </w:r>
      <w:r>
        <w:rPr>
          <w:spacing w:val="-2"/>
          <w:sz w:val="24"/>
        </w:rPr>
        <w:t xml:space="preserve"> </w:t>
      </w:r>
      <w:r>
        <w:rPr>
          <w:sz w:val="24"/>
        </w:rPr>
        <w:t>list</w:t>
      </w:r>
    </w:p>
    <w:p w:rsidR="00324083" w:rsidRDefault="005674D2">
      <w:pPr>
        <w:pStyle w:val="ListParagraph"/>
        <w:numPr>
          <w:ilvl w:val="1"/>
          <w:numId w:val="10"/>
        </w:numPr>
        <w:tabs>
          <w:tab w:val="left" w:pos="2059"/>
          <w:tab w:val="left" w:pos="2060"/>
        </w:tabs>
        <w:spacing w:before="0" w:line="301" w:lineRule="exact"/>
        <w:ind w:hanging="361"/>
        <w:rPr>
          <w:sz w:val="24"/>
        </w:rPr>
      </w:pPr>
      <w:r>
        <w:rPr>
          <w:sz w:val="24"/>
        </w:rPr>
        <w:t>Cites</w:t>
      </w:r>
      <w:r>
        <w:rPr>
          <w:spacing w:val="-2"/>
          <w:sz w:val="24"/>
        </w:rPr>
        <w:t xml:space="preserve"> </w:t>
      </w:r>
      <w:r>
        <w:rPr>
          <w:sz w:val="24"/>
        </w:rPr>
        <w:t>at</w:t>
      </w:r>
      <w:r>
        <w:rPr>
          <w:spacing w:val="-3"/>
          <w:sz w:val="24"/>
        </w:rPr>
        <w:t xml:space="preserve"> </w:t>
      </w:r>
      <w:r>
        <w:rPr>
          <w:sz w:val="24"/>
        </w:rPr>
        <w:t>least two,</w:t>
      </w:r>
      <w:r>
        <w:rPr>
          <w:spacing w:val="-4"/>
          <w:sz w:val="24"/>
        </w:rPr>
        <w:t xml:space="preserve"> </w:t>
      </w:r>
      <w:r>
        <w:rPr>
          <w:sz w:val="24"/>
        </w:rPr>
        <w:t>different</w:t>
      </w:r>
      <w:r>
        <w:rPr>
          <w:spacing w:val="-1"/>
          <w:sz w:val="24"/>
        </w:rPr>
        <w:t xml:space="preserve"> </w:t>
      </w:r>
      <w:r>
        <w:rPr>
          <w:sz w:val="24"/>
        </w:rPr>
        <w:t>APA</w:t>
      </w:r>
      <w:r>
        <w:rPr>
          <w:spacing w:val="-1"/>
          <w:sz w:val="24"/>
        </w:rPr>
        <w:t xml:space="preserve"> </w:t>
      </w:r>
      <w:r>
        <w:rPr>
          <w:sz w:val="24"/>
        </w:rPr>
        <w:t>reference</w:t>
      </w:r>
      <w:r>
        <w:rPr>
          <w:spacing w:val="-3"/>
          <w:sz w:val="24"/>
        </w:rPr>
        <w:t xml:space="preserve"> </w:t>
      </w:r>
      <w:r>
        <w:rPr>
          <w:sz w:val="24"/>
        </w:rPr>
        <w:t>styles</w:t>
      </w:r>
    </w:p>
    <w:p w:rsidR="00324083" w:rsidRDefault="005674D2">
      <w:pPr>
        <w:pStyle w:val="ListParagraph"/>
        <w:numPr>
          <w:ilvl w:val="1"/>
          <w:numId w:val="10"/>
        </w:numPr>
        <w:tabs>
          <w:tab w:val="left" w:pos="2059"/>
          <w:tab w:val="left" w:pos="2060"/>
        </w:tabs>
        <w:spacing w:before="1" w:line="305" w:lineRule="exact"/>
        <w:ind w:hanging="361"/>
        <w:rPr>
          <w:sz w:val="24"/>
        </w:rPr>
      </w:pPr>
      <w:r>
        <w:rPr>
          <w:sz w:val="24"/>
        </w:rPr>
        <w:t>Cites</w:t>
      </w:r>
      <w:r>
        <w:rPr>
          <w:spacing w:val="-3"/>
          <w:sz w:val="24"/>
        </w:rPr>
        <w:t xml:space="preserve"> </w:t>
      </w:r>
      <w:r>
        <w:rPr>
          <w:sz w:val="24"/>
        </w:rPr>
        <w:t>and references</w:t>
      </w:r>
      <w:r>
        <w:rPr>
          <w:spacing w:val="-2"/>
          <w:sz w:val="24"/>
        </w:rPr>
        <w:t xml:space="preserve"> </w:t>
      </w:r>
      <w:r>
        <w:rPr>
          <w:sz w:val="24"/>
        </w:rPr>
        <w:t>all</w:t>
      </w:r>
      <w:r>
        <w:rPr>
          <w:spacing w:val="-4"/>
          <w:sz w:val="24"/>
        </w:rPr>
        <w:t xml:space="preserve"> </w:t>
      </w:r>
      <w:r>
        <w:rPr>
          <w:sz w:val="24"/>
        </w:rPr>
        <w:t>sources</w:t>
      </w:r>
      <w:r>
        <w:rPr>
          <w:spacing w:val="-2"/>
          <w:sz w:val="24"/>
        </w:rPr>
        <w:t xml:space="preserve"> </w:t>
      </w:r>
      <w:r>
        <w:rPr>
          <w:sz w:val="24"/>
        </w:rPr>
        <w:t>appropriately</w:t>
      </w:r>
    </w:p>
    <w:p w:rsidR="00324083" w:rsidRDefault="005674D2">
      <w:pPr>
        <w:pStyle w:val="ListParagraph"/>
        <w:numPr>
          <w:ilvl w:val="1"/>
          <w:numId w:val="10"/>
        </w:numPr>
        <w:tabs>
          <w:tab w:val="left" w:pos="2059"/>
          <w:tab w:val="left" w:pos="2060"/>
        </w:tabs>
        <w:spacing w:before="0" w:line="305" w:lineRule="exact"/>
        <w:ind w:hanging="361"/>
        <w:rPr>
          <w:sz w:val="24"/>
        </w:rPr>
      </w:pPr>
      <w:r>
        <w:rPr>
          <w:sz w:val="24"/>
        </w:rPr>
        <w:t>Appropriate</w:t>
      </w:r>
      <w:r>
        <w:rPr>
          <w:spacing w:val="-3"/>
          <w:sz w:val="24"/>
        </w:rPr>
        <w:t xml:space="preserve"> </w:t>
      </w:r>
      <w:r>
        <w:rPr>
          <w:sz w:val="24"/>
        </w:rPr>
        <w:t>#</w:t>
      </w:r>
      <w:r>
        <w:rPr>
          <w:spacing w:val="-1"/>
          <w:sz w:val="24"/>
        </w:rPr>
        <w:t xml:space="preserve"> </w:t>
      </w:r>
      <w:r>
        <w:rPr>
          <w:sz w:val="24"/>
        </w:rPr>
        <w:t>of</w:t>
      </w:r>
      <w:r>
        <w:rPr>
          <w:spacing w:val="1"/>
          <w:sz w:val="24"/>
        </w:rPr>
        <w:t xml:space="preserve"> </w:t>
      </w:r>
      <w:r>
        <w:rPr>
          <w:sz w:val="24"/>
        </w:rPr>
        <w:t>double-spaced</w:t>
      </w:r>
      <w:r>
        <w:rPr>
          <w:spacing w:val="-2"/>
          <w:sz w:val="24"/>
        </w:rPr>
        <w:t xml:space="preserve"> </w:t>
      </w:r>
      <w:r>
        <w:rPr>
          <w:sz w:val="24"/>
        </w:rPr>
        <w:t>pages</w:t>
      </w:r>
      <w:r>
        <w:rPr>
          <w:spacing w:val="-1"/>
          <w:sz w:val="24"/>
        </w:rPr>
        <w:t xml:space="preserve"> </w:t>
      </w:r>
      <w:r>
        <w:rPr>
          <w:sz w:val="24"/>
        </w:rPr>
        <w:t>(Body</w:t>
      </w:r>
      <w:r>
        <w:rPr>
          <w:spacing w:val="-4"/>
          <w:sz w:val="24"/>
        </w:rPr>
        <w:t xml:space="preserve"> </w:t>
      </w:r>
      <w:r>
        <w:rPr>
          <w:sz w:val="24"/>
        </w:rPr>
        <w:t>of</w:t>
      </w:r>
      <w:r>
        <w:rPr>
          <w:spacing w:val="-2"/>
          <w:sz w:val="24"/>
        </w:rPr>
        <w:t xml:space="preserve"> </w:t>
      </w:r>
      <w:r>
        <w:rPr>
          <w:sz w:val="24"/>
        </w:rPr>
        <w:t>paper:</w:t>
      </w:r>
      <w:r>
        <w:rPr>
          <w:spacing w:val="-2"/>
          <w:sz w:val="24"/>
        </w:rPr>
        <w:t xml:space="preserve"> </w:t>
      </w:r>
      <w:r>
        <w:rPr>
          <w:sz w:val="24"/>
        </w:rPr>
        <w:t>At</w:t>
      </w:r>
      <w:r>
        <w:rPr>
          <w:spacing w:val="-2"/>
          <w:sz w:val="24"/>
        </w:rPr>
        <w:t xml:space="preserve"> </w:t>
      </w:r>
      <w:r>
        <w:rPr>
          <w:sz w:val="24"/>
        </w:rPr>
        <w:t>least</w:t>
      </w:r>
      <w:r>
        <w:rPr>
          <w:spacing w:val="-2"/>
          <w:sz w:val="24"/>
        </w:rPr>
        <w:t xml:space="preserve"> </w:t>
      </w:r>
      <w:r>
        <w:rPr>
          <w:sz w:val="24"/>
        </w:rPr>
        <w:t>4</w:t>
      </w:r>
      <w:r>
        <w:rPr>
          <w:spacing w:val="-2"/>
          <w:sz w:val="24"/>
        </w:rPr>
        <w:t xml:space="preserve"> </w:t>
      </w:r>
      <w:r>
        <w:rPr>
          <w:sz w:val="24"/>
        </w:rPr>
        <w:t>pages;</w:t>
      </w:r>
      <w:r>
        <w:rPr>
          <w:spacing w:val="-2"/>
          <w:sz w:val="24"/>
        </w:rPr>
        <w:t xml:space="preserve"> </w:t>
      </w:r>
      <w:r>
        <w:rPr>
          <w:sz w:val="24"/>
        </w:rPr>
        <w:t>no more</w:t>
      </w:r>
      <w:r>
        <w:rPr>
          <w:spacing w:val="-2"/>
          <w:sz w:val="24"/>
        </w:rPr>
        <w:t xml:space="preserve"> </w:t>
      </w:r>
      <w:r>
        <w:rPr>
          <w:sz w:val="24"/>
        </w:rPr>
        <w:t>than</w:t>
      </w:r>
    </w:p>
    <w:p w:rsidR="00324083" w:rsidRDefault="00324083">
      <w:pPr>
        <w:spacing w:line="305" w:lineRule="exact"/>
        <w:rPr>
          <w:sz w:val="24"/>
        </w:rPr>
        <w:sectPr w:rsidR="00324083">
          <w:footerReference w:type="default" r:id="rId51"/>
          <w:pgSz w:w="12240" w:h="15840"/>
          <w:pgMar w:top="1120" w:right="440" w:bottom="960" w:left="460" w:header="0" w:footer="765" w:gutter="0"/>
          <w:cols w:space="720"/>
        </w:sectPr>
      </w:pPr>
    </w:p>
    <w:p w:rsidR="00324083" w:rsidRDefault="005674D2">
      <w:pPr>
        <w:pStyle w:val="BodyText"/>
        <w:spacing w:before="31"/>
        <w:ind w:left="2060"/>
      </w:pPr>
      <w:r>
        <w:lastRenderedPageBreak/>
        <w:t>6 pages)</w:t>
      </w:r>
    </w:p>
    <w:tbl>
      <w:tblPr>
        <w:tblW w:w="0" w:type="auto"/>
        <w:tblInd w:w="1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1"/>
        <w:gridCol w:w="1771"/>
        <w:gridCol w:w="1771"/>
        <w:gridCol w:w="1771"/>
        <w:gridCol w:w="1771"/>
      </w:tblGrid>
      <w:tr w:rsidR="00324083">
        <w:trPr>
          <w:trHeight w:val="292"/>
        </w:trPr>
        <w:tc>
          <w:tcPr>
            <w:tcW w:w="1771" w:type="dxa"/>
          </w:tcPr>
          <w:p w:rsidR="00324083" w:rsidRDefault="005674D2">
            <w:pPr>
              <w:pStyle w:val="TableParagraph"/>
              <w:spacing w:line="272" w:lineRule="exact"/>
              <w:ind w:left="107"/>
              <w:rPr>
                <w:sz w:val="24"/>
              </w:rPr>
            </w:pPr>
            <w:r>
              <w:rPr>
                <w:sz w:val="24"/>
              </w:rPr>
              <w:t>A+</w:t>
            </w:r>
            <w:r>
              <w:rPr>
                <w:spacing w:val="1"/>
                <w:sz w:val="24"/>
              </w:rPr>
              <w:t xml:space="preserve"> </w:t>
            </w:r>
            <w:r>
              <w:rPr>
                <w:sz w:val="24"/>
              </w:rPr>
              <w:t>=</w:t>
            </w:r>
            <w:r>
              <w:rPr>
                <w:spacing w:val="-1"/>
                <w:sz w:val="24"/>
              </w:rPr>
              <w:t xml:space="preserve"> </w:t>
            </w:r>
            <w:r>
              <w:rPr>
                <w:sz w:val="24"/>
              </w:rPr>
              <w:t>13</w:t>
            </w:r>
          </w:p>
        </w:tc>
        <w:tc>
          <w:tcPr>
            <w:tcW w:w="1771" w:type="dxa"/>
          </w:tcPr>
          <w:p w:rsidR="00324083" w:rsidRDefault="005674D2">
            <w:pPr>
              <w:pStyle w:val="TableParagraph"/>
              <w:spacing w:line="272" w:lineRule="exact"/>
              <w:ind w:left="107"/>
              <w:rPr>
                <w:sz w:val="24"/>
              </w:rPr>
            </w:pPr>
            <w:r>
              <w:rPr>
                <w:sz w:val="24"/>
              </w:rPr>
              <w:t>B+ = 11.5</w:t>
            </w:r>
          </w:p>
        </w:tc>
        <w:tc>
          <w:tcPr>
            <w:tcW w:w="1771" w:type="dxa"/>
          </w:tcPr>
          <w:p w:rsidR="00324083" w:rsidRDefault="005674D2">
            <w:pPr>
              <w:pStyle w:val="TableParagraph"/>
              <w:spacing w:line="272" w:lineRule="exact"/>
              <w:ind w:left="108"/>
              <w:rPr>
                <w:sz w:val="24"/>
              </w:rPr>
            </w:pPr>
            <w:r>
              <w:rPr>
                <w:sz w:val="24"/>
              </w:rPr>
              <w:t>C+ =</w:t>
            </w:r>
            <w:r>
              <w:rPr>
                <w:spacing w:val="1"/>
                <w:sz w:val="24"/>
              </w:rPr>
              <w:t xml:space="preserve"> </w:t>
            </w:r>
            <w:r>
              <w:rPr>
                <w:sz w:val="24"/>
              </w:rPr>
              <w:t>10</w:t>
            </w:r>
          </w:p>
        </w:tc>
        <w:tc>
          <w:tcPr>
            <w:tcW w:w="1771" w:type="dxa"/>
          </w:tcPr>
          <w:p w:rsidR="00324083" w:rsidRDefault="005674D2">
            <w:pPr>
              <w:pStyle w:val="TableParagraph"/>
              <w:spacing w:line="272" w:lineRule="exact"/>
              <w:ind w:left="108"/>
              <w:rPr>
                <w:sz w:val="24"/>
              </w:rPr>
            </w:pPr>
            <w:r>
              <w:rPr>
                <w:sz w:val="24"/>
              </w:rPr>
              <w:t>D+</w:t>
            </w:r>
            <w:r>
              <w:rPr>
                <w:spacing w:val="1"/>
                <w:sz w:val="24"/>
              </w:rPr>
              <w:t xml:space="preserve"> </w:t>
            </w:r>
            <w:r>
              <w:rPr>
                <w:sz w:val="24"/>
              </w:rPr>
              <w:t>=</w:t>
            </w:r>
            <w:r>
              <w:rPr>
                <w:spacing w:val="-1"/>
                <w:sz w:val="24"/>
              </w:rPr>
              <w:t xml:space="preserve"> </w:t>
            </w:r>
            <w:r>
              <w:rPr>
                <w:sz w:val="24"/>
              </w:rPr>
              <w:t>8.75</w:t>
            </w:r>
          </w:p>
        </w:tc>
        <w:tc>
          <w:tcPr>
            <w:tcW w:w="1771" w:type="dxa"/>
          </w:tcPr>
          <w:p w:rsidR="00324083" w:rsidRDefault="005674D2">
            <w:pPr>
              <w:pStyle w:val="TableParagraph"/>
              <w:spacing w:line="272" w:lineRule="exact"/>
              <w:ind w:left="108"/>
              <w:rPr>
                <w:sz w:val="24"/>
              </w:rPr>
            </w:pPr>
            <w:r>
              <w:rPr>
                <w:sz w:val="24"/>
              </w:rPr>
              <w:t>F</w:t>
            </w:r>
            <w:r>
              <w:rPr>
                <w:spacing w:val="-1"/>
                <w:sz w:val="24"/>
              </w:rPr>
              <w:t xml:space="preserve"> </w:t>
            </w:r>
            <w:r>
              <w:rPr>
                <w:sz w:val="24"/>
              </w:rPr>
              <w:t>= Below</w:t>
            </w:r>
          </w:p>
        </w:tc>
      </w:tr>
      <w:tr w:rsidR="00324083">
        <w:trPr>
          <w:trHeight w:val="294"/>
        </w:trPr>
        <w:tc>
          <w:tcPr>
            <w:tcW w:w="1771" w:type="dxa"/>
          </w:tcPr>
          <w:p w:rsidR="00324083" w:rsidRDefault="005674D2">
            <w:pPr>
              <w:pStyle w:val="TableParagraph"/>
              <w:spacing w:line="275" w:lineRule="exact"/>
              <w:ind w:left="107"/>
              <w:rPr>
                <w:sz w:val="24"/>
              </w:rPr>
            </w:pPr>
            <w:r>
              <w:rPr>
                <w:sz w:val="24"/>
              </w:rPr>
              <w:t>A = 12.25</w:t>
            </w:r>
          </w:p>
        </w:tc>
        <w:tc>
          <w:tcPr>
            <w:tcW w:w="1771" w:type="dxa"/>
          </w:tcPr>
          <w:p w:rsidR="00324083" w:rsidRDefault="005674D2">
            <w:pPr>
              <w:pStyle w:val="TableParagraph"/>
              <w:spacing w:line="275" w:lineRule="exact"/>
              <w:ind w:left="107"/>
              <w:rPr>
                <w:sz w:val="24"/>
              </w:rPr>
            </w:pPr>
            <w:r>
              <w:rPr>
                <w:sz w:val="24"/>
              </w:rPr>
              <w:t>B =</w:t>
            </w:r>
            <w:r>
              <w:rPr>
                <w:spacing w:val="1"/>
                <w:sz w:val="24"/>
              </w:rPr>
              <w:t xml:space="preserve"> </w:t>
            </w:r>
            <w:r>
              <w:rPr>
                <w:sz w:val="24"/>
              </w:rPr>
              <w:t>11</w:t>
            </w:r>
          </w:p>
        </w:tc>
        <w:tc>
          <w:tcPr>
            <w:tcW w:w="1771" w:type="dxa"/>
          </w:tcPr>
          <w:p w:rsidR="00324083" w:rsidRDefault="005674D2">
            <w:pPr>
              <w:pStyle w:val="TableParagraph"/>
              <w:spacing w:line="275" w:lineRule="exact"/>
              <w:ind w:left="108"/>
              <w:rPr>
                <w:sz w:val="24"/>
              </w:rPr>
            </w:pPr>
            <w:r>
              <w:rPr>
                <w:sz w:val="24"/>
              </w:rPr>
              <w:t>C</w:t>
            </w:r>
            <w:r>
              <w:rPr>
                <w:spacing w:val="-1"/>
                <w:sz w:val="24"/>
              </w:rPr>
              <w:t xml:space="preserve"> </w:t>
            </w:r>
            <w:r>
              <w:rPr>
                <w:sz w:val="24"/>
              </w:rPr>
              <w:t>=</w:t>
            </w:r>
            <w:r>
              <w:rPr>
                <w:spacing w:val="1"/>
                <w:sz w:val="24"/>
              </w:rPr>
              <w:t xml:space="preserve"> </w:t>
            </w:r>
            <w:r>
              <w:rPr>
                <w:sz w:val="24"/>
              </w:rPr>
              <w:t>9.5</w:t>
            </w:r>
          </w:p>
        </w:tc>
        <w:tc>
          <w:tcPr>
            <w:tcW w:w="1771" w:type="dxa"/>
          </w:tcPr>
          <w:p w:rsidR="00324083" w:rsidRDefault="005674D2">
            <w:pPr>
              <w:pStyle w:val="TableParagraph"/>
              <w:spacing w:line="275" w:lineRule="exact"/>
              <w:ind w:left="108"/>
              <w:rPr>
                <w:sz w:val="24"/>
              </w:rPr>
            </w:pPr>
            <w:r>
              <w:rPr>
                <w:sz w:val="24"/>
              </w:rPr>
              <w:t>D</w:t>
            </w:r>
            <w:r>
              <w:rPr>
                <w:spacing w:val="1"/>
                <w:sz w:val="24"/>
              </w:rPr>
              <w:t xml:space="preserve"> </w:t>
            </w:r>
            <w:r>
              <w:rPr>
                <w:sz w:val="24"/>
              </w:rPr>
              <w:t>=</w:t>
            </w:r>
            <w:r>
              <w:rPr>
                <w:spacing w:val="-2"/>
                <w:sz w:val="24"/>
              </w:rPr>
              <w:t xml:space="preserve"> </w:t>
            </w:r>
            <w:r>
              <w:rPr>
                <w:sz w:val="24"/>
              </w:rPr>
              <w:t>8.5</w:t>
            </w:r>
          </w:p>
        </w:tc>
        <w:tc>
          <w:tcPr>
            <w:tcW w:w="1771" w:type="dxa"/>
          </w:tcPr>
          <w:p w:rsidR="00324083" w:rsidRDefault="00324083">
            <w:pPr>
              <w:pStyle w:val="TableParagraph"/>
              <w:rPr>
                <w:rFonts w:ascii="Times New Roman"/>
              </w:rPr>
            </w:pPr>
          </w:p>
        </w:tc>
      </w:tr>
      <w:tr w:rsidR="00324083">
        <w:trPr>
          <w:trHeight w:val="292"/>
        </w:trPr>
        <w:tc>
          <w:tcPr>
            <w:tcW w:w="1771" w:type="dxa"/>
          </w:tcPr>
          <w:p w:rsidR="00324083" w:rsidRDefault="005674D2">
            <w:pPr>
              <w:pStyle w:val="TableParagraph"/>
              <w:spacing w:line="272" w:lineRule="exact"/>
              <w:ind w:left="107"/>
              <w:rPr>
                <w:sz w:val="24"/>
              </w:rPr>
            </w:pPr>
            <w:r>
              <w:rPr>
                <w:sz w:val="24"/>
              </w:rPr>
              <w:t>A- =</w:t>
            </w:r>
            <w:r>
              <w:rPr>
                <w:spacing w:val="-1"/>
                <w:sz w:val="24"/>
              </w:rPr>
              <w:t xml:space="preserve"> </w:t>
            </w:r>
            <w:r>
              <w:rPr>
                <w:sz w:val="24"/>
              </w:rPr>
              <w:t>11.75</w:t>
            </w:r>
          </w:p>
        </w:tc>
        <w:tc>
          <w:tcPr>
            <w:tcW w:w="1771" w:type="dxa"/>
          </w:tcPr>
          <w:p w:rsidR="00324083" w:rsidRDefault="005674D2">
            <w:pPr>
              <w:pStyle w:val="TableParagraph"/>
              <w:spacing w:line="272" w:lineRule="exact"/>
              <w:ind w:left="107"/>
              <w:rPr>
                <w:sz w:val="24"/>
              </w:rPr>
            </w:pPr>
            <w:r>
              <w:rPr>
                <w:sz w:val="24"/>
              </w:rPr>
              <w:t>B-</w:t>
            </w:r>
            <w:r>
              <w:rPr>
                <w:spacing w:val="-1"/>
                <w:sz w:val="24"/>
              </w:rPr>
              <w:t xml:space="preserve"> </w:t>
            </w:r>
            <w:r>
              <w:rPr>
                <w:sz w:val="24"/>
              </w:rPr>
              <w:t>= 10.5</w:t>
            </w:r>
          </w:p>
        </w:tc>
        <w:tc>
          <w:tcPr>
            <w:tcW w:w="1771" w:type="dxa"/>
          </w:tcPr>
          <w:p w:rsidR="00324083" w:rsidRDefault="005674D2">
            <w:pPr>
              <w:pStyle w:val="TableParagraph"/>
              <w:spacing w:line="272" w:lineRule="exact"/>
              <w:ind w:left="108"/>
              <w:rPr>
                <w:sz w:val="24"/>
              </w:rPr>
            </w:pPr>
            <w:r>
              <w:rPr>
                <w:sz w:val="24"/>
              </w:rPr>
              <w:t>C- =</w:t>
            </w:r>
            <w:r>
              <w:rPr>
                <w:spacing w:val="1"/>
                <w:sz w:val="24"/>
              </w:rPr>
              <w:t xml:space="preserve"> </w:t>
            </w:r>
            <w:r>
              <w:rPr>
                <w:sz w:val="24"/>
              </w:rPr>
              <w:t>9</w:t>
            </w:r>
          </w:p>
        </w:tc>
        <w:tc>
          <w:tcPr>
            <w:tcW w:w="1771" w:type="dxa"/>
          </w:tcPr>
          <w:p w:rsidR="00324083" w:rsidRDefault="005674D2">
            <w:pPr>
              <w:pStyle w:val="TableParagraph"/>
              <w:spacing w:line="272" w:lineRule="exact"/>
              <w:ind w:left="108"/>
              <w:rPr>
                <w:sz w:val="24"/>
              </w:rPr>
            </w:pPr>
            <w:r>
              <w:rPr>
                <w:sz w:val="24"/>
              </w:rPr>
              <w:t>D-</w:t>
            </w:r>
            <w:r>
              <w:rPr>
                <w:spacing w:val="1"/>
                <w:sz w:val="24"/>
              </w:rPr>
              <w:t xml:space="preserve"> </w:t>
            </w:r>
            <w:r>
              <w:rPr>
                <w:sz w:val="24"/>
              </w:rPr>
              <w:t>=</w:t>
            </w:r>
            <w:r>
              <w:rPr>
                <w:spacing w:val="-1"/>
                <w:sz w:val="24"/>
              </w:rPr>
              <w:t xml:space="preserve"> </w:t>
            </w:r>
            <w:r>
              <w:rPr>
                <w:sz w:val="24"/>
              </w:rPr>
              <w:t>8</w:t>
            </w:r>
          </w:p>
        </w:tc>
        <w:tc>
          <w:tcPr>
            <w:tcW w:w="1771" w:type="dxa"/>
          </w:tcPr>
          <w:p w:rsidR="00324083" w:rsidRDefault="00324083">
            <w:pPr>
              <w:pStyle w:val="TableParagraph"/>
              <w:rPr>
                <w:rFonts w:ascii="Times New Roman"/>
                <w:sz w:val="20"/>
              </w:rPr>
            </w:pPr>
          </w:p>
        </w:tc>
      </w:tr>
    </w:tbl>
    <w:p w:rsidR="00324083" w:rsidRDefault="00324083">
      <w:pPr>
        <w:pStyle w:val="BodyText"/>
      </w:pPr>
    </w:p>
    <w:p w:rsidR="00324083" w:rsidRDefault="00324083">
      <w:pPr>
        <w:pStyle w:val="BodyText"/>
      </w:pPr>
    </w:p>
    <w:p w:rsidR="00324083" w:rsidRDefault="005674D2">
      <w:pPr>
        <w:pStyle w:val="BodyText"/>
        <w:ind w:left="980"/>
      </w:pPr>
      <w:r>
        <w:t>PASS</w:t>
      </w:r>
      <w:r>
        <w:rPr>
          <w:spacing w:val="50"/>
        </w:rPr>
        <w:t xml:space="preserve"> </w:t>
      </w:r>
      <w:r>
        <w:t>or</w:t>
      </w:r>
      <w:r>
        <w:rPr>
          <w:spacing w:val="51"/>
        </w:rPr>
        <w:t xml:space="preserve"> </w:t>
      </w:r>
      <w:r>
        <w:t>FAIL</w:t>
      </w:r>
      <w:r>
        <w:rPr>
          <w:spacing w:val="53"/>
        </w:rPr>
        <w:t xml:space="preserve"> </w:t>
      </w:r>
      <w:r>
        <w:rPr>
          <w:u w:val="single"/>
        </w:rPr>
        <w:t>(circle one)</w:t>
      </w:r>
      <w:r>
        <w:rPr>
          <w:spacing w:val="-2"/>
        </w:rPr>
        <w:t xml:space="preserve"> </w:t>
      </w:r>
      <w:r>
        <w:t>MASTERY</w:t>
      </w:r>
      <w:r>
        <w:rPr>
          <w:spacing w:val="-2"/>
        </w:rPr>
        <w:t xml:space="preserve"> </w:t>
      </w:r>
      <w:r>
        <w:t>OF</w:t>
      </w:r>
      <w:r>
        <w:rPr>
          <w:spacing w:val="-1"/>
        </w:rPr>
        <w:t xml:space="preserve"> </w:t>
      </w:r>
      <w:r>
        <w:t>CONTENT/SUBJECT</w:t>
      </w:r>
      <w:r>
        <w:rPr>
          <w:spacing w:val="-1"/>
        </w:rPr>
        <w:t xml:space="preserve"> </w:t>
      </w:r>
      <w:r>
        <w:t>Section</w:t>
      </w:r>
    </w:p>
    <w:p w:rsidR="00324083" w:rsidRDefault="00324083">
      <w:pPr>
        <w:pStyle w:val="BodyText"/>
        <w:rPr>
          <w:sz w:val="20"/>
        </w:rPr>
      </w:pPr>
    </w:p>
    <w:p w:rsidR="00324083" w:rsidRDefault="00324083">
      <w:pPr>
        <w:pStyle w:val="BodyText"/>
        <w:spacing w:before="9"/>
        <w:rPr>
          <w:sz w:val="23"/>
        </w:rPr>
      </w:pPr>
    </w:p>
    <w:p w:rsidR="00324083" w:rsidRDefault="005674D2">
      <w:pPr>
        <w:pStyle w:val="BodyText"/>
        <w:tabs>
          <w:tab w:val="left" w:pos="1579"/>
        </w:tabs>
        <w:spacing w:before="52"/>
        <w:ind w:left="980"/>
      </w:pPr>
      <w:r>
        <w:rPr>
          <w:u w:val="single"/>
        </w:rPr>
        <w:t xml:space="preserve"> </w:t>
      </w:r>
      <w:r>
        <w:rPr>
          <w:u w:val="single"/>
        </w:rPr>
        <w:tab/>
      </w:r>
      <w:r>
        <w:t xml:space="preserve"> </w:t>
      </w:r>
      <w:r>
        <w:rPr>
          <w:spacing w:val="-1"/>
        </w:rPr>
        <w:t xml:space="preserve"> </w:t>
      </w:r>
      <w:r>
        <w:t>TOTAL</w:t>
      </w:r>
      <w:r>
        <w:rPr>
          <w:spacing w:val="-3"/>
        </w:rPr>
        <w:t xml:space="preserve"> </w:t>
      </w:r>
      <w:r>
        <w:t>POINTS</w:t>
      </w:r>
      <w:r>
        <w:rPr>
          <w:spacing w:val="-2"/>
        </w:rPr>
        <w:t xml:space="preserve"> </w:t>
      </w:r>
      <w:r>
        <w:t>=</w:t>
      </w:r>
      <w:r>
        <w:rPr>
          <w:spacing w:val="-2"/>
        </w:rPr>
        <w:t xml:space="preserve"> </w:t>
      </w:r>
      <w:r>
        <w:t>100</w:t>
      </w:r>
    </w:p>
    <w:p w:rsidR="00324083" w:rsidRDefault="00324083">
      <w:pPr>
        <w:sectPr w:rsidR="00324083">
          <w:pgSz w:w="12240" w:h="15840"/>
          <w:pgMar w:top="1120" w:right="440" w:bottom="960" w:left="460" w:header="0" w:footer="765" w:gutter="0"/>
          <w:cols w:space="720"/>
        </w:sectPr>
      </w:pPr>
    </w:p>
    <w:p w:rsidR="00324083" w:rsidRDefault="005674D2">
      <w:pPr>
        <w:pStyle w:val="Heading1"/>
        <w:spacing w:before="12"/>
        <w:ind w:right="1002"/>
      </w:pPr>
      <w:bookmarkStart w:id="90" w:name="_Toc96935712"/>
      <w:r>
        <w:lastRenderedPageBreak/>
        <w:t>APPENDIX</w:t>
      </w:r>
      <w:r>
        <w:rPr>
          <w:spacing w:val="-13"/>
        </w:rPr>
        <w:t xml:space="preserve"> </w:t>
      </w:r>
      <w:r>
        <w:t>C:</w:t>
      </w:r>
      <w:r>
        <w:rPr>
          <w:spacing w:val="-12"/>
        </w:rPr>
        <w:t xml:space="preserve"> </w:t>
      </w:r>
      <w:r>
        <w:t>PACSON</w:t>
      </w:r>
      <w:r>
        <w:rPr>
          <w:spacing w:val="-12"/>
        </w:rPr>
        <w:t xml:space="preserve"> </w:t>
      </w:r>
      <w:r>
        <w:t>THESIS</w:t>
      </w:r>
      <w:r>
        <w:rPr>
          <w:spacing w:val="-12"/>
        </w:rPr>
        <w:t xml:space="preserve"> </w:t>
      </w:r>
      <w:r>
        <w:t>PROPOSAL</w:t>
      </w:r>
      <w:r>
        <w:rPr>
          <w:spacing w:val="-13"/>
        </w:rPr>
        <w:t xml:space="preserve"> </w:t>
      </w:r>
      <w:r>
        <w:t>GUIDELINES</w:t>
      </w:r>
      <w:bookmarkEnd w:id="90"/>
    </w:p>
    <w:p w:rsidR="00324083" w:rsidRDefault="00324083">
      <w:pPr>
        <w:pStyle w:val="BodyText"/>
        <w:spacing w:before="12"/>
        <w:rPr>
          <w:b/>
          <w:sz w:val="23"/>
        </w:rPr>
      </w:pPr>
    </w:p>
    <w:p w:rsidR="00324083" w:rsidRDefault="005674D2">
      <w:pPr>
        <w:pStyle w:val="BodyText"/>
        <w:ind w:left="980" w:right="805"/>
      </w:pPr>
      <w:r>
        <w:t>The following URLs contain information that is required reading for every student who is selecting</w:t>
      </w:r>
      <w:r>
        <w:rPr>
          <w:spacing w:val="-52"/>
        </w:rPr>
        <w:t xml:space="preserve"> </w:t>
      </w:r>
      <w:r>
        <w:t>the</w:t>
      </w:r>
      <w:r>
        <w:rPr>
          <w:spacing w:val="-1"/>
        </w:rPr>
        <w:t xml:space="preserve"> </w:t>
      </w:r>
      <w:r>
        <w:t>thesis.</w:t>
      </w:r>
    </w:p>
    <w:p w:rsidR="00324083" w:rsidRDefault="005674D2">
      <w:pPr>
        <w:pStyle w:val="ListParagraph"/>
        <w:numPr>
          <w:ilvl w:val="0"/>
          <w:numId w:val="9"/>
        </w:numPr>
        <w:tabs>
          <w:tab w:val="left" w:pos="1699"/>
          <w:tab w:val="left" w:pos="1700"/>
        </w:tabs>
        <w:spacing w:before="119"/>
        <w:ind w:right="1121"/>
        <w:rPr>
          <w:sz w:val="24"/>
        </w:rPr>
      </w:pPr>
      <w:r>
        <w:rPr>
          <w:sz w:val="24"/>
        </w:rPr>
        <w:t>Information on APA including online tutorials. PACSON uses the most current edition of</w:t>
      </w:r>
      <w:r>
        <w:rPr>
          <w:spacing w:val="-52"/>
          <w:sz w:val="24"/>
        </w:rPr>
        <w:t xml:space="preserve"> </w:t>
      </w:r>
      <w:r>
        <w:rPr>
          <w:sz w:val="24"/>
        </w:rPr>
        <w:t>APA, 7</w:t>
      </w:r>
      <w:r>
        <w:rPr>
          <w:sz w:val="24"/>
          <w:vertAlign w:val="superscript"/>
        </w:rPr>
        <w:t>th</w:t>
      </w:r>
      <w:r>
        <w:rPr>
          <w:spacing w:val="-2"/>
          <w:sz w:val="24"/>
        </w:rPr>
        <w:t xml:space="preserve"> </w:t>
      </w:r>
      <w:r>
        <w:rPr>
          <w:sz w:val="24"/>
        </w:rPr>
        <w:t>ed.:</w:t>
      </w:r>
      <w:r>
        <w:rPr>
          <w:color w:val="0000FF"/>
          <w:spacing w:val="-2"/>
          <w:sz w:val="24"/>
        </w:rPr>
        <w:t xml:space="preserve"> </w:t>
      </w:r>
      <w:hyperlink r:id="rId52">
        <w:r>
          <w:rPr>
            <w:color w:val="0000FF"/>
            <w:sz w:val="24"/>
            <w:u w:val="single" w:color="0000FF"/>
          </w:rPr>
          <w:t>https://libguides.calstatela.edu/WriteAndCite/APA</w:t>
        </w:r>
      </w:hyperlink>
    </w:p>
    <w:p w:rsidR="00324083" w:rsidRDefault="005674D2">
      <w:pPr>
        <w:pStyle w:val="ListParagraph"/>
        <w:numPr>
          <w:ilvl w:val="0"/>
          <w:numId w:val="9"/>
        </w:numPr>
        <w:tabs>
          <w:tab w:val="left" w:pos="1699"/>
          <w:tab w:val="left" w:pos="1700"/>
        </w:tabs>
        <w:spacing w:before="0" w:line="242" w:lineRule="auto"/>
        <w:ind w:right="991"/>
        <w:rPr>
          <w:sz w:val="24"/>
        </w:rPr>
      </w:pPr>
      <w:r>
        <w:rPr>
          <w:sz w:val="24"/>
        </w:rPr>
        <w:t>Information on Thesis workshops held by the Graduate Resource Center every semester:</w:t>
      </w:r>
      <w:r>
        <w:rPr>
          <w:color w:val="0000FF"/>
          <w:spacing w:val="-52"/>
          <w:sz w:val="24"/>
        </w:rPr>
        <w:t xml:space="preserve"> </w:t>
      </w:r>
      <w:hyperlink r:id="rId53">
        <w:r>
          <w:rPr>
            <w:color w:val="0000FF"/>
            <w:sz w:val="24"/>
            <w:u w:val="single" w:color="0000FF"/>
          </w:rPr>
          <w:t>http://www.calstatela.edu/graduatethesis/workshops</w:t>
        </w:r>
      </w:hyperlink>
    </w:p>
    <w:p w:rsidR="00324083" w:rsidRDefault="005674D2">
      <w:pPr>
        <w:pStyle w:val="ListParagraph"/>
        <w:numPr>
          <w:ilvl w:val="0"/>
          <w:numId w:val="9"/>
        </w:numPr>
        <w:tabs>
          <w:tab w:val="left" w:pos="1699"/>
          <w:tab w:val="left" w:pos="1700"/>
        </w:tabs>
        <w:spacing w:before="0"/>
        <w:ind w:right="1591"/>
        <w:rPr>
          <w:sz w:val="24"/>
        </w:rPr>
      </w:pPr>
      <w:r>
        <w:rPr>
          <w:sz w:val="24"/>
        </w:rPr>
        <w:t>Information on guidelines and application forms for the Institutional Review Board</w:t>
      </w:r>
      <w:r>
        <w:rPr>
          <w:color w:val="0000FF"/>
          <w:spacing w:val="-52"/>
          <w:sz w:val="24"/>
        </w:rPr>
        <w:t xml:space="preserve"> </w:t>
      </w:r>
      <w:hyperlink r:id="rId54">
        <w:r>
          <w:rPr>
            <w:color w:val="0000FF"/>
            <w:sz w:val="24"/>
            <w:u w:val="single" w:color="0000FF"/>
          </w:rPr>
          <w:t>http://www.calstatela.edu/orsca/research-human-subjects-irb</w:t>
        </w:r>
      </w:hyperlink>
    </w:p>
    <w:p w:rsidR="00324083" w:rsidRDefault="005674D2">
      <w:pPr>
        <w:pStyle w:val="ListParagraph"/>
        <w:numPr>
          <w:ilvl w:val="0"/>
          <w:numId w:val="9"/>
        </w:numPr>
        <w:tabs>
          <w:tab w:val="left" w:pos="1699"/>
          <w:tab w:val="left" w:pos="1700"/>
        </w:tabs>
        <w:spacing w:before="0" w:line="242" w:lineRule="auto"/>
        <w:ind w:right="842"/>
        <w:rPr>
          <w:sz w:val="24"/>
        </w:rPr>
      </w:pPr>
      <w:r>
        <w:rPr>
          <w:sz w:val="24"/>
        </w:rPr>
        <w:t>University Graduate Student Handbook:</w:t>
      </w:r>
      <w:r>
        <w:rPr>
          <w:color w:val="0000FF"/>
          <w:spacing w:val="1"/>
          <w:sz w:val="24"/>
        </w:rPr>
        <w:t xml:space="preserve"> </w:t>
      </w:r>
      <w:hyperlink r:id="rId55">
        <w:r>
          <w:rPr>
            <w:color w:val="0000FF"/>
            <w:spacing w:val="-1"/>
            <w:sz w:val="24"/>
            <w:u w:val="single" w:color="0000FF"/>
          </w:rPr>
          <w:t>http://www.calstatela.edu/sites/default/files/users/u50136/graduate_student_handbook</w:t>
        </w:r>
      </w:hyperlink>
    </w:p>
    <w:p w:rsidR="00324083" w:rsidRDefault="005674D2">
      <w:pPr>
        <w:pStyle w:val="BodyText"/>
        <w:spacing w:line="289" w:lineRule="exact"/>
        <w:ind w:left="1700"/>
      </w:pPr>
      <w:hyperlink r:id="rId56">
        <w:r>
          <w:rPr>
            <w:color w:val="0000FF"/>
            <w:u w:val="single" w:color="0000FF"/>
          </w:rPr>
          <w:t>_2019-2020.pdf</w:t>
        </w:r>
      </w:hyperlink>
    </w:p>
    <w:p w:rsidR="00324083" w:rsidRDefault="005674D2">
      <w:pPr>
        <w:pStyle w:val="ListParagraph"/>
        <w:numPr>
          <w:ilvl w:val="0"/>
          <w:numId w:val="9"/>
        </w:numPr>
        <w:tabs>
          <w:tab w:val="left" w:pos="1699"/>
          <w:tab w:val="left" w:pos="1700"/>
        </w:tabs>
        <w:spacing w:before="0"/>
        <w:ind w:right="2501"/>
        <w:rPr>
          <w:sz w:val="24"/>
        </w:rPr>
      </w:pPr>
      <w:r>
        <w:rPr>
          <w:sz w:val="24"/>
        </w:rPr>
        <w:t>Office of</w:t>
      </w:r>
      <w:r>
        <w:rPr>
          <w:spacing w:val="2"/>
          <w:sz w:val="24"/>
        </w:rPr>
        <w:t xml:space="preserve"> </w:t>
      </w:r>
      <w:r>
        <w:rPr>
          <w:sz w:val="24"/>
        </w:rPr>
        <w:t>Graduate</w:t>
      </w:r>
      <w:r>
        <w:rPr>
          <w:spacing w:val="-1"/>
          <w:sz w:val="24"/>
        </w:rPr>
        <w:t xml:space="preserve"> </w:t>
      </w:r>
      <w:r>
        <w:rPr>
          <w:sz w:val="24"/>
        </w:rPr>
        <w:t>Studies</w:t>
      </w:r>
      <w:r>
        <w:rPr>
          <w:spacing w:val="-1"/>
          <w:sz w:val="24"/>
        </w:rPr>
        <w:t xml:space="preserve"> </w:t>
      </w:r>
      <w:r>
        <w:rPr>
          <w:sz w:val="24"/>
        </w:rPr>
        <w:t>and</w:t>
      </w:r>
      <w:r>
        <w:rPr>
          <w:spacing w:val="2"/>
          <w:sz w:val="24"/>
        </w:rPr>
        <w:t xml:space="preserve"> </w:t>
      </w:r>
      <w:r>
        <w:rPr>
          <w:sz w:val="24"/>
        </w:rPr>
        <w:t>Research</w:t>
      </w:r>
      <w:r>
        <w:rPr>
          <w:spacing w:val="-1"/>
          <w:sz w:val="24"/>
        </w:rPr>
        <w:t xml:space="preserve"> </w:t>
      </w:r>
      <w:r>
        <w:rPr>
          <w:sz w:val="24"/>
        </w:rPr>
        <w:t>Forms:</w:t>
      </w:r>
      <w:r>
        <w:rPr>
          <w:spacing w:val="1"/>
          <w:sz w:val="24"/>
        </w:rPr>
        <w:t xml:space="preserve"> </w:t>
      </w:r>
      <w:hyperlink r:id="rId57">
        <w:r>
          <w:rPr>
            <w:spacing w:val="-1"/>
            <w:sz w:val="24"/>
            <w:u w:val="single"/>
          </w:rPr>
          <w:t>http://www.calstatela.edu/graduatestudies/student-forms-and-petitions</w:t>
        </w:r>
      </w:hyperlink>
    </w:p>
    <w:p w:rsidR="00324083" w:rsidRDefault="00324083">
      <w:pPr>
        <w:pStyle w:val="BodyText"/>
        <w:spacing w:before="10"/>
        <w:rPr>
          <w:sz w:val="14"/>
        </w:rPr>
      </w:pPr>
    </w:p>
    <w:p w:rsidR="00324083" w:rsidRDefault="005674D2">
      <w:pPr>
        <w:pStyle w:val="ListParagraph"/>
        <w:numPr>
          <w:ilvl w:val="0"/>
          <w:numId w:val="8"/>
        </w:numPr>
        <w:tabs>
          <w:tab w:val="left" w:pos="1340"/>
        </w:tabs>
        <w:spacing w:before="51"/>
        <w:rPr>
          <w:sz w:val="24"/>
        </w:rPr>
      </w:pPr>
      <w:r>
        <w:rPr>
          <w:sz w:val="24"/>
        </w:rPr>
        <w:t>Philosophy</w:t>
      </w:r>
    </w:p>
    <w:p w:rsidR="00324083" w:rsidRDefault="005674D2">
      <w:pPr>
        <w:pStyle w:val="BodyText"/>
        <w:spacing w:before="120"/>
        <w:ind w:left="1340" w:right="878"/>
      </w:pPr>
      <w:r>
        <w:t>The thesis experience is viewed as a unique student-faculty experience. It requires a highly</w:t>
      </w:r>
      <w:r>
        <w:rPr>
          <w:spacing w:val="1"/>
        </w:rPr>
        <w:t xml:space="preserve"> </w:t>
      </w:r>
      <w:r>
        <w:t>motivated student who has the time, desire, and ability to study a particular research</w:t>
      </w:r>
      <w:r>
        <w:rPr>
          <w:spacing w:val="1"/>
        </w:rPr>
        <w:t xml:space="preserve"> </w:t>
      </w:r>
      <w:r>
        <w:t>problem in an independent fashion. The student should enter the process with competent</w:t>
      </w:r>
      <w:r>
        <w:rPr>
          <w:spacing w:val="1"/>
        </w:rPr>
        <w:t xml:space="preserve"> </w:t>
      </w:r>
      <w:r>
        <w:t>writing skills. Ideally, the thesis topic is such that the faculty and student involved can engage</w:t>
      </w:r>
      <w:r>
        <w:rPr>
          <w:spacing w:val="-52"/>
        </w:rPr>
        <w:t xml:space="preserve"> </w:t>
      </w:r>
      <w:r>
        <w:t>in a reciprocal learning experience. This type of experience is more likely to occur if the thesis</w:t>
      </w:r>
      <w:r>
        <w:rPr>
          <w:spacing w:val="-52"/>
        </w:rPr>
        <w:t xml:space="preserve"> </w:t>
      </w:r>
      <w:r>
        <w:t>topic</w:t>
      </w:r>
      <w:r>
        <w:rPr>
          <w:spacing w:val="-1"/>
        </w:rPr>
        <w:t xml:space="preserve"> </w:t>
      </w:r>
      <w:r>
        <w:t>is</w:t>
      </w:r>
      <w:r>
        <w:rPr>
          <w:spacing w:val="-2"/>
        </w:rPr>
        <w:t xml:space="preserve"> </w:t>
      </w:r>
      <w:r>
        <w:t>of</w:t>
      </w:r>
      <w:r>
        <w:rPr>
          <w:spacing w:val="-1"/>
        </w:rPr>
        <w:t xml:space="preserve"> </w:t>
      </w:r>
      <w:r>
        <w:t>mutual</w:t>
      </w:r>
      <w:r>
        <w:rPr>
          <w:spacing w:val="-3"/>
        </w:rPr>
        <w:t xml:space="preserve"> </w:t>
      </w:r>
      <w:r>
        <w:t>interest</w:t>
      </w:r>
      <w:r>
        <w:rPr>
          <w:spacing w:val="2"/>
        </w:rPr>
        <w:t xml:space="preserve"> </w:t>
      </w:r>
      <w:r>
        <w:t>and/or</w:t>
      </w:r>
      <w:r>
        <w:rPr>
          <w:spacing w:val="1"/>
        </w:rPr>
        <w:t xml:space="preserve"> </w:t>
      </w:r>
      <w:r>
        <w:t>is an</w:t>
      </w:r>
      <w:r>
        <w:rPr>
          <w:spacing w:val="-2"/>
        </w:rPr>
        <w:t xml:space="preserve"> </w:t>
      </w:r>
      <w:r>
        <w:t>outgrowth</w:t>
      </w:r>
      <w:r>
        <w:rPr>
          <w:spacing w:val="-3"/>
        </w:rPr>
        <w:t xml:space="preserve"> </w:t>
      </w:r>
      <w:r>
        <w:t>of</w:t>
      </w:r>
      <w:r>
        <w:rPr>
          <w:spacing w:val="-1"/>
        </w:rPr>
        <w:t xml:space="preserve"> </w:t>
      </w:r>
      <w:r>
        <w:t>the</w:t>
      </w:r>
      <w:r>
        <w:rPr>
          <w:spacing w:val="-1"/>
        </w:rPr>
        <w:t xml:space="preserve"> </w:t>
      </w:r>
      <w:r>
        <w:t>student's</w:t>
      </w:r>
      <w:r>
        <w:rPr>
          <w:spacing w:val="-3"/>
        </w:rPr>
        <w:t xml:space="preserve"> </w:t>
      </w:r>
      <w:r>
        <w:t>work.</w:t>
      </w:r>
    </w:p>
    <w:p w:rsidR="00324083" w:rsidRDefault="005674D2">
      <w:pPr>
        <w:pStyle w:val="BodyText"/>
        <w:spacing w:before="121"/>
        <w:ind w:left="1340" w:right="867"/>
      </w:pPr>
      <w:r>
        <w:t>The graduate faculty believes that varied approaches to research are appropriate in the study</w:t>
      </w:r>
      <w:r>
        <w:rPr>
          <w:spacing w:val="-52"/>
        </w:rPr>
        <w:t xml:space="preserve"> </w:t>
      </w:r>
      <w:r>
        <w:t>of the broad spectrum of questions/issues germane to nursing. Experimental, exploratory,</w:t>
      </w:r>
      <w:r>
        <w:rPr>
          <w:spacing w:val="1"/>
        </w:rPr>
        <w:t xml:space="preserve"> </w:t>
      </w:r>
      <w:r>
        <w:t xml:space="preserve">descriptive, </w:t>
      </w:r>
      <w:proofErr w:type="gramStart"/>
      <w:r>
        <w:t>correlational</w:t>
      </w:r>
      <w:proofErr w:type="gramEnd"/>
      <w:r>
        <w:t>, case study, and evaluation are examples of approaches that are</w:t>
      </w:r>
      <w:r>
        <w:rPr>
          <w:spacing w:val="1"/>
        </w:rPr>
        <w:t xml:space="preserve"> </w:t>
      </w:r>
      <w:r>
        <w:t>acceptable to</w:t>
      </w:r>
      <w:r>
        <w:rPr>
          <w:spacing w:val="-1"/>
        </w:rPr>
        <w:t xml:space="preserve"> </w:t>
      </w:r>
      <w:r>
        <w:t>use</w:t>
      </w:r>
      <w:r>
        <w:rPr>
          <w:spacing w:val="1"/>
        </w:rPr>
        <w:t xml:space="preserve"> </w:t>
      </w:r>
      <w:r>
        <w:t>in</w:t>
      </w:r>
      <w:r>
        <w:rPr>
          <w:spacing w:val="1"/>
        </w:rPr>
        <w:t xml:space="preserve"> </w:t>
      </w:r>
      <w:r>
        <w:t>theses.</w:t>
      </w:r>
    </w:p>
    <w:p w:rsidR="00324083" w:rsidRDefault="005674D2">
      <w:pPr>
        <w:pStyle w:val="BodyText"/>
        <w:spacing w:before="120"/>
        <w:ind w:left="1340" w:right="957"/>
      </w:pPr>
      <w:r>
        <w:t>The following PACSON Project Guidelines are in addition to and/or clarification of the Cal</w:t>
      </w:r>
      <w:r>
        <w:rPr>
          <w:spacing w:val="1"/>
        </w:rPr>
        <w:t xml:space="preserve"> </w:t>
      </w:r>
      <w:r>
        <w:t>State LA University Guidelines. Students are required to follow all university criteria as listed</w:t>
      </w:r>
      <w:r>
        <w:rPr>
          <w:spacing w:val="-52"/>
        </w:rPr>
        <w:t xml:space="preserve"> </w:t>
      </w:r>
      <w:r>
        <w:t xml:space="preserve">in the </w:t>
      </w:r>
      <w:r>
        <w:rPr>
          <w:i/>
        </w:rPr>
        <w:t xml:space="preserve">Guide to Preparation of Master’s Theses and Project Reports </w:t>
      </w:r>
      <w:r>
        <w:t>found at</w:t>
      </w:r>
      <w:r>
        <w:rPr>
          <w:spacing w:val="1"/>
        </w:rPr>
        <w:t xml:space="preserve"> </w:t>
      </w:r>
      <w:hyperlink r:id="rId58">
        <w:r>
          <w:rPr>
            <w:u w:val="single"/>
          </w:rPr>
          <w:t>http://www.calstatela.edu/graduatethesis</w:t>
        </w:r>
      </w:hyperlink>
      <w:r>
        <w:t>. Specific project instructions are found in Chapter</w:t>
      </w:r>
      <w:r>
        <w:rPr>
          <w:spacing w:val="-52"/>
        </w:rPr>
        <w:t xml:space="preserve"> </w:t>
      </w:r>
      <w:r>
        <w:t>4 of</w:t>
      </w:r>
      <w:r>
        <w:rPr>
          <w:spacing w:val="-1"/>
        </w:rPr>
        <w:t xml:space="preserve"> </w:t>
      </w:r>
      <w:r>
        <w:t>that</w:t>
      </w:r>
      <w:r>
        <w:rPr>
          <w:spacing w:val="-1"/>
        </w:rPr>
        <w:t xml:space="preserve"> </w:t>
      </w:r>
      <w:r>
        <w:t>document.</w:t>
      </w:r>
    </w:p>
    <w:p w:rsidR="00324083" w:rsidRDefault="00324083">
      <w:pPr>
        <w:pStyle w:val="BodyText"/>
        <w:spacing w:before="7"/>
        <w:rPr>
          <w:sz w:val="19"/>
        </w:rPr>
      </w:pPr>
    </w:p>
    <w:p w:rsidR="00324083" w:rsidRDefault="005674D2">
      <w:pPr>
        <w:pStyle w:val="ListParagraph"/>
        <w:numPr>
          <w:ilvl w:val="0"/>
          <w:numId w:val="8"/>
        </w:numPr>
        <w:tabs>
          <w:tab w:val="left" w:pos="1340"/>
        </w:tabs>
        <w:spacing w:before="0"/>
        <w:rPr>
          <w:sz w:val="24"/>
        </w:rPr>
      </w:pPr>
      <w:r>
        <w:rPr>
          <w:sz w:val="24"/>
        </w:rPr>
        <w:t>Student</w:t>
      </w:r>
      <w:r>
        <w:rPr>
          <w:spacing w:val="-1"/>
          <w:sz w:val="24"/>
        </w:rPr>
        <w:t xml:space="preserve"> </w:t>
      </w:r>
      <w:r>
        <w:rPr>
          <w:sz w:val="24"/>
        </w:rPr>
        <w:t>Eligibility</w:t>
      </w:r>
      <w:r>
        <w:rPr>
          <w:spacing w:val="-5"/>
          <w:sz w:val="24"/>
        </w:rPr>
        <w:t xml:space="preserve"> </w:t>
      </w:r>
      <w:r>
        <w:rPr>
          <w:sz w:val="24"/>
        </w:rPr>
        <w:t>Criteria</w:t>
      </w:r>
    </w:p>
    <w:p w:rsidR="00324083" w:rsidRDefault="005674D2">
      <w:pPr>
        <w:pStyle w:val="BodyText"/>
        <w:spacing w:before="122"/>
        <w:ind w:left="1339" w:right="969"/>
      </w:pPr>
      <w:r>
        <w:t>Because completing a thesis requires a student to be skilled in written expression, the ability</w:t>
      </w:r>
      <w:r>
        <w:rPr>
          <w:spacing w:val="-52"/>
        </w:rPr>
        <w:t xml:space="preserve"> </w:t>
      </w:r>
      <w:r>
        <w:t>to conceptualize, and the research process, students must fulfill the following criteria to</w:t>
      </w:r>
      <w:r>
        <w:rPr>
          <w:spacing w:val="1"/>
        </w:rPr>
        <w:t xml:space="preserve"> </w:t>
      </w:r>
      <w:r>
        <w:t>qualify</w:t>
      </w:r>
      <w:r>
        <w:rPr>
          <w:spacing w:val="-1"/>
        </w:rPr>
        <w:t xml:space="preserve"> </w:t>
      </w:r>
      <w:r>
        <w:t>for</w:t>
      </w:r>
      <w:r>
        <w:rPr>
          <w:spacing w:val="1"/>
        </w:rPr>
        <w:t xml:space="preserve"> </w:t>
      </w:r>
      <w:r>
        <w:t>the</w:t>
      </w:r>
      <w:r>
        <w:rPr>
          <w:spacing w:val="-2"/>
        </w:rPr>
        <w:t xml:space="preserve"> </w:t>
      </w:r>
      <w:r>
        <w:t>thesis option:</w:t>
      </w:r>
    </w:p>
    <w:p w:rsidR="00324083" w:rsidRDefault="005674D2">
      <w:pPr>
        <w:pStyle w:val="ListParagraph"/>
        <w:numPr>
          <w:ilvl w:val="1"/>
          <w:numId w:val="8"/>
        </w:numPr>
        <w:tabs>
          <w:tab w:val="left" w:pos="1879"/>
          <w:tab w:val="left" w:pos="1880"/>
        </w:tabs>
        <w:ind w:hanging="541"/>
        <w:rPr>
          <w:sz w:val="24"/>
        </w:rPr>
      </w:pPr>
      <w:r>
        <w:rPr>
          <w:sz w:val="24"/>
        </w:rPr>
        <w:t>Achieve</w:t>
      </w:r>
      <w:r>
        <w:rPr>
          <w:spacing w:val="-1"/>
          <w:sz w:val="24"/>
        </w:rPr>
        <w:t xml:space="preserve"> </w:t>
      </w:r>
      <w:r>
        <w:rPr>
          <w:sz w:val="24"/>
        </w:rPr>
        <w:t>an “A”</w:t>
      </w:r>
      <w:r>
        <w:rPr>
          <w:spacing w:val="-4"/>
          <w:sz w:val="24"/>
        </w:rPr>
        <w:t xml:space="preserve"> </w:t>
      </w:r>
      <w:r>
        <w:rPr>
          <w:sz w:val="24"/>
        </w:rPr>
        <w:t>grade</w:t>
      </w:r>
      <w:r>
        <w:rPr>
          <w:spacing w:val="-1"/>
          <w:sz w:val="24"/>
        </w:rPr>
        <w:t xml:space="preserve"> </w:t>
      </w:r>
      <w:r>
        <w:rPr>
          <w:sz w:val="24"/>
        </w:rPr>
        <w:t>in</w:t>
      </w:r>
      <w:r>
        <w:rPr>
          <w:spacing w:val="-3"/>
          <w:sz w:val="24"/>
        </w:rPr>
        <w:t xml:space="preserve"> </w:t>
      </w:r>
      <w:r>
        <w:rPr>
          <w:sz w:val="24"/>
        </w:rPr>
        <w:t>NURS</w:t>
      </w:r>
      <w:r>
        <w:rPr>
          <w:spacing w:val="-1"/>
          <w:sz w:val="24"/>
        </w:rPr>
        <w:t xml:space="preserve"> </w:t>
      </w:r>
      <w:r>
        <w:rPr>
          <w:sz w:val="24"/>
        </w:rPr>
        <w:t>5900 –</w:t>
      </w:r>
      <w:r>
        <w:rPr>
          <w:spacing w:val="-3"/>
          <w:sz w:val="24"/>
        </w:rPr>
        <w:t xml:space="preserve"> </w:t>
      </w:r>
      <w:r>
        <w:rPr>
          <w:sz w:val="24"/>
        </w:rPr>
        <w:t>Theory,</w:t>
      </w:r>
      <w:r>
        <w:rPr>
          <w:spacing w:val="-1"/>
          <w:sz w:val="24"/>
        </w:rPr>
        <w:t xml:space="preserve"> </w:t>
      </w:r>
      <w:r>
        <w:rPr>
          <w:sz w:val="24"/>
        </w:rPr>
        <w:t>Research,</w:t>
      </w:r>
      <w:r>
        <w:rPr>
          <w:spacing w:val="-1"/>
          <w:sz w:val="24"/>
        </w:rPr>
        <w:t xml:space="preserve"> </w:t>
      </w:r>
      <w:r>
        <w:rPr>
          <w:sz w:val="24"/>
        </w:rPr>
        <w:t>and</w:t>
      </w:r>
      <w:r>
        <w:rPr>
          <w:spacing w:val="-3"/>
          <w:sz w:val="24"/>
        </w:rPr>
        <w:t xml:space="preserve"> </w:t>
      </w:r>
      <w:r>
        <w:rPr>
          <w:sz w:val="24"/>
        </w:rPr>
        <w:t>Practice.</w:t>
      </w:r>
    </w:p>
    <w:p w:rsidR="00324083" w:rsidRDefault="005674D2">
      <w:pPr>
        <w:pStyle w:val="ListParagraph"/>
        <w:numPr>
          <w:ilvl w:val="1"/>
          <w:numId w:val="8"/>
        </w:numPr>
        <w:tabs>
          <w:tab w:val="left" w:pos="1879"/>
          <w:tab w:val="left" w:pos="1880"/>
        </w:tabs>
        <w:ind w:hanging="541"/>
        <w:rPr>
          <w:sz w:val="24"/>
        </w:rPr>
      </w:pPr>
      <w:r>
        <w:rPr>
          <w:sz w:val="24"/>
        </w:rPr>
        <w:t>Minimum</w:t>
      </w:r>
      <w:r>
        <w:rPr>
          <w:spacing w:val="-1"/>
          <w:sz w:val="24"/>
        </w:rPr>
        <w:t xml:space="preserve"> </w:t>
      </w:r>
      <w:r>
        <w:rPr>
          <w:sz w:val="24"/>
        </w:rPr>
        <w:t>3.5</w:t>
      </w:r>
      <w:r>
        <w:rPr>
          <w:spacing w:val="-2"/>
          <w:sz w:val="24"/>
        </w:rPr>
        <w:t xml:space="preserve"> </w:t>
      </w:r>
      <w:r>
        <w:rPr>
          <w:sz w:val="24"/>
        </w:rPr>
        <w:t>GPA</w:t>
      </w:r>
      <w:r>
        <w:rPr>
          <w:spacing w:val="-3"/>
          <w:sz w:val="24"/>
        </w:rPr>
        <w:t xml:space="preserve"> </w:t>
      </w:r>
      <w:r>
        <w:rPr>
          <w:sz w:val="24"/>
        </w:rPr>
        <w:t>in</w:t>
      </w:r>
      <w:r>
        <w:rPr>
          <w:spacing w:val="-3"/>
          <w:sz w:val="24"/>
        </w:rPr>
        <w:t xml:space="preserve"> </w:t>
      </w:r>
      <w:r>
        <w:rPr>
          <w:sz w:val="24"/>
        </w:rPr>
        <w:t>all</w:t>
      </w:r>
      <w:r>
        <w:rPr>
          <w:spacing w:val="-3"/>
          <w:sz w:val="24"/>
        </w:rPr>
        <w:t xml:space="preserve"> </w:t>
      </w:r>
      <w:r>
        <w:rPr>
          <w:sz w:val="24"/>
        </w:rPr>
        <w:t>graduate course</w:t>
      </w:r>
      <w:r>
        <w:rPr>
          <w:spacing w:val="-3"/>
          <w:sz w:val="24"/>
        </w:rPr>
        <w:t xml:space="preserve"> </w:t>
      </w:r>
      <w:r>
        <w:rPr>
          <w:sz w:val="24"/>
        </w:rPr>
        <w:t>work</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enrollment</w:t>
      </w:r>
      <w:r>
        <w:rPr>
          <w:spacing w:val="1"/>
          <w:sz w:val="24"/>
        </w:rPr>
        <w:t xml:space="preserve"> </w:t>
      </w:r>
      <w:r>
        <w:rPr>
          <w:sz w:val="24"/>
        </w:rPr>
        <w:t>in</w:t>
      </w:r>
      <w:r>
        <w:rPr>
          <w:spacing w:val="-2"/>
          <w:sz w:val="24"/>
        </w:rPr>
        <w:t xml:space="preserve"> </w:t>
      </w:r>
      <w:r>
        <w:rPr>
          <w:sz w:val="24"/>
        </w:rPr>
        <w:t>NURS</w:t>
      </w:r>
      <w:r>
        <w:rPr>
          <w:spacing w:val="-4"/>
          <w:sz w:val="24"/>
        </w:rPr>
        <w:t xml:space="preserve"> </w:t>
      </w:r>
      <w:r>
        <w:rPr>
          <w:sz w:val="24"/>
        </w:rPr>
        <w:t>5970).</w:t>
      </w:r>
    </w:p>
    <w:p w:rsidR="00324083" w:rsidRDefault="00324083">
      <w:pPr>
        <w:rPr>
          <w:sz w:val="24"/>
        </w:rPr>
        <w:sectPr w:rsidR="00324083">
          <w:pgSz w:w="12240" w:h="15840"/>
          <w:pgMar w:top="1140" w:right="440" w:bottom="960" w:left="460" w:header="0" w:footer="765" w:gutter="0"/>
          <w:cols w:space="720"/>
        </w:sectPr>
      </w:pPr>
    </w:p>
    <w:p w:rsidR="00324083" w:rsidRDefault="005674D2">
      <w:pPr>
        <w:pStyle w:val="ListParagraph"/>
        <w:numPr>
          <w:ilvl w:val="0"/>
          <w:numId w:val="8"/>
        </w:numPr>
        <w:tabs>
          <w:tab w:val="left" w:pos="1340"/>
        </w:tabs>
        <w:spacing w:before="31"/>
        <w:rPr>
          <w:sz w:val="24"/>
        </w:rPr>
      </w:pPr>
      <w:r>
        <w:rPr>
          <w:sz w:val="24"/>
        </w:rPr>
        <w:lastRenderedPageBreak/>
        <w:t>Qualifications</w:t>
      </w:r>
      <w:r>
        <w:rPr>
          <w:spacing w:val="-4"/>
          <w:sz w:val="24"/>
        </w:rPr>
        <w:t xml:space="preserve"> </w:t>
      </w:r>
      <w:r>
        <w:rPr>
          <w:sz w:val="24"/>
        </w:rPr>
        <w:t>of</w:t>
      </w:r>
      <w:r>
        <w:rPr>
          <w:spacing w:val="-3"/>
          <w:sz w:val="24"/>
        </w:rPr>
        <w:t xml:space="preserve"> </w:t>
      </w:r>
      <w:r>
        <w:rPr>
          <w:sz w:val="24"/>
        </w:rPr>
        <w:t>the Thesis</w:t>
      </w:r>
      <w:r>
        <w:rPr>
          <w:spacing w:val="-2"/>
          <w:sz w:val="24"/>
        </w:rPr>
        <w:t xml:space="preserve"> </w:t>
      </w:r>
      <w:r>
        <w:rPr>
          <w:sz w:val="24"/>
        </w:rPr>
        <w:t>Committee</w:t>
      </w:r>
      <w:r>
        <w:rPr>
          <w:spacing w:val="-1"/>
          <w:sz w:val="24"/>
        </w:rPr>
        <w:t xml:space="preserve"> </w:t>
      </w:r>
      <w:r>
        <w:rPr>
          <w:sz w:val="24"/>
        </w:rPr>
        <w:t>Chair and</w:t>
      </w:r>
      <w:r>
        <w:rPr>
          <w:spacing w:val="-3"/>
          <w:sz w:val="24"/>
        </w:rPr>
        <w:t xml:space="preserve"> </w:t>
      </w:r>
      <w:r>
        <w:rPr>
          <w:sz w:val="24"/>
        </w:rPr>
        <w:t>Members</w:t>
      </w:r>
    </w:p>
    <w:p w:rsidR="00324083" w:rsidRDefault="005674D2">
      <w:pPr>
        <w:pStyle w:val="BodyText"/>
        <w:spacing w:before="120"/>
        <w:ind w:left="1339" w:right="813"/>
      </w:pPr>
      <w:r>
        <w:t>The faculty recognizes the Thesis Chair and members as the persons responsible for decision-</w:t>
      </w:r>
      <w:r>
        <w:rPr>
          <w:spacing w:val="1"/>
        </w:rPr>
        <w:t xml:space="preserve"> </w:t>
      </w:r>
      <w:r>
        <w:t>making in the thesis process. The Thesis Committee Member possesses skills that supplement</w:t>
      </w:r>
      <w:r>
        <w:rPr>
          <w:spacing w:val="-52"/>
        </w:rPr>
        <w:t xml:space="preserve"> </w:t>
      </w:r>
      <w:r>
        <w:t>and/or complement those of the thesis chair. It may be appropriate to select an alternate</w:t>
      </w:r>
      <w:r>
        <w:rPr>
          <w:spacing w:val="1"/>
        </w:rPr>
        <w:t xml:space="preserve"> </w:t>
      </w:r>
      <w:r>
        <w:t>member when either the Chair or Committee Member is on academic leave. The member and</w:t>
      </w:r>
      <w:r>
        <w:rPr>
          <w:spacing w:val="-52"/>
        </w:rPr>
        <w:t xml:space="preserve"> </w:t>
      </w:r>
      <w:r>
        <w:t>the</w:t>
      </w:r>
      <w:r>
        <w:rPr>
          <w:spacing w:val="-2"/>
        </w:rPr>
        <w:t xml:space="preserve"> </w:t>
      </w:r>
      <w:r>
        <w:t>alternate</w:t>
      </w:r>
      <w:r>
        <w:rPr>
          <w:spacing w:val="1"/>
        </w:rPr>
        <w:t xml:space="preserve"> </w:t>
      </w:r>
      <w:r>
        <w:t>can be</w:t>
      </w:r>
      <w:r>
        <w:rPr>
          <w:spacing w:val="-1"/>
        </w:rPr>
        <w:t xml:space="preserve"> </w:t>
      </w:r>
      <w:r>
        <w:t>faculty</w:t>
      </w:r>
      <w:r>
        <w:rPr>
          <w:spacing w:val="-1"/>
        </w:rPr>
        <w:t xml:space="preserve"> </w:t>
      </w:r>
      <w:r>
        <w:t>members</w:t>
      </w:r>
      <w:r>
        <w:rPr>
          <w:spacing w:val="-2"/>
        </w:rPr>
        <w:t xml:space="preserve"> </w:t>
      </w:r>
      <w:r>
        <w:t>from</w:t>
      </w:r>
      <w:r>
        <w:rPr>
          <w:spacing w:val="-2"/>
        </w:rPr>
        <w:t xml:space="preserve"> </w:t>
      </w:r>
      <w:r>
        <w:t>other</w:t>
      </w:r>
      <w:r>
        <w:rPr>
          <w:spacing w:val="-5"/>
        </w:rPr>
        <w:t xml:space="preserve"> </w:t>
      </w:r>
      <w:r>
        <w:t>departments</w:t>
      </w:r>
      <w:r>
        <w:rPr>
          <w:spacing w:val="-1"/>
        </w:rPr>
        <w:t xml:space="preserve"> </w:t>
      </w:r>
      <w:r>
        <w:t>within</w:t>
      </w:r>
      <w:r>
        <w:rPr>
          <w:spacing w:val="-2"/>
        </w:rPr>
        <w:t xml:space="preserve"> </w:t>
      </w:r>
      <w:r>
        <w:t>the</w:t>
      </w:r>
      <w:r>
        <w:rPr>
          <w:spacing w:val="-1"/>
        </w:rPr>
        <w:t xml:space="preserve"> </w:t>
      </w:r>
      <w:r>
        <w:t>University.</w:t>
      </w:r>
    </w:p>
    <w:p w:rsidR="00324083" w:rsidRDefault="005674D2">
      <w:pPr>
        <w:pStyle w:val="ListParagraph"/>
        <w:numPr>
          <w:ilvl w:val="1"/>
          <w:numId w:val="8"/>
        </w:numPr>
        <w:tabs>
          <w:tab w:val="left" w:pos="1879"/>
          <w:tab w:val="left" w:pos="1880"/>
        </w:tabs>
        <w:spacing w:before="119"/>
        <w:ind w:hanging="541"/>
        <w:rPr>
          <w:sz w:val="24"/>
        </w:rPr>
      </w:pPr>
      <w:r>
        <w:rPr>
          <w:sz w:val="24"/>
        </w:rPr>
        <w:t>Qualifications</w:t>
      </w:r>
      <w:r>
        <w:rPr>
          <w:spacing w:val="-3"/>
          <w:sz w:val="24"/>
        </w:rPr>
        <w:t xml:space="preserve"> </w:t>
      </w:r>
      <w:r>
        <w:rPr>
          <w:sz w:val="24"/>
        </w:rPr>
        <w:t>of</w:t>
      </w:r>
      <w:r>
        <w:rPr>
          <w:spacing w:val="-2"/>
          <w:sz w:val="24"/>
        </w:rPr>
        <w:t xml:space="preserve"> </w:t>
      </w:r>
      <w:r>
        <w:rPr>
          <w:sz w:val="24"/>
        </w:rPr>
        <w:t>the Chair of</w:t>
      </w:r>
      <w:r>
        <w:rPr>
          <w:spacing w:val="-2"/>
          <w:sz w:val="24"/>
        </w:rPr>
        <w:t xml:space="preserve"> </w:t>
      </w:r>
      <w:r>
        <w:rPr>
          <w:sz w:val="24"/>
        </w:rPr>
        <w:t>the</w:t>
      </w:r>
      <w:r>
        <w:rPr>
          <w:spacing w:val="-1"/>
          <w:sz w:val="24"/>
        </w:rPr>
        <w:t xml:space="preserve"> </w:t>
      </w:r>
      <w:r>
        <w:rPr>
          <w:sz w:val="24"/>
        </w:rPr>
        <w:t>Thesis</w:t>
      </w:r>
    </w:p>
    <w:p w:rsidR="00324083" w:rsidRDefault="005674D2">
      <w:pPr>
        <w:pStyle w:val="BodyText"/>
        <w:spacing w:before="60"/>
        <w:ind w:left="1879" w:right="1127"/>
      </w:pPr>
      <w:r>
        <w:t>Earned doctoral degree, expertise in the research methodology that the student</w:t>
      </w:r>
      <w:r>
        <w:rPr>
          <w:spacing w:val="1"/>
        </w:rPr>
        <w:t xml:space="preserve"> </w:t>
      </w:r>
      <w:r>
        <w:t>proposes to use, e.g., quantitative, qualitative; and appointment as a full-time faculty</w:t>
      </w:r>
      <w:r>
        <w:rPr>
          <w:spacing w:val="-52"/>
        </w:rPr>
        <w:t xml:space="preserve"> </w:t>
      </w:r>
      <w:r>
        <w:t>member</w:t>
      </w:r>
      <w:r>
        <w:rPr>
          <w:spacing w:val="-3"/>
        </w:rPr>
        <w:t xml:space="preserve"> </w:t>
      </w:r>
      <w:r>
        <w:t>in</w:t>
      </w:r>
      <w:r>
        <w:rPr>
          <w:spacing w:val="-2"/>
        </w:rPr>
        <w:t xml:space="preserve"> </w:t>
      </w:r>
      <w:r>
        <w:t>the Cal State</w:t>
      </w:r>
      <w:r>
        <w:rPr>
          <w:spacing w:val="-1"/>
        </w:rPr>
        <w:t xml:space="preserve"> </w:t>
      </w:r>
      <w:r>
        <w:t>LA PACSON.</w:t>
      </w:r>
      <w:r>
        <w:rPr>
          <w:spacing w:val="-1"/>
        </w:rPr>
        <w:t xml:space="preserve"> </w:t>
      </w:r>
      <w:r>
        <w:t>The Chair must</w:t>
      </w:r>
      <w:r>
        <w:rPr>
          <w:spacing w:val="2"/>
        </w:rPr>
        <w:t xml:space="preserve"> </w:t>
      </w:r>
      <w:r>
        <w:t>agree</w:t>
      </w:r>
      <w:r>
        <w:rPr>
          <w:spacing w:val="-2"/>
        </w:rPr>
        <w:t xml:space="preserve"> </w:t>
      </w:r>
      <w:r>
        <w:t>to serve as</w:t>
      </w:r>
      <w:r>
        <w:rPr>
          <w:spacing w:val="-2"/>
        </w:rPr>
        <w:t xml:space="preserve"> </w:t>
      </w:r>
      <w:r>
        <w:t>Chair.</w:t>
      </w:r>
    </w:p>
    <w:p w:rsidR="00324083" w:rsidRDefault="005674D2">
      <w:pPr>
        <w:pStyle w:val="ListParagraph"/>
        <w:numPr>
          <w:ilvl w:val="1"/>
          <w:numId w:val="8"/>
        </w:numPr>
        <w:tabs>
          <w:tab w:val="left" w:pos="1879"/>
          <w:tab w:val="left" w:pos="1880"/>
        </w:tabs>
        <w:spacing w:before="122" w:line="288" w:lineRule="auto"/>
        <w:ind w:left="1879" w:right="1335"/>
        <w:rPr>
          <w:sz w:val="24"/>
        </w:rPr>
      </w:pPr>
      <w:r>
        <w:rPr>
          <w:sz w:val="24"/>
        </w:rPr>
        <w:t>Qualifications of the Member and Alternate Member of Thesis Committee</w:t>
      </w:r>
      <w:r>
        <w:rPr>
          <w:spacing w:val="1"/>
          <w:sz w:val="24"/>
        </w:rPr>
        <w:t xml:space="preserve"> </w:t>
      </w:r>
      <w:r>
        <w:rPr>
          <w:sz w:val="24"/>
        </w:rPr>
        <w:t>Expertise</w:t>
      </w:r>
      <w:r>
        <w:rPr>
          <w:spacing w:val="-3"/>
          <w:sz w:val="24"/>
        </w:rPr>
        <w:t xml:space="preserve"> </w:t>
      </w:r>
      <w:r>
        <w:rPr>
          <w:sz w:val="24"/>
        </w:rPr>
        <w:t>in</w:t>
      </w:r>
      <w:r>
        <w:rPr>
          <w:spacing w:val="-2"/>
          <w:sz w:val="24"/>
        </w:rPr>
        <w:t xml:space="preserve"> </w:t>
      </w:r>
      <w:r>
        <w:rPr>
          <w:sz w:val="24"/>
        </w:rPr>
        <w:t>theoretical</w:t>
      </w:r>
      <w:r>
        <w:rPr>
          <w:spacing w:val="-3"/>
          <w:sz w:val="24"/>
        </w:rPr>
        <w:t xml:space="preserve"> </w:t>
      </w:r>
      <w:r>
        <w:rPr>
          <w:sz w:val="24"/>
        </w:rPr>
        <w:t>or</w:t>
      </w:r>
      <w:r>
        <w:rPr>
          <w:spacing w:val="-1"/>
          <w:sz w:val="24"/>
        </w:rPr>
        <w:t xml:space="preserve"> </w:t>
      </w:r>
      <w:r>
        <w:rPr>
          <w:sz w:val="24"/>
        </w:rPr>
        <w:t>methodological area</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proposed</w:t>
      </w:r>
      <w:r>
        <w:rPr>
          <w:spacing w:val="-3"/>
          <w:sz w:val="24"/>
        </w:rPr>
        <w:t xml:space="preserve"> </w:t>
      </w:r>
      <w:r>
        <w:rPr>
          <w:sz w:val="24"/>
        </w:rPr>
        <w:t>thesis</w:t>
      </w:r>
      <w:r>
        <w:rPr>
          <w:spacing w:val="-3"/>
          <w:sz w:val="24"/>
        </w:rPr>
        <w:t xml:space="preserve"> </w:t>
      </w:r>
      <w:r>
        <w:rPr>
          <w:sz w:val="24"/>
        </w:rPr>
        <w:t>or an earned</w:t>
      </w:r>
    </w:p>
    <w:p w:rsidR="00324083" w:rsidRDefault="005674D2">
      <w:pPr>
        <w:pStyle w:val="BodyText"/>
        <w:spacing w:line="235" w:lineRule="exact"/>
        <w:ind w:left="1879"/>
      </w:pPr>
      <w:proofErr w:type="gramStart"/>
      <w:r>
        <w:t>doctoral</w:t>
      </w:r>
      <w:proofErr w:type="gramEnd"/>
      <w:r>
        <w:rPr>
          <w:spacing w:val="-3"/>
        </w:rPr>
        <w:t xml:space="preserve"> </w:t>
      </w:r>
      <w:r>
        <w:t>degree/</w:t>
      </w:r>
      <w:r>
        <w:rPr>
          <w:spacing w:val="-2"/>
        </w:rPr>
        <w:t xml:space="preserve"> </w:t>
      </w:r>
      <w:r>
        <w:t>status.</w:t>
      </w:r>
      <w:r>
        <w:rPr>
          <w:spacing w:val="-4"/>
        </w:rPr>
        <w:t xml:space="preserve"> </w:t>
      </w:r>
      <w:r>
        <w:t>If</w:t>
      </w:r>
      <w:r>
        <w:rPr>
          <w:spacing w:val="1"/>
        </w:rPr>
        <w:t xml:space="preserve"> </w:t>
      </w:r>
      <w:r>
        <w:t>chair</w:t>
      </w:r>
      <w:r>
        <w:rPr>
          <w:spacing w:val="-3"/>
        </w:rPr>
        <w:t xml:space="preserve"> </w:t>
      </w:r>
      <w:r>
        <w:t>of</w:t>
      </w:r>
      <w:r>
        <w:rPr>
          <w:spacing w:val="-2"/>
        </w:rPr>
        <w:t xml:space="preserve"> </w:t>
      </w:r>
      <w:r>
        <w:t>this</w:t>
      </w:r>
      <w:r>
        <w:rPr>
          <w:spacing w:val="-1"/>
        </w:rPr>
        <w:t xml:space="preserve"> </w:t>
      </w:r>
      <w:r>
        <w:t>committee</w:t>
      </w:r>
      <w:r>
        <w:rPr>
          <w:spacing w:val="-2"/>
        </w:rPr>
        <w:t xml:space="preserve"> </w:t>
      </w:r>
      <w:r>
        <w:t>does</w:t>
      </w:r>
      <w:r>
        <w:rPr>
          <w:spacing w:val="-3"/>
        </w:rPr>
        <w:t xml:space="preserve"> </w:t>
      </w:r>
      <w:r>
        <w:t>not</w:t>
      </w:r>
      <w:r>
        <w:rPr>
          <w:spacing w:val="-1"/>
        </w:rPr>
        <w:t xml:space="preserve"> </w:t>
      </w:r>
      <w:r>
        <w:t>have</w:t>
      </w:r>
      <w:r>
        <w:rPr>
          <w:spacing w:val="-2"/>
        </w:rPr>
        <w:t xml:space="preserve"> </w:t>
      </w:r>
      <w:r>
        <w:t>the</w:t>
      </w:r>
      <w:r>
        <w:rPr>
          <w:spacing w:val="-2"/>
        </w:rPr>
        <w:t xml:space="preserve"> </w:t>
      </w:r>
      <w:r>
        <w:t>requisite content</w:t>
      </w:r>
    </w:p>
    <w:p w:rsidR="00324083" w:rsidRDefault="005674D2">
      <w:pPr>
        <w:pStyle w:val="BodyText"/>
        <w:ind w:left="1879" w:right="837"/>
      </w:pPr>
      <w:r>
        <w:t>(theoretical background), the second member must possess this expertise; if the second</w:t>
      </w:r>
      <w:r>
        <w:rPr>
          <w:spacing w:val="-52"/>
        </w:rPr>
        <w:t xml:space="preserve"> </w:t>
      </w:r>
      <w:r>
        <w:t>member and the alternate do not have a doctoral degree or doctoral candidate status,</w:t>
      </w:r>
      <w:r>
        <w:rPr>
          <w:spacing w:val="1"/>
        </w:rPr>
        <w:t xml:space="preserve"> </w:t>
      </w:r>
      <w:r>
        <w:t>they must have completed a thesis as part of a master's degree program or completed</w:t>
      </w:r>
      <w:r>
        <w:rPr>
          <w:spacing w:val="1"/>
        </w:rPr>
        <w:t xml:space="preserve"> </w:t>
      </w:r>
      <w:r>
        <w:t>an equivalent research project. Sometimes, a student will request permission to</w:t>
      </w:r>
      <w:r>
        <w:rPr>
          <w:spacing w:val="1"/>
        </w:rPr>
        <w:t xml:space="preserve"> </w:t>
      </w:r>
      <w:r>
        <w:t>designate a committee member who is from another discipline within the university or</w:t>
      </w:r>
      <w:r>
        <w:rPr>
          <w:spacing w:val="1"/>
        </w:rPr>
        <w:t xml:space="preserve"> </w:t>
      </w:r>
      <w:r>
        <w:t>an external expert who might be affiliated with a clinical agency. While this is supported</w:t>
      </w:r>
      <w:r>
        <w:rPr>
          <w:spacing w:val="-52"/>
        </w:rPr>
        <w:t xml:space="preserve"> </w:t>
      </w:r>
      <w:r>
        <w:t>by the PACSON, the student should consider the expert’s time and ability to consult on a</w:t>
      </w:r>
      <w:r>
        <w:rPr>
          <w:spacing w:val="-52"/>
        </w:rPr>
        <w:t xml:space="preserve"> </w:t>
      </w:r>
      <w:r>
        <w:t>regular basis. The student must be aware that the Committee Member must sign off on</w:t>
      </w:r>
      <w:r>
        <w:rPr>
          <w:spacing w:val="1"/>
        </w:rPr>
        <w:t xml:space="preserve"> </w:t>
      </w:r>
      <w:r>
        <w:t>the thesis/project in a timely manner. If the external expert is not available as desired,</w:t>
      </w:r>
      <w:r>
        <w:rPr>
          <w:spacing w:val="1"/>
        </w:rPr>
        <w:t xml:space="preserve"> </w:t>
      </w:r>
      <w:r>
        <w:t>the student</w:t>
      </w:r>
      <w:r>
        <w:rPr>
          <w:spacing w:val="1"/>
        </w:rPr>
        <w:t xml:space="preserve"> </w:t>
      </w:r>
      <w:r>
        <w:t>might</w:t>
      </w:r>
      <w:r>
        <w:rPr>
          <w:spacing w:val="4"/>
        </w:rPr>
        <w:t xml:space="preserve"> </w:t>
      </w:r>
      <w:r>
        <w:t>consider</w:t>
      </w:r>
      <w:r>
        <w:rPr>
          <w:spacing w:val="3"/>
        </w:rPr>
        <w:t xml:space="preserve"> </w:t>
      </w:r>
      <w:r>
        <w:t>having</w:t>
      </w:r>
      <w:r>
        <w:rPr>
          <w:spacing w:val="2"/>
        </w:rPr>
        <w:t xml:space="preserve"> </w:t>
      </w:r>
      <w:r>
        <w:t>that</w:t>
      </w:r>
      <w:r>
        <w:rPr>
          <w:spacing w:val="4"/>
        </w:rPr>
        <w:t xml:space="preserve"> </w:t>
      </w:r>
      <w:r>
        <w:t>expert</w:t>
      </w:r>
      <w:r>
        <w:rPr>
          <w:spacing w:val="1"/>
        </w:rPr>
        <w:t xml:space="preserve"> </w:t>
      </w:r>
      <w:r>
        <w:t>act</w:t>
      </w:r>
      <w:r>
        <w:rPr>
          <w:spacing w:val="1"/>
        </w:rPr>
        <w:t xml:space="preserve"> </w:t>
      </w:r>
      <w:r>
        <w:t>in</w:t>
      </w:r>
      <w:r>
        <w:rPr>
          <w:spacing w:val="3"/>
        </w:rPr>
        <w:t xml:space="preserve"> </w:t>
      </w:r>
      <w:r>
        <w:t>a</w:t>
      </w:r>
      <w:r>
        <w:rPr>
          <w:spacing w:val="2"/>
        </w:rPr>
        <w:t xml:space="preserve"> </w:t>
      </w:r>
      <w:r>
        <w:t>consultant</w:t>
      </w:r>
      <w:r>
        <w:rPr>
          <w:spacing w:val="4"/>
        </w:rPr>
        <w:t xml:space="preserve"> </w:t>
      </w:r>
      <w:r>
        <w:t>capacity.</w:t>
      </w:r>
      <w:r>
        <w:rPr>
          <w:spacing w:val="-1"/>
        </w:rPr>
        <w:t xml:space="preserve"> </w:t>
      </w:r>
      <w:r>
        <w:t>In</w:t>
      </w:r>
      <w:r>
        <w:rPr>
          <w:spacing w:val="3"/>
        </w:rPr>
        <w:t xml:space="preserve"> </w:t>
      </w:r>
      <w:r>
        <w:t>that</w:t>
      </w:r>
      <w:r>
        <w:rPr>
          <w:spacing w:val="1"/>
        </w:rPr>
        <w:t xml:space="preserve"> </w:t>
      </w:r>
      <w:r>
        <w:t>case,</w:t>
      </w:r>
      <w:r>
        <w:rPr>
          <w:spacing w:val="1"/>
        </w:rPr>
        <w:t xml:space="preserve"> </w:t>
      </w:r>
      <w:r>
        <w:t>a committee member would still have to be identified. The Chair and the Committee</w:t>
      </w:r>
      <w:r>
        <w:rPr>
          <w:spacing w:val="1"/>
        </w:rPr>
        <w:t xml:space="preserve"> </w:t>
      </w:r>
      <w:r>
        <w:t>Member would need to agree to the consultant’s participation. The consultant would</w:t>
      </w:r>
      <w:r>
        <w:rPr>
          <w:spacing w:val="1"/>
        </w:rPr>
        <w:t xml:space="preserve"> </w:t>
      </w:r>
      <w:r>
        <w:t>need</w:t>
      </w:r>
      <w:r>
        <w:rPr>
          <w:spacing w:val="-2"/>
        </w:rPr>
        <w:t xml:space="preserve"> </w:t>
      </w:r>
      <w:r>
        <w:t>to</w:t>
      </w:r>
      <w:r>
        <w:rPr>
          <w:spacing w:val="1"/>
        </w:rPr>
        <w:t xml:space="preserve"> </w:t>
      </w:r>
      <w:r>
        <w:t>meet</w:t>
      </w:r>
      <w:r>
        <w:rPr>
          <w:spacing w:val="-1"/>
        </w:rPr>
        <w:t xml:space="preserve"> </w:t>
      </w:r>
      <w:r>
        <w:t>the qualifications</w:t>
      </w:r>
      <w:r>
        <w:rPr>
          <w:spacing w:val="-2"/>
        </w:rPr>
        <w:t xml:space="preserve"> </w:t>
      </w:r>
      <w:r>
        <w:t>of</w:t>
      </w:r>
      <w:r>
        <w:rPr>
          <w:spacing w:val="-1"/>
        </w:rPr>
        <w:t xml:space="preserve"> </w:t>
      </w:r>
      <w:r>
        <w:t>the Committee</w:t>
      </w:r>
      <w:r>
        <w:rPr>
          <w:spacing w:val="1"/>
        </w:rPr>
        <w:t xml:space="preserve"> </w:t>
      </w:r>
      <w:r>
        <w:t>Member.</w:t>
      </w:r>
    </w:p>
    <w:p w:rsidR="00324083" w:rsidRDefault="005674D2">
      <w:pPr>
        <w:pStyle w:val="ListParagraph"/>
        <w:numPr>
          <w:ilvl w:val="0"/>
          <w:numId w:val="8"/>
        </w:numPr>
        <w:tabs>
          <w:tab w:val="left" w:pos="1340"/>
        </w:tabs>
        <w:ind w:hanging="361"/>
        <w:rPr>
          <w:sz w:val="24"/>
        </w:rPr>
      </w:pPr>
      <w:r>
        <w:rPr>
          <w:sz w:val="24"/>
        </w:rPr>
        <w:t>Steps</w:t>
      </w:r>
      <w:r>
        <w:rPr>
          <w:spacing w:val="-4"/>
          <w:sz w:val="24"/>
        </w:rPr>
        <w:t xml:space="preserve"> </w:t>
      </w:r>
      <w:r>
        <w:rPr>
          <w:sz w:val="24"/>
        </w:rPr>
        <w:t>in</w:t>
      </w:r>
      <w:r>
        <w:rPr>
          <w:spacing w:val="-3"/>
          <w:sz w:val="24"/>
        </w:rPr>
        <w:t xml:space="preserve"> </w:t>
      </w:r>
      <w:r>
        <w:rPr>
          <w:sz w:val="24"/>
        </w:rPr>
        <w:t>the Proposal</w:t>
      </w:r>
      <w:r>
        <w:rPr>
          <w:spacing w:val="-4"/>
          <w:sz w:val="24"/>
        </w:rPr>
        <w:t xml:space="preserve"> </w:t>
      </w:r>
      <w:r>
        <w:rPr>
          <w:sz w:val="24"/>
        </w:rPr>
        <w:t>Process</w:t>
      </w:r>
    </w:p>
    <w:p w:rsidR="00324083" w:rsidRDefault="005674D2">
      <w:pPr>
        <w:pStyle w:val="BodyText"/>
        <w:spacing w:before="120"/>
        <w:ind w:left="1339" w:right="853"/>
      </w:pPr>
      <w:r>
        <w:t>Students are encouraged to complete the entire thesis experience, from writing a proposal to</w:t>
      </w:r>
      <w:r>
        <w:rPr>
          <w:spacing w:val="-52"/>
        </w:rPr>
        <w:t xml:space="preserve"> </w:t>
      </w:r>
      <w:r>
        <w:t>having a thesis signed off, in four semesters or less. This means that students take NURS 5970</w:t>
      </w:r>
      <w:r>
        <w:rPr>
          <w:spacing w:val="-53"/>
        </w:rPr>
        <w:t xml:space="preserve"> </w:t>
      </w:r>
      <w:r>
        <w:t>once (for two units) or twice (one unit the first and one unit the second semester) and NURS</w:t>
      </w:r>
      <w:r>
        <w:rPr>
          <w:spacing w:val="1"/>
        </w:rPr>
        <w:t xml:space="preserve"> </w:t>
      </w:r>
      <w:r>
        <w:t>5990 three units total (one or two units each semester). Before enrolling in NURS 5970,</w:t>
      </w:r>
      <w:r>
        <w:rPr>
          <w:spacing w:val="1"/>
        </w:rPr>
        <w:t xml:space="preserve"> </w:t>
      </w:r>
      <w:r>
        <w:t>students must have a plan for a thesis. This can be a research proposal from NURS 5900. It</w:t>
      </w:r>
      <w:r>
        <w:rPr>
          <w:spacing w:val="1"/>
        </w:rPr>
        <w:t xml:space="preserve"> </w:t>
      </w:r>
      <w:r>
        <w:t>should be</w:t>
      </w:r>
      <w:r>
        <w:rPr>
          <w:spacing w:val="-1"/>
        </w:rPr>
        <w:t xml:space="preserve"> </w:t>
      </w:r>
      <w:r>
        <w:t>presented</w:t>
      </w:r>
      <w:r>
        <w:rPr>
          <w:spacing w:val="-1"/>
        </w:rPr>
        <w:t xml:space="preserve"> </w:t>
      </w:r>
      <w:r>
        <w:t>to</w:t>
      </w:r>
      <w:r>
        <w:rPr>
          <w:spacing w:val="-2"/>
        </w:rPr>
        <w:t xml:space="preserve"> </w:t>
      </w:r>
      <w:r>
        <w:t>the</w:t>
      </w:r>
      <w:r>
        <w:rPr>
          <w:spacing w:val="1"/>
        </w:rPr>
        <w:t xml:space="preserve"> </w:t>
      </w:r>
      <w:r>
        <w:t>student's potential</w:t>
      </w:r>
      <w:r>
        <w:rPr>
          <w:spacing w:val="-1"/>
        </w:rPr>
        <w:t xml:space="preserve"> </w:t>
      </w:r>
      <w:r>
        <w:t>Thesis</w:t>
      </w:r>
      <w:r>
        <w:rPr>
          <w:spacing w:val="-1"/>
        </w:rPr>
        <w:t xml:space="preserve"> </w:t>
      </w:r>
      <w:r>
        <w:t>Chair.</w:t>
      </w:r>
    </w:p>
    <w:p w:rsidR="00324083" w:rsidRDefault="005674D2">
      <w:pPr>
        <w:pStyle w:val="BodyText"/>
        <w:spacing w:before="119"/>
        <w:ind w:left="1339" w:right="873"/>
      </w:pPr>
      <w:r>
        <w:t>Students who enroll in NURS 5970 and who do not show progress will be required to</w:t>
      </w:r>
      <w:r>
        <w:rPr>
          <w:spacing w:val="1"/>
        </w:rPr>
        <w:t xml:space="preserve"> </w:t>
      </w:r>
      <w:r>
        <w:t>discontinue this option and should seek advisement to change to the comprehensive</w:t>
      </w:r>
      <w:r>
        <w:rPr>
          <w:spacing w:val="1"/>
        </w:rPr>
        <w:t xml:space="preserve"> </w:t>
      </w:r>
      <w:r>
        <w:t>examination option. If students anticipate demands on their time such that they cannot meet</w:t>
      </w:r>
      <w:r>
        <w:rPr>
          <w:spacing w:val="-52"/>
        </w:rPr>
        <w:t xml:space="preserve"> </w:t>
      </w:r>
      <w:r>
        <w:t>the</w:t>
      </w:r>
      <w:r>
        <w:rPr>
          <w:spacing w:val="-2"/>
        </w:rPr>
        <w:t xml:space="preserve"> </w:t>
      </w:r>
      <w:r>
        <w:t>written</w:t>
      </w:r>
      <w:r>
        <w:rPr>
          <w:spacing w:val="-2"/>
        </w:rPr>
        <w:t xml:space="preserve"> </w:t>
      </w:r>
      <w:r>
        <w:t>proposal requirements</w:t>
      </w:r>
      <w:r>
        <w:rPr>
          <w:spacing w:val="-3"/>
        </w:rPr>
        <w:t xml:space="preserve"> </w:t>
      </w:r>
      <w:r>
        <w:t>for</w:t>
      </w:r>
      <w:r>
        <w:rPr>
          <w:spacing w:val="-3"/>
        </w:rPr>
        <w:t xml:space="preserve"> </w:t>
      </w:r>
      <w:r>
        <w:t>NURS 5970, they</w:t>
      </w:r>
      <w:r>
        <w:rPr>
          <w:spacing w:val="-1"/>
        </w:rPr>
        <w:t xml:space="preserve"> </w:t>
      </w:r>
      <w:r>
        <w:t>should not</w:t>
      </w:r>
      <w:r>
        <w:rPr>
          <w:spacing w:val="-2"/>
        </w:rPr>
        <w:t xml:space="preserve"> </w:t>
      </w:r>
      <w:r>
        <w:t>enroll</w:t>
      </w:r>
      <w:r>
        <w:rPr>
          <w:spacing w:val="-3"/>
        </w:rPr>
        <w:t xml:space="preserve"> </w:t>
      </w:r>
      <w:r>
        <w:t>in NURS</w:t>
      </w:r>
      <w:r>
        <w:rPr>
          <w:spacing w:val="-3"/>
        </w:rPr>
        <w:t xml:space="preserve"> </w:t>
      </w:r>
      <w:r>
        <w:t>5970.</w:t>
      </w:r>
    </w:p>
    <w:p w:rsidR="00324083" w:rsidRDefault="005674D2">
      <w:pPr>
        <w:pStyle w:val="BodyText"/>
        <w:spacing w:before="2"/>
        <w:ind w:left="1339" w:right="834"/>
      </w:pPr>
      <w:r>
        <w:t>Students may not enroll in NURS 5990 until their thesis proposal has been approved by the</w:t>
      </w:r>
      <w:r>
        <w:rPr>
          <w:spacing w:val="1"/>
        </w:rPr>
        <w:t xml:space="preserve"> </w:t>
      </w:r>
      <w:r>
        <w:t>Institutional Review Board. A student who has obtained a Chair should select one Committee</w:t>
      </w:r>
      <w:r>
        <w:rPr>
          <w:spacing w:val="1"/>
        </w:rPr>
        <w:t xml:space="preserve"> </w:t>
      </w:r>
      <w:r>
        <w:t>Member. The Chair and Committee Member should review and critique the student's</w:t>
      </w:r>
      <w:r>
        <w:rPr>
          <w:spacing w:val="1"/>
        </w:rPr>
        <w:t xml:space="preserve"> </w:t>
      </w:r>
      <w:r>
        <w:t>proposal</w:t>
      </w:r>
      <w:r>
        <w:rPr>
          <w:spacing w:val="2"/>
        </w:rPr>
        <w:t xml:space="preserve"> </w:t>
      </w:r>
      <w:r>
        <w:t>before</w:t>
      </w:r>
      <w:r>
        <w:rPr>
          <w:spacing w:val="2"/>
        </w:rPr>
        <w:t xml:space="preserve"> </w:t>
      </w:r>
      <w:r>
        <w:t>it</w:t>
      </w:r>
      <w:r>
        <w:rPr>
          <w:spacing w:val="3"/>
        </w:rPr>
        <w:t xml:space="preserve"> </w:t>
      </w:r>
      <w:r>
        <w:t>is</w:t>
      </w:r>
      <w:r>
        <w:rPr>
          <w:spacing w:val="2"/>
        </w:rPr>
        <w:t xml:space="preserve"> </w:t>
      </w:r>
      <w:r>
        <w:t>submitted to</w:t>
      </w:r>
      <w:r>
        <w:rPr>
          <w:spacing w:val="1"/>
        </w:rPr>
        <w:t xml:space="preserve"> </w:t>
      </w:r>
      <w:r>
        <w:t>the</w:t>
      </w:r>
      <w:r>
        <w:rPr>
          <w:spacing w:val="2"/>
        </w:rPr>
        <w:t xml:space="preserve"> </w:t>
      </w:r>
      <w:r>
        <w:t>Institutional</w:t>
      </w:r>
      <w:r>
        <w:rPr>
          <w:spacing w:val="2"/>
        </w:rPr>
        <w:t xml:space="preserve"> </w:t>
      </w:r>
      <w:r>
        <w:t>Review</w:t>
      </w:r>
      <w:r>
        <w:rPr>
          <w:spacing w:val="4"/>
        </w:rPr>
        <w:t xml:space="preserve"> </w:t>
      </w:r>
      <w:r>
        <w:t>Board.</w:t>
      </w:r>
      <w:r>
        <w:rPr>
          <w:spacing w:val="1"/>
        </w:rPr>
        <w:t xml:space="preserve"> </w:t>
      </w:r>
      <w:r>
        <w:t>IRB</w:t>
      </w:r>
      <w:r>
        <w:rPr>
          <w:spacing w:val="1"/>
        </w:rPr>
        <w:t xml:space="preserve"> </w:t>
      </w:r>
      <w:r>
        <w:t>protocol</w:t>
      </w:r>
      <w:r>
        <w:rPr>
          <w:spacing w:val="3"/>
        </w:rPr>
        <w:t xml:space="preserve"> </w:t>
      </w:r>
      <w:r>
        <w:t>submissions</w:t>
      </w:r>
      <w:r>
        <w:rPr>
          <w:spacing w:val="1"/>
        </w:rPr>
        <w:t xml:space="preserve"> </w:t>
      </w:r>
      <w:r>
        <w:t xml:space="preserve">are done electronically via </w:t>
      </w:r>
      <w:hyperlink r:id="rId59">
        <w:proofErr w:type="spellStart"/>
        <w:r>
          <w:rPr>
            <w:color w:val="0000FF"/>
            <w:u w:val="single" w:color="0000FF"/>
          </w:rPr>
          <w:t>IRBNet</w:t>
        </w:r>
        <w:proofErr w:type="spellEnd"/>
        <w:r>
          <w:rPr>
            <w:color w:val="0000FF"/>
          </w:rPr>
          <w:t xml:space="preserve"> </w:t>
        </w:r>
      </w:hyperlink>
      <w:r>
        <w:t>in order to streamline the submission, review, and approval</w:t>
      </w:r>
      <w:r>
        <w:rPr>
          <w:spacing w:val="-52"/>
        </w:rPr>
        <w:t xml:space="preserve"> </w:t>
      </w:r>
      <w:r>
        <w:t>processes.</w:t>
      </w:r>
      <w:r>
        <w:rPr>
          <w:spacing w:val="-1"/>
        </w:rPr>
        <w:t xml:space="preserve"> </w:t>
      </w:r>
      <w:r>
        <w:t>The</w:t>
      </w:r>
      <w:r>
        <w:rPr>
          <w:spacing w:val="1"/>
        </w:rPr>
        <w:t xml:space="preserve"> </w:t>
      </w:r>
      <w:r>
        <w:t>IRB.net</w:t>
      </w:r>
      <w:r>
        <w:rPr>
          <w:spacing w:val="-1"/>
        </w:rPr>
        <w:t xml:space="preserve"> </w:t>
      </w:r>
      <w:r>
        <w:t>User’s Guide</w:t>
      </w:r>
      <w:r>
        <w:rPr>
          <w:spacing w:val="1"/>
        </w:rPr>
        <w:t xml:space="preserve"> </w:t>
      </w:r>
      <w:r>
        <w:t>may</w:t>
      </w:r>
      <w:r>
        <w:rPr>
          <w:spacing w:val="-3"/>
        </w:rPr>
        <w:t xml:space="preserve"> </w:t>
      </w:r>
      <w:r>
        <w:t>be</w:t>
      </w:r>
      <w:r>
        <w:rPr>
          <w:spacing w:val="-2"/>
        </w:rPr>
        <w:t xml:space="preserve"> </w:t>
      </w:r>
      <w:r>
        <w:t>found at</w:t>
      </w:r>
    </w:p>
    <w:p w:rsidR="00324083" w:rsidRDefault="00324083">
      <w:pPr>
        <w:sectPr w:rsidR="00324083">
          <w:pgSz w:w="12240" w:h="15840"/>
          <w:pgMar w:top="1120" w:right="440" w:bottom="960" w:left="460" w:header="0" w:footer="765" w:gutter="0"/>
          <w:cols w:space="720"/>
        </w:sectPr>
      </w:pPr>
    </w:p>
    <w:p w:rsidR="00324083" w:rsidRDefault="005674D2">
      <w:pPr>
        <w:pStyle w:val="BodyText"/>
        <w:spacing w:before="31"/>
        <w:ind w:left="1340" w:right="833"/>
        <w:jc w:val="both"/>
      </w:pPr>
      <w:hyperlink r:id="rId60">
        <w:r>
          <w:rPr>
            <w:color w:val="0000FF"/>
            <w:spacing w:val="-1"/>
            <w:u w:val="single" w:color="0000FF"/>
          </w:rPr>
          <w:t>https://www.calstatela.edu/sites/default/files/groups/Office%20of%20Research%2C%20Scho</w:t>
        </w:r>
      </w:hyperlink>
      <w:r>
        <w:rPr>
          <w:color w:val="0000FF"/>
        </w:rPr>
        <w:t xml:space="preserve"> </w:t>
      </w:r>
      <w:hyperlink r:id="rId61">
        <w:r>
          <w:rPr>
            <w:color w:val="0000FF"/>
            <w:u w:val="single" w:color="0000FF"/>
          </w:rPr>
          <w:t>larship%2C%20and%20Creative%20Activities/read_me_first_irbnetguide_cal_state_la_revise</w:t>
        </w:r>
      </w:hyperlink>
      <w:r>
        <w:rPr>
          <w:color w:val="0000FF"/>
          <w:spacing w:val="1"/>
        </w:rPr>
        <w:t xml:space="preserve"> </w:t>
      </w:r>
      <w:hyperlink r:id="rId62">
        <w:r>
          <w:rPr>
            <w:color w:val="0000FF"/>
            <w:u w:val="single" w:color="0000FF"/>
          </w:rPr>
          <w:t>d_spring_2020.pdf</w:t>
        </w:r>
      </w:hyperlink>
    </w:p>
    <w:p w:rsidR="00324083" w:rsidRDefault="005674D2">
      <w:pPr>
        <w:pStyle w:val="BodyText"/>
        <w:spacing w:before="120"/>
        <w:ind w:left="1340" w:right="942"/>
      </w:pPr>
      <w:r>
        <w:t>The student fills out and acquires signatures for the GS 12 form prior to registering for NURS</w:t>
      </w:r>
      <w:r>
        <w:rPr>
          <w:spacing w:val="-52"/>
        </w:rPr>
        <w:t xml:space="preserve"> </w:t>
      </w:r>
      <w:r>
        <w:t>5990 (see end of the project section for a sample of this form). These forms are located on</w:t>
      </w:r>
      <w:r>
        <w:rPr>
          <w:spacing w:val="1"/>
        </w:rPr>
        <w:t xml:space="preserve"> </w:t>
      </w:r>
      <w:r>
        <w:t>the Graduate Studies' website under forms. The proposal should not be submitted until both</w:t>
      </w:r>
      <w:r>
        <w:rPr>
          <w:spacing w:val="-52"/>
        </w:rPr>
        <w:t xml:space="preserve"> </w:t>
      </w:r>
      <w:r>
        <w:t>the</w:t>
      </w:r>
      <w:r>
        <w:rPr>
          <w:spacing w:val="-2"/>
        </w:rPr>
        <w:t xml:space="preserve"> </w:t>
      </w:r>
      <w:r>
        <w:t>Chair</w:t>
      </w:r>
      <w:r>
        <w:rPr>
          <w:spacing w:val="1"/>
        </w:rPr>
        <w:t xml:space="preserve"> </w:t>
      </w:r>
      <w:r>
        <w:t>and</w:t>
      </w:r>
      <w:r>
        <w:rPr>
          <w:spacing w:val="-1"/>
        </w:rPr>
        <w:t xml:space="preserve"> </w:t>
      </w:r>
      <w:r>
        <w:t>Committee</w:t>
      </w:r>
      <w:r>
        <w:rPr>
          <w:spacing w:val="1"/>
        </w:rPr>
        <w:t xml:space="preserve"> </w:t>
      </w:r>
      <w:r>
        <w:t>member(s) believe it</w:t>
      </w:r>
      <w:r>
        <w:rPr>
          <w:spacing w:val="2"/>
        </w:rPr>
        <w:t xml:space="preserve"> </w:t>
      </w:r>
      <w:r>
        <w:t>is</w:t>
      </w:r>
      <w:r>
        <w:rPr>
          <w:spacing w:val="-2"/>
        </w:rPr>
        <w:t xml:space="preserve"> </w:t>
      </w:r>
      <w:r>
        <w:t>ready.</w:t>
      </w:r>
    </w:p>
    <w:p w:rsidR="00324083" w:rsidRDefault="00324083">
      <w:pPr>
        <w:pStyle w:val="BodyText"/>
        <w:spacing w:before="7"/>
        <w:rPr>
          <w:sz w:val="19"/>
        </w:rPr>
      </w:pPr>
    </w:p>
    <w:p w:rsidR="00324083" w:rsidRDefault="005674D2">
      <w:pPr>
        <w:pStyle w:val="ListParagraph"/>
        <w:numPr>
          <w:ilvl w:val="0"/>
          <w:numId w:val="8"/>
        </w:numPr>
        <w:tabs>
          <w:tab w:val="left" w:pos="1340"/>
        </w:tabs>
        <w:spacing w:before="0"/>
        <w:rPr>
          <w:sz w:val="24"/>
        </w:rPr>
      </w:pPr>
      <w:r>
        <w:rPr>
          <w:sz w:val="24"/>
        </w:rPr>
        <w:t>Format</w:t>
      </w:r>
      <w:r>
        <w:rPr>
          <w:spacing w:val="-4"/>
          <w:sz w:val="24"/>
        </w:rPr>
        <w:t xml:space="preserve"> </w:t>
      </w:r>
      <w:r>
        <w:rPr>
          <w:sz w:val="24"/>
        </w:rPr>
        <w:t>for</w:t>
      </w:r>
      <w:r>
        <w:rPr>
          <w:spacing w:val="-4"/>
          <w:sz w:val="24"/>
        </w:rPr>
        <w:t xml:space="preserve"> </w:t>
      </w:r>
      <w:r>
        <w:rPr>
          <w:sz w:val="24"/>
        </w:rPr>
        <w:t>Presentation</w:t>
      </w:r>
      <w:r>
        <w:rPr>
          <w:spacing w:val="-3"/>
          <w:sz w:val="24"/>
        </w:rPr>
        <w:t xml:space="preserve"> </w:t>
      </w:r>
      <w:r>
        <w:rPr>
          <w:sz w:val="24"/>
        </w:rPr>
        <w:t>of</w:t>
      </w:r>
      <w:r>
        <w:rPr>
          <w:spacing w:val="-1"/>
          <w:sz w:val="24"/>
        </w:rPr>
        <w:t xml:space="preserve"> </w:t>
      </w:r>
      <w:r>
        <w:rPr>
          <w:sz w:val="24"/>
        </w:rPr>
        <w:t>Qualitative</w:t>
      </w:r>
      <w:r>
        <w:rPr>
          <w:spacing w:val="-1"/>
          <w:sz w:val="24"/>
        </w:rPr>
        <w:t xml:space="preserve"> </w:t>
      </w:r>
      <w:r>
        <w:rPr>
          <w:sz w:val="24"/>
        </w:rPr>
        <w:t>and</w:t>
      </w:r>
      <w:r>
        <w:rPr>
          <w:spacing w:val="-3"/>
          <w:sz w:val="24"/>
        </w:rPr>
        <w:t xml:space="preserve"> </w:t>
      </w:r>
      <w:r>
        <w:rPr>
          <w:sz w:val="24"/>
        </w:rPr>
        <w:t>Quantitative</w:t>
      </w:r>
      <w:r>
        <w:rPr>
          <w:spacing w:val="-4"/>
          <w:sz w:val="24"/>
        </w:rPr>
        <w:t xml:space="preserve"> </w:t>
      </w:r>
      <w:r>
        <w:rPr>
          <w:sz w:val="24"/>
        </w:rPr>
        <w:t>Thesis</w:t>
      </w:r>
      <w:r>
        <w:rPr>
          <w:spacing w:val="-2"/>
          <w:sz w:val="24"/>
        </w:rPr>
        <w:t xml:space="preserve"> </w:t>
      </w:r>
      <w:r>
        <w:rPr>
          <w:sz w:val="24"/>
        </w:rPr>
        <w:t>Proposals</w:t>
      </w:r>
    </w:p>
    <w:p w:rsidR="00324083" w:rsidRDefault="005674D2">
      <w:pPr>
        <w:pStyle w:val="BodyText"/>
        <w:spacing w:before="122"/>
        <w:ind w:left="1340" w:right="826"/>
      </w:pPr>
      <w:r>
        <w:t>The purpose of the thesis proposal is to acquaint the faculty members with the nature of the</w:t>
      </w:r>
      <w:r>
        <w:rPr>
          <w:spacing w:val="1"/>
        </w:rPr>
        <w:t xml:space="preserve"> </w:t>
      </w:r>
      <w:r>
        <w:t>student's proposed areas of research. Therefore, the length of the typed document, excluding</w:t>
      </w:r>
      <w:r>
        <w:rPr>
          <w:spacing w:val="-52"/>
        </w:rPr>
        <w:t xml:space="preserve"> </w:t>
      </w:r>
      <w:r>
        <w:t>appendices</w:t>
      </w:r>
      <w:r>
        <w:rPr>
          <w:spacing w:val="-3"/>
        </w:rPr>
        <w:t xml:space="preserve"> </w:t>
      </w:r>
      <w:r>
        <w:t>and</w:t>
      </w:r>
      <w:r>
        <w:rPr>
          <w:spacing w:val="-1"/>
        </w:rPr>
        <w:t xml:space="preserve"> </w:t>
      </w:r>
      <w:r>
        <w:t>references,</w:t>
      </w:r>
      <w:r>
        <w:rPr>
          <w:spacing w:val="1"/>
        </w:rPr>
        <w:t xml:space="preserve"> </w:t>
      </w:r>
      <w:r>
        <w:t>should</w:t>
      </w:r>
      <w:r>
        <w:rPr>
          <w:spacing w:val="-1"/>
        </w:rPr>
        <w:t xml:space="preserve"> </w:t>
      </w:r>
      <w:r>
        <w:t>not</w:t>
      </w:r>
      <w:r>
        <w:rPr>
          <w:spacing w:val="2"/>
        </w:rPr>
        <w:t xml:space="preserve"> </w:t>
      </w:r>
      <w:r>
        <w:t>exceed</w:t>
      </w:r>
      <w:r>
        <w:rPr>
          <w:spacing w:val="1"/>
        </w:rPr>
        <w:t xml:space="preserve"> </w:t>
      </w:r>
      <w:r>
        <w:t>20</w:t>
      </w:r>
      <w:r>
        <w:rPr>
          <w:spacing w:val="-2"/>
        </w:rPr>
        <w:t xml:space="preserve"> </w:t>
      </w:r>
      <w:r>
        <w:t>pages.</w:t>
      </w:r>
    </w:p>
    <w:p w:rsidR="00324083" w:rsidRDefault="005674D2">
      <w:pPr>
        <w:pStyle w:val="ListParagraph"/>
        <w:numPr>
          <w:ilvl w:val="1"/>
          <w:numId w:val="8"/>
        </w:numPr>
        <w:tabs>
          <w:tab w:val="left" w:pos="1887"/>
          <w:tab w:val="left" w:pos="1888"/>
        </w:tabs>
        <w:ind w:left="1887" w:right="826" w:hanging="548"/>
        <w:rPr>
          <w:sz w:val="24"/>
        </w:rPr>
      </w:pPr>
      <w:r>
        <w:rPr>
          <w:sz w:val="24"/>
        </w:rPr>
        <w:t>Title: In a quantitative thesis proposal, the thesis title should include the variables being</w:t>
      </w:r>
      <w:r>
        <w:rPr>
          <w:spacing w:val="1"/>
          <w:sz w:val="24"/>
        </w:rPr>
        <w:t xml:space="preserve"> </w:t>
      </w:r>
      <w:r>
        <w:rPr>
          <w:sz w:val="24"/>
        </w:rPr>
        <w:t>addressed as well as the target population to be studied. If the title is later modified, the</w:t>
      </w:r>
      <w:r>
        <w:rPr>
          <w:spacing w:val="-52"/>
          <w:sz w:val="24"/>
        </w:rPr>
        <w:t xml:space="preserve"> </w:t>
      </w:r>
      <w:r>
        <w:rPr>
          <w:sz w:val="24"/>
        </w:rPr>
        <w:t>Chair of the Graduate Program must be informed, since new forms need to be</w:t>
      </w:r>
      <w:r>
        <w:rPr>
          <w:spacing w:val="1"/>
          <w:sz w:val="24"/>
        </w:rPr>
        <w:t xml:space="preserve"> </w:t>
      </w:r>
      <w:r>
        <w:rPr>
          <w:sz w:val="24"/>
        </w:rPr>
        <w:t>processed. For a qualitative study, the title should minimally include the major focus of</w:t>
      </w:r>
      <w:r>
        <w:rPr>
          <w:spacing w:val="1"/>
          <w:sz w:val="24"/>
        </w:rPr>
        <w:t xml:space="preserve"> </w:t>
      </w:r>
      <w:r>
        <w:rPr>
          <w:sz w:val="24"/>
        </w:rPr>
        <w:t>the</w:t>
      </w:r>
      <w:r>
        <w:rPr>
          <w:spacing w:val="-1"/>
          <w:sz w:val="24"/>
        </w:rPr>
        <w:t xml:space="preserve"> </w:t>
      </w:r>
      <w:r>
        <w:rPr>
          <w:sz w:val="24"/>
        </w:rPr>
        <w:t>study.</w:t>
      </w:r>
    </w:p>
    <w:p w:rsidR="00324083" w:rsidRDefault="005674D2">
      <w:pPr>
        <w:pStyle w:val="ListParagraph"/>
        <w:numPr>
          <w:ilvl w:val="1"/>
          <w:numId w:val="8"/>
        </w:numPr>
        <w:tabs>
          <w:tab w:val="left" w:pos="1887"/>
          <w:tab w:val="left" w:pos="1888"/>
        </w:tabs>
        <w:spacing w:before="119"/>
        <w:ind w:left="1887" w:hanging="549"/>
        <w:rPr>
          <w:sz w:val="24"/>
        </w:rPr>
      </w:pPr>
      <w:r>
        <w:rPr>
          <w:sz w:val="24"/>
        </w:rPr>
        <w:t>Statement of</w:t>
      </w:r>
      <w:r>
        <w:rPr>
          <w:spacing w:val="-2"/>
          <w:sz w:val="24"/>
        </w:rPr>
        <w:t xml:space="preserve"> </w:t>
      </w:r>
      <w:r>
        <w:rPr>
          <w:sz w:val="24"/>
        </w:rPr>
        <w:t>the</w:t>
      </w:r>
      <w:r>
        <w:rPr>
          <w:spacing w:val="-2"/>
          <w:sz w:val="24"/>
        </w:rPr>
        <w:t xml:space="preserve"> </w:t>
      </w:r>
      <w:r>
        <w:rPr>
          <w:sz w:val="24"/>
        </w:rPr>
        <w:t>Problem</w:t>
      </w:r>
      <w:r>
        <w:rPr>
          <w:spacing w:val="-1"/>
          <w:sz w:val="24"/>
        </w:rPr>
        <w:t xml:space="preserve"> </w:t>
      </w:r>
      <w:r>
        <w:rPr>
          <w:sz w:val="24"/>
        </w:rPr>
        <w:t>and Purpose of</w:t>
      </w:r>
      <w:r>
        <w:rPr>
          <w:spacing w:val="-2"/>
          <w:sz w:val="24"/>
        </w:rPr>
        <w:t xml:space="preserve"> </w:t>
      </w:r>
      <w:r>
        <w:rPr>
          <w:sz w:val="24"/>
        </w:rPr>
        <w:t>the</w:t>
      </w:r>
      <w:r>
        <w:rPr>
          <w:spacing w:val="-3"/>
          <w:sz w:val="24"/>
        </w:rPr>
        <w:t xml:space="preserve"> </w:t>
      </w:r>
      <w:r>
        <w:rPr>
          <w:sz w:val="24"/>
        </w:rPr>
        <w:t>Study</w:t>
      </w:r>
    </w:p>
    <w:p w:rsidR="00324083" w:rsidRDefault="005674D2">
      <w:pPr>
        <w:pStyle w:val="BodyText"/>
        <w:spacing w:before="60"/>
        <w:ind w:left="1887" w:right="852" w:hanging="8"/>
      </w:pPr>
      <w:r>
        <w:t>This section is an introduction prior to the problem and purpose statements that</w:t>
      </w:r>
      <w:r>
        <w:rPr>
          <w:spacing w:val="1"/>
        </w:rPr>
        <w:t xml:space="preserve"> </w:t>
      </w:r>
      <w:r>
        <w:t>reviews pertinent literature that identifies gaps in the area(s) of the proposed study. A</w:t>
      </w:r>
      <w:r>
        <w:rPr>
          <w:spacing w:val="1"/>
        </w:rPr>
        <w:t xml:space="preserve"> </w:t>
      </w:r>
      <w:r>
        <w:t>clear, concise indication of the problem to be studied is required in a thesis proposal. It</w:t>
      </w:r>
      <w:r>
        <w:rPr>
          <w:spacing w:val="1"/>
        </w:rPr>
        <w:t xml:space="preserve"> </w:t>
      </w:r>
      <w:r>
        <w:t>should be followed by a statement of the purpose of the study, in either a declarative or</w:t>
      </w:r>
      <w:r>
        <w:rPr>
          <w:spacing w:val="-52"/>
        </w:rPr>
        <w:t xml:space="preserve"> </w:t>
      </w:r>
      <w:r>
        <w:t>interrogative</w:t>
      </w:r>
      <w:r>
        <w:rPr>
          <w:spacing w:val="-2"/>
        </w:rPr>
        <w:t xml:space="preserve"> </w:t>
      </w:r>
      <w:r>
        <w:t>format.</w:t>
      </w:r>
    </w:p>
    <w:p w:rsidR="00324083" w:rsidRDefault="005674D2">
      <w:pPr>
        <w:pStyle w:val="ListParagraph"/>
        <w:numPr>
          <w:ilvl w:val="1"/>
          <w:numId w:val="8"/>
        </w:numPr>
        <w:tabs>
          <w:tab w:val="left" w:pos="1887"/>
          <w:tab w:val="left" w:pos="1888"/>
        </w:tabs>
        <w:spacing w:before="121"/>
        <w:ind w:left="1887" w:hanging="549"/>
        <w:rPr>
          <w:sz w:val="24"/>
        </w:rPr>
      </w:pPr>
      <w:r>
        <w:rPr>
          <w:sz w:val="24"/>
        </w:rPr>
        <w:t>Significance</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z w:val="24"/>
        </w:rPr>
        <w:t>Study</w:t>
      </w:r>
    </w:p>
    <w:p w:rsidR="00324083" w:rsidRDefault="005674D2">
      <w:pPr>
        <w:pStyle w:val="BodyText"/>
        <w:spacing w:before="60"/>
        <w:ind w:left="1887" w:right="1143" w:hanging="8"/>
        <w:jc w:val="both"/>
      </w:pPr>
      <w:r>
        <w:t>The student must briefly state the significance of undertaking the proposed research.</w:t>
      </w:r>
      <w:r>
        <w:rPr>
          <w:spacing w:val="-52"/>
        </w:rPr>
        <w:t xml:space="preserve"> </w:t>
      </w:r>
      <w:r>
        <w:t>The student should also suggest the possible outcomes of both positive and negative</w:t>
      </w:r>
      <w:r>
        <w:rPr>
          <w:spacing w:val="-52"/>
        </w:rPr>
        <w:t xml:space="preserve"> </w:t>
      </w:r>
      <w:r>
        <w:t>findings</w:t>
      </w:r>
      <w:r>
        <w:rPr>
          <w:spacing w:val="-3"/>
        </w:rPr>
        <w:t xml:space="preserve"> </w:t>
      </w:r>
      <w:r>
        <w:t>from</w:t>
      </w:r>
      <w:r>
        <w:rPr>
          <w:spacing w:val="-2"/>
        </w:rPr>
        <w:t xml:space="preserve"> </w:t>
      </w:r>
      <w:r>
        <w:t>the</w:t>
      </w:r>
      <w:r>
        <w:rPr>
          <w:spacing w:val="-1"/>
        </w:rPr>
        <w:t xml:space="preserve"> </w:t>
      </w:r>
      <w:r>
        <w:t>proposed</w:t>
      </w:r>
      <w:r>
        <w:rPr>
          <w:spacing w:val="1"/>
        </w:rPr>
        <w:t xml:space="preserve"> </w:t>
      </w:r>
      <w:r>
        <w:t>study.</w:t>
      </w:r>
    </w:p>
    <w:p w:rsidR="00324083" w:rsidRDefault="005674D2">
      <w:pPr>
        <w:pStyle w:val="ListParagraph"/>
        <w:numPr>
          <w:ilvl w:val="1"/>
          <w:numId w:val="8"/>
        </w:numPr>
        <w:tabs>
          <w:tab w:val="left" w:pos="1888"/>
        </w:tabs>
        <w:ind w:left="1887" w:hanging="549"/>
        <w:jc w:val="both"/>
        <w:rPr>
          <w:sz w:val="24"/>
        </w:rPr>
      </w:pPr>
      <w:r>
        <w:rPr>
          <w:sz w:val="24"/>
        </w:rPr>
        <w:t>Theoretical/Conceptual</w:t>
      </w:r>
      <w:r>
        <w:rPr>
          <w:spacing w:val="-7"/>
          <w:sz w:val="24"/>
        </w:rPr>
        <w:t xml:space="preserve"> </w:t>
      </w:r>
      <w:r>
        <w:rPr>
          <w:sz w:val="24"/>
        </w:rPr>
        <w:t>Framework</w:t>
      </w:r>
    </w:p>
    <w:p w:rsidR="00324083" w:rsidRDefault="005674D2">
      <w:pPr>
        <w:pStyle w:val="BodyText"/>
        <w:spacing w:before="59"/>
        <w:ind w:left="1887" w:right="935" w:hanging="8"/>
      </w:pPr>
      <w:r>
        <w:t>A quantitative study should include a brief description of the theoretical or conceptual</w:t>
      </w:r>
      <w:r>
        <w:rPr>
          <w:spacing w:val="1"/>
        </w:rPr>
        <w:t xml:space="preserve"> </w:t>
      </w:r>
      <w:r>
        <w:t>model on which the study will be based. The model should specify in conceptual terms</w:t>
      </w:r>
      <w:r>
        <w:rPr>
          <w:spacing w:val="1"/>
        </w:rPr>
        <w:t xml:space="preserve"> </w:t>
      </w:r>
      <w:r>
        <w:t>the type of relationships one would expect between the variables of interest. For</w:t>
      </w:r>
      <w:r>
        <w:rPr>
          <w:spacing w:val="1"/>
        </w:rPr>
        <w:t xml:space="preserve"> </w:t>
      </w:r>
      <w:r>
        <w:t>instance, if the student proposes to study the effect of preoperative teaching on stress,</w:t>
      </w:r>
      <w:r>
        <w:rPr>
          <w:spacing w:val="-53"/>
        </w:rPr>
        <w:t xml:space="preserve"> </w:t>
      </w:r>
      <w:r>
        <w:t>he/she should detail a model that would allow one to predict the effect of this nursing</w:t>
      </w:r>
      <w:r>
        <w:rPr>
          <w:spacing w:val="1"/>
        </w:rPr>
        <w:t xml:space="preserve"> </w:t>
      </w:r>
      <w:r>
        <w:t>intervention on stress. For a qualitative study, the proposal must contain a description</w:t>
      </w:r>
      <w:r>
        <w:rPr>
          <w:spacing w:val="1"/>
        </w:rPr>
        <w:t xml:space="preserve"> </w:t>
      </w:r>
      <w:r>
        <w:t>of</w:t>
      </w:r>
      <w:r>
        <w:rPr>
          <w:spacing w:val="-2"/>
        </w:rPr>
        <w:t xml:space="preserve"> </w:t>
      </w:r>
      <w:r>
        <w:t>the</w:t>
      </w:r>
      <w:r>
        <w:rPr>
          <w:spacing w:val="-1"/>
        </w:rPr>
        <w:t xml:space="preserve"> </w:t>
      </w:r>
      <w:r>
        <w:t>interpretive framework</w:t>
      </w:r>
      <w:r>
        <w:rPr>
          <w:spacing w:val="-1"/>
        </w:rPr>
        <w:t xml:space="preserve"> </w:t>
      </w:r>
      <w:r>
        <w:t>through</w:t>
      </w:r>
      <w:r>
        <w:rPr>
          <w:spacing w:val="-1"/>
        </w:rPr>
        <w:t xml:space="preserve"> </w:t>
      </w:r>
      <w:r>
        <w:t>which the</w:t>
      </w:r>
      <w:r>
        <w:rPr>
          <w:spacing w:val="-4"/>
        </w:rPr>
        <w:t xml:space="preserve"> </w:t>
      </w:r>
      <w:r>
        <w:t>study</w:t>
      </w:r>
      <w:r>
        <w:rPr>
          <w:spacing w:val="-3"/>
        </w:rPr>
        <w:t xml:space="preserve"> </w:t>
      </w:r>
      <w:r>
        <w:t>findings</w:t>
      </w:r>
      <w:r>
        <w:rPr>
          <w:spacing w:val="-3"/>
        </w:rPr>
        <w:t xml:space="preserve"> </w:t>
      </w:r>
      <w:r>
        <w:t>will</w:t>
      </w:r>
      <w:r>
        <w:rPr>
          <w:spacing w:val="-2"/>
        </w:rPr>
        <w:t xml:space="preserve"> </w:t>
      </w:r>
      <w:r>
        <w:t>be</w:t>
      </w:r>
      <w:r>
        <w:rPr>
          <w:spacing w:val="-2"/>
        </w:rPr>
        <w:t xml:space="preserve"> </w:t>
      </w:r>
      <w:r>
        <w:t>analyzed.</w:t>
      </w:r>
    </w:p>
    <w:p w:rsidR="00324083" w:rsidRDefault="005674D2">
      <w:pPr>
        <w:pStyle w:val="ListParagraph"/>
        <w:numPr>
          <w:ilvl w:val="1"/>
          <w:numId w:val="8"/>
        </w:numPr>
        <w:tabs>
          <w:tab w:val="left" w:pos="1887"/>
          <w:tab w:val="left" w:pos="1888"/>
        </w:tabs>
        <w:spacing w:before="119"/>
        <w:ind w:left="1887" w:hanging="549"/>
        <w:rPr>
          <w:sz w:val="24"/>
        </w:rPr>
      </w:pPr>
      <w:r>
        <w:rPr>
          <w:sz w:val="24"/>
        </w:rPr>
        <w:t>Hypothesis(</w:t>
      </w:r>
      <w:proofErr w:type="spellStart"/>
      <w:r>
        <w:rPr>
          <w:sz w:val="24"/>
        </w:rPr>
        <w:t>es</w:t>
      </w:r>
      <w:proofErr w:type="spellEnd"/>
      <w:r>
        <w:rPr>
          <w:sz w:val="24"/>
        </w:rPr>
        <w:t>)</w:t>
      </w:r>
      <w:r>
        <w:rPr>
          <w:spacing w:val="-3"/>
          <w:sz w:val="24"/>
        </w:rPr>
        <w:t xml:space="preserve"> </w:t>
      </w:r>
      <w:r>
        <w:rPr>
          <w:sz w:val="24"/>
        </w:rPr>
        <w:t>or</w:t>
      </w:r>
      <w:r>
        <w:rPr>
          <w:spacing w:val="-4"/>
          <w:sz w:val="24"/>
        </w:rPr>
        <w:t xml:space="preserve"> </w:t>
      </w:r>
      <w:r>
        <w:rPr>
          <w:sz w:val="24"/>
        </w:rPr>
        <w:t>Research</w:t>
      </w:r>
      <w:r>
        <w:rPr>
          <w:spacing w:val="-1"/>
          <w:sz w:val="24"/>
        </w:rPr>
        <w:t xml:space="preserve"> </w:t>
      </w:r>
      <w:r>
        <w:rPr>
          <w:sz w:val="24"/>
        </w:rPr>
        <w:t>Questions</w:t>
      </w:r>
    </w:p>
    <w:p w:rsidR="00324083" w:rsidRDefault="005674D2">
      <w:pPr>
        <w:pStyle w:val="BodyText"/>
        <w:spacing w:before="60"/>
        <w:ind w:left="1887" w:right="892" w:hanging="8"/>
      </w:pPr>
      <w:r>
        <w:t xml:space="preserve">For a quantitative thesis proposal, the student should briefly state the </w:t>
      </w:r>
      <w:proofErr w:type="gramStart"/>
      <w:r>
        <w:t>hypothesis(</w:t>
      </w:r>
      <w:proofErr w:type="spellStart"/>
      <w:proofErr w:type="gramEnd"/>
      <w:r>
        <w:t>es</w:t>
      </w:r>
      <w:proofErr w:type="spellEnd"/>
      <w:r>
        <w:t>) or</w:t>
      </w:r>
      <w:r>
        <w:rPr>
          <w:spacing w:val="-52"/>
        </w:rPr>
        <w:t xml:space="preserve"> </w:t>
      </w:r>
      <w:r>
        <w:t>research question(s) in terms of the theoretical or conceptual model of the study. The</w:t>
      </w:r>
      <w:r>
        <w:rPr>
          <w:spacing w:val="1"/>
        </w:rPr>
        <w:t xml:space="preserve"> </w:t>
      </w:r>
      <w:r>
        <w:t>hypothesis or research question details the expected relationship between the</w:t>
      </w:r>
      <w:r>
        <w:rPr>
          <w:spacing w:val="1"/>
        </w:rPr>
        <w:t xml:space="preserve"> </w:t>
      </w:r>
      <w:r>
        <w:t>variables. In a qualitative thesis proposal, no hypotheses are generated, but general</w:t>
      </w:r>
      <w:r>
        <w:rPr>
          <w:spacing w:val="1"/>
        </w:rPr>
        <w:t xml:space="preserve"> </w:t>
      </w:r>
      <w:r>
        <w:t>research</w:t>
      </w:r>
      <w:r>
        <w:rPr>
          <w:spacing w:val="-2"/>
        </w:rPr>
        <w:t xml:space="preserve"> </w:t>
      </w:r>
      <w:r>
        <w:t>questions are</w:t>
      </w:r>
      <w:r>
        <w:rPr>
          <w:spacing w:val="-1"/>
        </w:rPr>
        <w:t xml:space="preserve"> </w:t>
      </w:r>
      <w:r>
        <w:t>included.</w:t>
      </w:r>
    </w:p>
    <w:p w:rsidR="00324083" w:rsidRDefault="00324083">
      <w:pPr>
        <w:sectPr w:rsidR="00324083">
          <w:pgSz w:w="12240" w:h="15840"/>
          <w:pgMar w:top="1120" w:right="440" w:bottom="960" w:left="460" w:header="0" w:footer="765" w:gutter="0"/>
          <w:cols w:space="720"/>
        </w:sectPr>
      </w:pPr>
    </w:p>
    <w:p w:rsidR="00324083" w:rsidRDefault="005674D2">
      <w:pPr>
        <w:pStyle w:val="ListParagraph"/>
        <w:numPr>
          <w:ilvl w:val="1"/>
          <w:numId w:val="8"/>
        </w:numPr>
        <w:tabs>
          <w:tab w:val="left" w:pos="1887"/>
          <w:tab w:val="left" w:pos="1888"/>
        </w:tabs>
        <w:spacing w:before="31"/>
        <w:ind w:left="1887" w:hanging="548"/>
        <w:rPr>
          <w:sz w:val="24"/>
        </w:rPr>
      </w:pPr>
      <w:r>
        <w:rPr>
          <w:sz w:val="24"/>
        </w:rPr>
        <w:lastRenderedPageBreak/>
        <w:t>Definition</w:t>
      </w:r>
      <w:r>
        <w:rPr>
          <w:spacing w:val="-2"/>
          <w:sz w:val="24"/>
        </w:rPr>
        <w:t xml:space="preserve"> </w:t>
      </w:r>
      <w:r>
        <w:rPr>
          <w:sz w:val="24"/>
        </w:rPr>
        <w:t>of</w:t>
      </w:r>
      <w:r>
        <w:rPr>
          <w:spacing w:val="-2"/>
          <w:sz w:val="24"/>
        </w:rPr>
        <w:t xml:space="preserve"> </w:t>
      </w:r>
      <w:r>
        <w:rPr>
          <w:sz w:val="24"/>
        </w:rPr>
        <w:t>Terms</w:t>
      </w:r>
    </w:p>
    <w:p w:rsidR="00324083" w:rsidRDefault="005674D2">
      <w:pPr>
        <w:pStyle w:val="BodyText"/>
        <w:spacing w:before="60"/>
        <w:ind w:left="1887" w:right="1001" w:hanging="8"/>
      </w:pPr>
      <w:r>
        <w:t>In a quantitative thesis proposal, the major theoretical variables or concepts which are</w:t>
      </w:r>
      <w:r>
        <w:rPr>
          <w:spacing w:val="-52"/>
        </w:rPr>
        <w:t xml:space="preserve"> </w:t>
      </w:r>
      <w:r>
        <w:t xml:space="preserve">operationalized within the </w:t>
      </w:r>
      <w:proofErr w:type="gramStart"/>
      <w:r>
        <w:t>hypothesis(</w:t>
      </w:r>
      <w:proofErr w:type="spellStart"/>
      <w:proofErr w:type="gramEnd"/>
      <w:r>
        <w:t>es</w:t>
      </w:r>
      <w:proofErr w:type="spellEnd"/>
      <w:r>
        <w:t>) are defined, i.e., both conceptual and</w:t>
      </w:r>
      <w:r>
        <w:rPr>
          <w:spacing w:val="1"/>
        </w:rPr>
        <w:t xml:space="preserve"> </w:t>
      </w:r>
      <w:r>
        <w:t>operational definitions need to be included. Within a qualitative thesis proposal, the</w:t>
      </w:r>
      <w:r>
        <w:rPr>
          <w:spacing w:val="1"/>
        </w:rPr>
        <w:t xml:space="preserve"> </w:t>
      </w:r>
      <w:r>
        <w:t>primary concepts need to be defined in terms of their generally accepted meaning</w:t>
      </w:r>
      <w:r>
        <w:rPr>
          <w:spacing w:val="1"/>
        </w:rPr>
        <w:t xml:space="preserve"> </w:t>
      </w:r>
      <w:r>
        <w:t>consistent</w:t>
      </w:r>
      <w:r>
        <w:rPr>
          <w:spacing w:val="-2"/>
        </w:rPr>
        <w:t xml:space="preserve"> </w:t>
      </w:r>
      <w:r>
        <w:t>with</w:t>
      </w:r>
      <w:r>
        <w:rPr>
          <w:spacing w:val="-1"/>
        </w:rPr>
        <w:t xml:space="preserve"> </w:t>
      </w:r>
      <w:r>
        <w:t>the</w:t>
      </w:r>
      <w:r>
        <w:rPr>
          <w:spacing w:val="-1"/>
        </w:rPr>
        <w:t xml:space="preserve"> </w:t>
      </w:r>
      <w:r>
        <w:t>literature</w:t>
      </w:r>
      <w:r>
        <w:rPr>
          <w:spacing w:val="-1"/>
        </w:rPr>
        <w:t xml:space="preserve"> </w:t>
      </w:r>
      <w:r>
        <w:t>review.</w:t>
      </w:r>
    </w:p>
    <w:p w:rsidR="00324083" w:rsidRDefault="005674D2">
      <w:pPr>
        <w:pStyle w:val="ListParagraph"/>
        <w:numPr>
          <w:ilvl w:val="1"/>
          <w:numId w:val="8"/>
        </w:numPr>
        <w:tabs>
          <w:tab w:val="left" w:pos="1879"/>
          <w:tab w:val="left" w:pos="1880"/>
        </w:tabs>
        <w:spacing w:before="119"/>
        <w:ind w:hanging="541"/>
        <w:rPr>
          <w:sz w:val="24"/>
        </w:rPr>
      </w:pPr>
      <w:r>
        <w:rPr>
          <w:sz w:val="24"/>
        </w:rPr>
        <w:t>Summary</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Review</w:t>
      </w:r>
      <w:r>
        <w:rPr>
          <w:spacing w:val="-1"/>
          <w:sz w:val="24"/>
        </w:rPr>
        <w:t xml:space="preserve"> </w:t>
      </w:r>
      <w:r>
        <w:rPr>
          <w:sz w:val="24"/>
        </w:rPr>
        <w:t>of</w:t>
      </w:r>
      <w:r>
        <w:rPr>
          <w:spacing w:val="-4"/>
          <w:sz w:val="24"/>
        </w:rPr>
        <w:t xml:space="preserve"> </w:t>
      </w:r>
      <w:r>
        <w:rPr>
          <w:sz w:val="24"/>
        </w:rPr>
        <w:t>the</w:t>
      </w:r>
      <w:r>
        <w:rPr>
          <w:spacing w:val="-1"/>
          <w:sz w:val="24"/>
        </w:rPr>
        <w:t xml:space="preserve"> </w:t>
      </w:r>
      <w:r>
        <w:rPr>
          <w:sz w:val="24"/>
        </w:rPr>
        <w:t>Literature</w:t>
      </w:r>
    </w:p>
    <w:p w:rsidR="00324083" w:rsidRDefault="005674D2">
      <w:pPr>
        <w:pStyle w:val="BodyText"/>
        <w:spacing w:before="60"/>
        <w:ind w:left="1879" w:right="915"/>
      </w:pPr>
      <w:r>
        <w:t>Due to the need for brevity, only a summary of the literature review is to be included in</w:t>
      </w:r>
      <w:r>
        <w:rPr>
          <w:spacing w:val="-52"/>
        </w:rPr>
        <w:t xml:space="preserve"> </w:t>
      </w:r>
      <w:r>
        <w:t>the proposal, although a comprehensive review should be completed prior to the</w:t>
      </w:r>
      <w:r>
        <w:rPr>
          <w:spacing w:val="1"/>
        </w:rPr>
        <w:t xml:space="preserve"> </w:t>
      </w:r>
      <w:r>
        <w:t>presentation of the proposal. The summary is to include a synopsis of the areas that</w:t>
      </w:r>
      <w:r>
        <w:rPr>
          <w:spacing w:val="1"/>
        </w:rPr>
        <w:t xml:space="preserve"> </w:t>
      </w:r>
      <w:r>
        <w:t>were surveyed, as well as a brief statement of the findings and/or the current status of</w:t>
      </w:r>
      <w:r>
        <w:rPr>
          <w:spacing w:val="1"/>
        </w:rPr>
        <w:t xml:space="preserve"> </w:t>
      </w:r>
      <w:r>
        <w:t>previous work. The literature review summary should include a statement explaining</w:t>
      </w:r>
      <w:r>
        <w:rPr>
          <w:spacing w:val="1"/>
        </w:rPr>
        <w:t xml:space="preserve"> </w:t>
      </w:r>
      <w:r>
        <w:t>how the proposed research study differs from, extends, or replicates previous research</w:t>
      </w:r>
      <w:r>
        <w:rPr>
          <w:spacing w:val="-52"/>
        </w:rPr>
        <w:t xml:space="preserve"> </w:t>
      </w:r>
      <w:r>
        <w:t>efforts. For a qualitative study, the student will need to summarize their review of the</w:t>
      </w:r>
      <w:r>
        <w:rPr>
          <w:spacing w:val="1"/>
        </w:rPr>
        <w:t xml:space="preserve"> </w:t>
      </w:r>
      <w:r>
        <w:t>general</w:t>
      </w:r>
      <w:r>
        <w:rPr>
          <w:spacing w:val="-3"/>
        </w:rPr>
        <w:t xml:space="preserve"> </w:t>
      </w:r>
      <w:r>
        <w:t>problem</w:t>
      </w:r>
      <w:r>
        <w:rPr>
          <w:spacing w:val="-2"/>
        </w:rPr>
        <w:t xml:space="preserve"> </w:t>
      </w:r>
      <w:r>
        <w:t>area(s)</w:t>
      </w:r>
      <w:r>
        <w:rPr>
          <w:spacing w:val="-3"/>
        </w:rPr>
        <w:t xml:space="preserve"> </w:t>
      </w:r>
      <w:r>
        <w:t>related</w:t>
      </w:r>
      <w:r>
        <w:rPr>
          <w:spacing w:val="-1"/>
        </w:rPr>
        <w:t xml:space="preserve"> </w:t>
      </w:r>
      <w:r>
        <w:t>to</w:t>
      </w:r>
      <w:r>
        <w:rPr>
          <w:spacing w:val="-2"/>
        </w:rPr>
        <w:t xml:space="preserve"> </w:t>
      </w:r>
      <w:r>
        <w:t>the</w:t>
      </w:r>
      <w:r>
        <w:rPr>
          <w:spacing w:val="-1"/>
        </w:rPr>
        <w:t xml:space="preserve"> </w:t>
      </w:r>
      <w:r>
        <w:t>study's research</w:t>
      </w:r>
      <w:r>
        <w:rPr>
          <w:spacing w:val="1"/>
        </w:rPr>
        <w:t xml:space="preserve"> </w:t>
      </w:r>
      <w:r>
        <w:t>questions.</w:t>
      </w:r>
    </w:p>
    <w:p w:rsidR="00324083" w:rsidRDefault="005674D2">
      <w:pPr>
        <w:pStyle w:val="ListParagraph"/>
        <w:numPr>
          <w:ilvl w:val="1"/>
          <w:numId w:val="8"/>
        </w:numPr>
        <w:tabs>
          <w:tab w:val="left" w:pos="1879"/>
          <w:tab w:val="left" w:pos="1880"/>
        </w:tabs>
        <w:spacing w:before="121"/>
        <w:ind w:hanging="541"/>
        <w:rPr>
          <w:sz w:val="24"/>
        </w:rPr>
      </w:pPr>
      <w:r>
        <w:rPr>
          <w:sz w:val="24"/>
        </w:rPr>
        <w:t>Methodology</w:t>
      </w:r>
    </w:p>
    <w:p w:rsidR="00324083" w:rsidRDefault="005674D2">
      <w:pPr>
        <w:pStyle w:val="BodyText"/>
        <w:spacing w:before="60"/>
        <w:ind w:left="1879" w:right="943"/>
      </w:pPr>
      <w:r>
        <w:t>The student must briefly describe the research design, the sample, and the setting,</w:t>
      </w:r>
      <w:r>
        <w:rPr>
          <w:spacing w:val="1"/>
        </w:rPr>
        <w:t xml:space="preserve"> </w:t>
      </w:r>
      <w:r>
        <w:t xml:space="preserve">including the instruments to be employed in testing the </w:t>
      </w:r>
      <w:proofErr w:type="gramStart"/>
      <w:r>
        <w:t>hypothesis(</w:t>
      </w:r>
      <w:proofErr w:type="spellStart"/>
      <w:proofErr w:type="gramEnd"/>
      <w:r>
        <w:t>es</w:t>
      </w:r>
      <w:proofErr w:type="spellEnd"/>
      <w:r>
        <w:t>) with</w:t>
      </w:r>
      <w:r>
        <w:rPr>
          <w:spacing w:val="1"/>
        </w:rPr>
        <w:t xml:space="preserve"> </w:t>
      </w:r>
      <w:r>
        <w:t>consideration given to instrument reliability and validity (complete instruments should</w:t>
      </w:r>
      <w:r>
        <w:rPr>
          <w:spacing w:val="1"/>
        </w:rPr>
        <w:t xml:space="preserve"> </w:t>
      </w:r>
      <w:r>
        <w:t>be attached to the thesis proposal and as applicable, permission to use the</w:t>
      </w:r>
      <w:r>
        <w:rPr>
          <w:spacing w:val="1"/>
        </w:rPr>
        <w:t xml:space="preserve"> </w:t>
      </w:r>
      <w:r>
        <w:t>instrument(s)). The student must report data in support of the content validity and one</w:t>
      </w:r>
      <w:r>
        <w:rPr>
          <w:spacing w:val="-53"/>
        </w:rPr>
        <w:t xml:space="preserve"> </w:t>
      </w:r>
      <w:r>
        <w:t>appropriate method that estimates reliability. Following this is a data collection</w:t>
      </w:r>
      <w:r>
        <w:rPr>
          <w:spacing w:val="1"/>
        </w:rPr>
        <w:t xml:space="preserve"> </w:t>
      </w:r>
      <w:r>
        <w:t>procedure</w:t>
      </w:r>
      <w:r>
        <w:rPr>
          <w:spacing w:val="-3"/>
        </w:rPr>
        <w:t xml:space="preserve"> </w:t>
      </w:r>
      <w:r>
        <w:t>that summarizes</w:t>
      </w:r>
      <w:r>
        <w:rPr>
          <w:spacing w:val="-2"/>
        </w:rPr>
        <w:t xml:space="preserve"> </w:t>
      </w:r>
      <w:r>
        <w:t>each</w:t>
      </w:r>
      <w:r>
        <w:rPr>
          <w:spacing w:val="-1"/>
        </w:rPr>
        <w:t xml:space="preserve"> </w:t>
      </w:r>
      <w:r>
        <w:t>step</w:t>
      </w:r>
      <w:r>
        <w:rPr>
          <w:spacing w:val="-3"/>
        </w:rPr>
        <w:t xml:space="preserve"> </w:t>
      </w:r>
      <w:r>
        <w:t>expected in</w:t>
      </w:r>
      <w:r>
        <w:rPr>
          <w:spacing w:val="-1"/>
        </w:rPr>
        <w:t xml:space="preserve"> </w:t>
      </w:r>
      <w:r>
        <w:t>the</w:t>
      </w:r>
      <w:r>
        <w:rPr>
          <w:spacing w:val="-4"/>
        </w:rPr>
        <w:t xml:space="preserve"> </w:t>
      </w:r>
      <w:r>
        <w:t>execution</w:t>
      </w:r>
      <w:r>
        <w:rPr>
          <w:spacing w:val="-3"/>
        </w:rPr>
        <w:t xml:space="preserve"> </w:t>
      </w:r>
      <w:r>
        <w:t>of</w:t>
      </w:r>
      <w:r>
        <w:rPr>
          <w:spacing w:val="-3"/>
        </w:rPr>
        <w:t xml:space="preserve"> </w:t>
      </w:r>
      <w:r>
        <w:t>the investigation.</w:t>
      </w:r>
    </w:p>
    <w:p w:rsidR="00324083" w:rsidRDefault="005674D2">
      <w:pPr>
        <w:pStyle w:val="BodyText"/>
        <w:spacing w:before="1"/>
        <w:ind w:left="1879" w:right="959"/>
      </w:pPr>
      <w:r>
        <w:t>The data collection procedure is followed by a data analysis section, which includes a</w:t>
      </w:r>
      <w:r>
        <w:rPr>
          <w:spacing w:val="1"/>
        </w:rPr>
        <w:t xml:space="preserve"> </w:t>
      </w:r>
      <w:r>
        <w:t>description of the sample and study variables and a statistical analysis plan for testing</w:t>
      </w:r>
      <w:r>
        <w:rPr>
          <w:spacing w:val="1"/>
        </w:rPr>
        <w:t xml:space="preserve"> </w:t>
      </w:r>
      <w:proofErr w:type="gramStart"/>
      <w:r>
        <w:t>hypothesis(</w:t>
      </w:r>
      <w:proofErr w:type="spellStart"/>
      <w:proofErr w:type="gramEnd"/>
      <w:r>
        <w:t>es</w:t>
      </w:r>
      <w:proofErr w:type="spellEnd"/>
      <w:r>
        <w:t>) or addressing the research questions. Limitations of the study, including</w:t>
      </w:r>
      <w:r>
        <w:rPr>
          <w:spacing w:val="-52"/>
        </w:rPr>
        <w:t xml:space="preserve"> </w:t>
      </w:r>
      <w:r>
        <w:t>internal and external validity concerns, are required in the proposal submitted to the</w:t>
      </w:r>
      <w:r>
        <w:rPr>
          <w:spacing w:val="1"/>
        </w:rPr>
        <w:t xml:space="preserve"> </w:t>
      </w:r>
      <w:r>
        <w:t>Institutional Review</w:t>
      </w:r>
      <w:r>
        <w:rPr>
          <w:spacing w:val="2"/>
        </w:rPr>
        <w:t xml:space="preserve"> </w:t>
      </w:r>
      <w:r>
        <w:t>Board.</w:t>
      </w:r>
    </w:p>
    <w:p w:rsidR="00324083" w:rsidRDefault="005674D2">
      <w:pPr>
        <w:pStyle w:val="ListParagraph"/>
        <w:numPr>
          <w:ilvl w:val="1"/>
          <w:numId w:val="8"/>
        </w:numPr>
        <w:tabs>
          <w:tab w:val="left" w:pos="1879"/>
          <w:tab w:val="left" w:pos="1880"/>
        </w:tabs>
        <w:spacing w:before="119"/>
        <w:ind w:hanging="541"/>
        <w:rPr>
          <w:sz w:val="24"/>
        </w:rPr>
      </w:pPr>
      <w:r>
        <w:rPr>
          <w:sz w:val="24"/>
        </w:rPr>
        <w:t>Ethical</w:t>
      </w:r>
      <w:r>
        <w:rPr>
          <w:spacing w:val="-3"/>
          <w:sz w:val="24"/>
        </w:rPr>
        <w:t xml:space="preserve"> </w:t>
      </w:r>
      <w:r>
        <w:rPr>
          <w:sz w:val="24"/>
        </w:rPr>
        <w:t>Considerations</w:t>
      </w:r>
      <w:r>
        <w:rPr>
          <w:spacing w:val="-3"/>
          <w:sz w:val="24"/>
        </w:rPr>
        <w:t xml:space="preserve"> </w:t>
      </w:r>
      <w:r>
        <w:rPr>
          <w:sz w:val="24"/>
        </w:rPr>
        <w:t>and</w:t>
      </w:r>
      <w:r>
        <w:rPr>
          <w:spacing w:val="-2"/>
          <w:sz w:val="24"/>
        </w:rPr>
        <w:t xml:space="preserve"> </w:t>
      </w:r>
      <w:r>
        <w:rPr>
          <w:sz w:val="24"/>
        </w:rPr>
        <w:t>Informed</w:t>
      </w:r>
      <w:r>
        <w:rPr>
          <w:spacing w:val="-3"/>
          <w:sz w:val="24"/>
        </w:rPr>
        <w:t xml:space="preserve"> </w:t>
      </w:r>
      <w:r>
        <w:rPr>
          <w:sz w:val="24"/>
        </w:rPr>
        <w:t>Consent</w:t>
      </w:r>
    </w:p>
    <w:p w:rsidR="00324083" w:rsidRDefault="005674D2">
      <w:pPr>
        <w:pStyle w:val="BodyText"/>
        <w:spacing w:before="60"/>
        <w:ind w:left="1879" w:right="912"/>
      </w:pPr>
      <w:r>
        <w:t>When the proposed study involves human subjects, whether these are patients,</w:t>
      </w:r>
      <w:r>
        <w:rPr>
          <w:spacing w:val="1"/>
        </w:rPr>
        <w:t xml:space="preserve"> </w:t>
      </w:r>
      <w:r>
        <w:t>students, or nursing staff, one must include a section of ethical considerations and</w:t>
      </w:r>
      <w:r>
        <w:rPr>
          <w:spacing w:val="1"/>
        </w:rPr>
        <w:t xml:space="preserve"> </w:t>
      </w:r>
      <w:r>
        <w:t>attach a consent form in the appendices. Guidelines for the process may be found at:</w:t>
      </w:r>
      <w:r>
        <w:rPr>
          <w:spacing w:val="1"/>
        </w:rPr>
        <w:t xml:space="preserve"> </w:t>
      </w:r>
      <w:hyperlink r:id="rId63">
        <w:r>
          <w:rPr>
            <w:color w:val="0000FF"/>
            <w:u w:val="single" w:color="0000FF"/>
          </w:rPr>
          <w:t>http://www.calstatela.edu/orsca/research-human-subjects-irb</w:t>
        </w:r>
      </w:hyperlink>
      <w:r>
        <w:t>. For a qualitative study</w:t>
      </w:r>
      <w:r>
        <w:rPr>
          <w:spacing w:val="1"/>
        </w:rPr>
        <w:t xml:space="preserve"> </w:t>
      </w:r>
      <w:r>
        <w:t>that uses participant observation methodology, informed consent from the appropriate</w:t>
      </w:r>
      <w:r>
        <w:rPr>
          <w:spacing w:val="-52"/>
        </w:rPr>
        <w:t xml:space="preserve"> </w:t>
      </w:r>
      <w:r>
        <w:t>agency</w:t>
      </w:r>
      <w:r>
        <w:rPr>
          <w:spacing w:val="-1"/>
        </w:rPr>
        <w:t xml:space="preserve"> </w:t>
      </w:r>
      <w:r>
        <w:t>administrator</w:t>
      </w:r>
      <w:r>
        <w:rPr>
          <w:spacing w:val="-2"/>
        </w:rPr>
        <w:t xml:space="preserve"> </w:t>
      </w:r>
      <w:r>
        <w:t>as</w:t>
      </w:r>
      <w:r>
        <w:rPr>
          <w:spacing w:val="-3"/>
        </w:rPr>
        <w:t xml:space="preserve"> </w:t>
      </w:r>
      <w:r>
        <w:t>well</w:t>
      </w:r>
      <w:r>
        <w:rPr>
          <w:spacing w:val="1"/>
        </w:rPr>
        <w:t xml:space="preserve"> </w:t>
      </w:r>
      <w:r>
        <w:t>as</w:t>
      </w:r>
      <w:r>
        <w:rPr>
          <w:spacing w:val="-2"/>
        </w:rPr>
        <w:t xml:space="preserve"> </w:t>
      </w:r>
      <w:r>
        <w:t>selected informants must</w:t>
      </w:r>
      <w:r>
        <w:rPr>
          <w:spacing w:val="-1"/>
        </w:rPr>
        <w:t xml:space="preserve"> </w:t>
      </w:r>
      <w:r>
        <w:t>be</w:t>
      </w:r>
      <w:r>
        <w:rPr>
          <w:spacing w:val="-3"/>
        </w:rPr>
        <w:t xml:space="preserve"> </w:t>
      </w:r>
      <w:r>
        <w:t>obtained.</w:t>
      </w:r>
    </w:p>
    <w:p w:rsidR="00324083" w:rsidRDefault="005674D2">
      <w:pPr>
        <w:pStyle w:val="BodyText"/>
        <w:spacing w:before="119"/>
        <w:ind w:left="1880"/>
      </w:pPr>
      <w:r>
        <w:t>The</w:t>
      </w:r>
      <w:r>
        <w:rPr>
          <w:spacing w:val="-4"/>
        </w:rPr>
        <w:t xml:space="preserve"> </w:t>
      </w:r>
      <w:r>
        <w:t>proposal</w:t>
      </w:r>
      <w:r>
        <w:rPr>
          <w:spacing w:val="-4"/>
        </w:rPr>
        <w:t xml:space="preserve"> </w:t>
      </w:r>
      <w:r>
        <w:t>narrative should</w:t>
      </w:r>
      <w:r>
        <w:rPr>
          <w:spacing w:val="-1"/>
        </w:rPr>
        <w:t xml:space="preserve"> </w:t>
      </w:r>
      <w:r>
        <w:t>include</w:t>
      </w:r>
      <w:r>
        <w:rPr>
          <w:spacing w:val="-4"/>
        </w:rPr>
        <w:t xml:space="preserve"> </w:t>
      </w:r>
      <w:r>
        <w:t>the</w:t>
      </w:r>
      <w:r>
        <w:rPr>
          <w:spacing w:val="-3"/>
        </w:rPr>
        <w:t xml:space="preserve"> </w:t>
      </w:r>
      <w:r>
        <w:t>following:</w:t>
      </w:r>
    </w:p>
    <w:p w:rsidR="00324083" w:rsidRDefault="005674D2">
      <w:pPr>
        <w:pStyle w:val="ListParagraph"/>
        <w:numPr>
          <w:ilvl w:val="1"/>
          <w:numId w:val="7"/>
        </w:numPr>
        <w:tabs>
          <w:tab w:val="left" w:pos="2599"/>
          <w:tab w:val="left" w:pos="2600"/>
        </w:tabs>
        <w:spacing w:before="122"/>
        <w:ind w:hanging="721"/>
        <w:rPr>
          <w:sz w:val="24"/>
        </w:rPr>
      </w:pPr>
      <w:r>
        <w:rPr>
          <w:sz w:val="24"/>
        </w:rPr>
        <w:t>Potential</w:t>
      </w:r>
      <w:r>
        <w:rPr>
          <w:spacing w:val="-3"/>
          <w:sz w:val="24"/>
        </w:rPr>
        <w:t xml:space="preserve"> </w:t>
      </w:r>
      <w:r>
        <w:rPr>
          <w:sz w:val="24"/>
        </w:rPr>
        <w:t>risks</w:t>
      </w:r>
    </w:p>
    <w:p w:rsidR="00324083" w:rsidRDefault="005674D2">
      <w:pPr>
        <w:pStyle w:val="BodyText"/>
        <w:spacing w:before="60"/>
        <w:ind w:left="2599" w:right="1000"/>
      </w:pPr>
      <w:r>
        <w:t>Any physiological, psychological, social, or economic risks that might be</w:t>
      </w:r>
      <w:r>
        <w:rPr>
          <w:spacing w:val="1"/>
        </w:rPr>
        <w:t xml:space="preserve"> </w:t>
      </w:r>
      <w:r>
        <w:t>anticipated, even minimal risk. These might include discomfort or slight anxiety</w:t>
      </w:r>
      <w:r>
        <w:rPr>
          <w:spacing w:val="-52"/>
        </w:rPr>
        <w:t xml:space="preserve"> </w:t>
      </w:r>
      <w:r>
        <w:t>due to the number and/or type of questions, fatigue from length or</w:t>
      </w:r>
      <w:r>
        <w:rPr>
          <w:spacing w:val="1"/>
        </w:rPr>
        <w:t xml:space="preserve"> </w:t>
      </w:r>
      <w:r>
        <w:t>participation, and</w:t>
      </w:r>
      <w:r>
        <w:rPr>
          <w:spacing w:val="-1"/>
        </w:rPr>
        <w:t xml:space="preserve"> </w:t>
      </w:r>
      <w:r>
        <w:t>other</w:t>
      </w:r>
      <w:r>
        <w:rPr>
          <w:spacing w:val="-2"/>
        </w:rPr>
        <w:t xml:space="preserve"> </w:t>
      </w:r>
      <w:r>
        <w:t>related</w:t>
      </w:r>
      <w:r>
        <w:rPr>
          <w:spacing w:val="2"/>
        </w:rPr>
        <w:t xml:space="preserve"> </w:t>
      </w:r>
      <w:r>
        <w:t>risks.</w:t>
      </w:r>
    </w:p>
    <w:p w:rsidR="00324083" w:rsidRDefault="00324083">
      <w:pPr>
        <w:sectPr w:rsidR="00324083">
          <w:pgSz w:w="12240" w:h="15840"/>
          <w:pgMar w:top="1120" w:right="440" w:bottom="960" w:left="460" w:header="0" w:footer="765" w:gutter="0"/>
          <w:cols w:space="720"/>
        </w:sectPr>
      </w:pPr>
    </w:p>
    <w:p w:rsidR="00324083" w:rsidRDefault="005674D2">
      <w:pPr>
        <w:pStyle w:val="ListParagraph"/>
        <w:numPr>
          <w:ilvl w:val="1"/>
          <w:numId w:val="7"/>
        </w:numPr>
        <w:tabs>
          <w:tab w:val="left" w:pos="2599"/>
          <w:tab w:val="left" w:pos="2600"/>
        </w:tabs>
        <w:spacing w:before="31"/>
        <w:rPr>
          <w:sz w:val="24"/>
        </w:rPr>
      </w:pPr>
      <w:r>
        <w:rPr>
          <w:sz w:val="24"/>
        </w:rPr>
        <w:lastRenderedPageBreak/>
        <w:t>Risk</w:t>
      </w:r>
      <w:r>
        <w:rPr>
          <w:spacing w:val="-3"/>
          <w:sz w:val="24"/>
        </w:rPr>
        <w:t xml:space="preserve"> </w:t>
      </w:r>
      <w:r>
        <w:rPr>
          <w:sz w:val="24"/>
        </w:rPr>
        <w:t>management</w:t>
      </w:r>
      <w:r>
        <w:rPr>
          <w:spacing w:val="-2"/>
          <w:sz w:val="24"/>
        </w:rPr>
        <w:t xml:space="preserve"> </w:t>
      </w:r>
      <w:r>
        <w:rPr>
          <w:sz w:val="24"/>
        </w:rPr>
        <w:t>procedures</w:t>
      </w:r>
    </w:p>
    <w:p w:rsidR="00324083" w:rsidRDefault="005674D2">
      <w:pPr>
        <w:pStyle w:val="BodyText"/>
        <w:spacing w:before="60"/>
        <w:ind w:left="2599" w:right="1086"/>
      </w:pPr>
      <w:r>
        <w:t>Minimal risk is defined as the risks people encounter in everyday life. Any risk</w:t>
      </w:r>
      <w:r>
        <w:rPr>
          <w:spacing w:val="1"/>
        </w:rPr>
        <w:t xml:space="preserve"> </w:t>
      </w:r>
      <w:r>
        <w:t>above this level should be specified. As appropriate to the study, the following</w:t>
      </w:r>
      <w:r>
        <w:rPr>
          <w:spacing w:val="-52"/>
        </w:rPr>
        <w:t xml:space="preserve"> </w:t>
      </w:r>
      <w:r>
        <w:t>actions should</w:t>
      </w:r>
      <w:r>
        <w:rPr>
          <w:spacing w:val="-2"/>
        </w:rPr>
        <w:t xml:space="preserve"> </w:t>
      </w:r>
      <w:r>
        <w:t>be</w:t>
      </w:r>
      <w:r>
        <w:rPr>
          <w:spacing w:val="-2"/>
        </w:rPr>
        <w:t xml:space="preserve"> </w:t>
      </w:r>
      <w:r>
        <w:t>taken:</w:t>
      </w:r>
    </w:p>
    <w:p w:rsidR="00324083" w:rsidRDefault="005674D2">
      <w:pPr>
        <w:pStyle w:val="ListParagraph"/>
        <w:numPr>
          <w:ilvl w:val="2"/>
          <w:numId w:val="7"/>
        </w:numPr>
        <w:tabs>
          <w:tab w:val="left" w:pos="3319"/>
          <w:tab w:val="left" w:pos="3320"/>
        </w:tabs>
        <w:spacing w:before="59"/>
        <w:ind w:hanging="361"/>
        <w:rPr>
          <w:sz w:val="24"/>
        </w:rPr>
      </w:pPr>
      <w:r>
        <w:rPr>
          <w:sz w:val="24"/>
        </w:rPr>
        <w:t>Obtain</w:t>
      </w:r>
      <w:r>
        <w:rPr>
          <w:spacing w:val="-3"/>
          <w:sz w:val="24"/>
        </w:rPr>
        <w:t xml:space="preserve"> </w:t>
      </w:r>
      <w:r>
        <w:rPr>
          <w:sz w:val="24"/>
        </w:rPr>
        <w:t>informed,</w:t>
      </w:r>
      <w:r>
        <w:rPr>
          <w:spacing w:val="-3"/>
          <w:sz w:val="24"/>
        </w:rPr>
        <w:t xml:space="preserve"> </w:t>
      </w:r>
      <w:r>
        <w:rPr>
          <w:sz w:val="24"/>
        </w:rPr>
        <w:t>witnessed consent</w:t>
      </w:r>
      <w:r>
        <w:rPr>
          <w:spacing w:val="-2"/>
          <w:sz w:val="24"/>
        </w:rPr>
        <w:t xml:space="preserve"> </w:t>
      </w:r>
      <w:r>
        <w:rPr>
          <w:sz w:val="24"/>
        </w:rPr>
        <w:t>before</w:t>
      </w:r>
      <w:r>
        <w:rPr>
          <w:spacing w:val="-2"/>
          <w:sz w:val="24"/>
        </w:rPr>
        <w:t xml:space="preserve"> </w:t>
      </w:r>
      <w:r>
        <w:rPr>
          <w:sz w:val="24"/>
        </w:rPr>
        <w:t>data</w:t>
      </w:r>
      <w:r>
        <w:rPr>
          <w:spacing w:val="-5"/>
          <w:sz w:val="24"/>
        </w:rPr>
        <w:t xml:space="preserve"> </w:t>
      </w:r>
      <w:r>
        <w:rPr>
          <w:sz w:val="24"/>
        </w:rPr>
        <w:t>collection.</w:t>
      </w:r>
    </w:p>
    <w:p w:rsidR="00324083" w:rsidRDefault="005674D2">
      <w:pPr>
        <w:pStyle w:val="ListParagraph"/>
        <w:numPr>
          <w:ilvl w:val="2"/>
          <w:numId w:val="7"/>
        </w:numPr>
        <w:tabs>
          <w:tab w:val="left" w:pos="3319"/>
          <w:tab w:val="left" w:pos="3320"/>
        </w:tabs>
        <w:spacing w:before="1"/>
        <w:ind w:left="3319" w:right="1255"/>
        <w:rPr>
          <w:sz w:val="24"/>
        </w:rPr>
      </w:pPr>
      <w:r>
        <w:rPr>
          <w:sz w:val="24"/>
        </w:rPr>
        <w:t>Inform the participants of their right to withdraw at any time without</w:t>
      </w:r>
      <w:r>
        <w:rPr>
          <w:spacing w:val="-52"/>
          <w:sz w:val="24"/>
        </w:rPr>
        <w:t xml:space="preserve"> </w:t>
      </w:r>
      <w:r>
        <w:rPr>
          <w:sz w:val="24"/>
        </w:rPr>
        <w:t>jeopardy.</w:t>
      </w:r>
    </w:p>
    <w:p w:rsidR="00324083" w:rsidRDefault="005674D2">
      <w:pPr>
        <w:pStyle w:val="ListParagraph"/>
        <w:numPr>
          <w:ilvl w:val="2"/>
          <w:numId w:val="7"/>
        </w:numPr>
        <w:tabs>
          <w:tab w:val="left" w:pos="3319"/>
          <w:tab w:val="left" w:pos="3320"/>
        </w:tabs>
        <w:spacing w:before="0"/>
        <w:ind w:left="3319" w:right="952"/>
        <w:rPr>
          <w:sz w:val="24"/>
        </w:rPr>
      </w:pPr>
      <w:r>
        <w:rPr>
          <w:sz w:val="24"/>
        </w:rPr>
        <w:t>Describe</w:t>
      </w:r>
      <w:r>
        <w:rPr>
          <w:spacing w:val="-4"/>
          <w:sz w:val="24"/>
        </w:rPr>
        <w:t xml:space="preserve"> </w:t>
      </w:r>
      <w:r>
        <w:rPr>
          <w:sz w:val="24"/>
        </w:rPr>
        <w:t>how anonymity/confidentiality</w:t>
      </w:r>
      <w:r>
        <w:rPr>
          <w:spacing w:val="-2"/>
          <w:sz w:val="24"/>
        </w:rPr>
        <w:t xml:space="preserve"> </w:t>
      </w:r>
      <w:r>
        <w:rPr>
          <w:sz w:val="24"/>
        </w:rPr>
        <w:t>of</w:t>
      </w:r>
      <w:r>
        <w:rPr>
          <w:spacing w:val="1"/>
          <w:sz w:val="24"/>
        </w:rPr>
        <w:t xml:space="preserve"> </w:t>
      </w:r>
      <w:r>
        <w:rPr>
          <w:sz w:val="24"/>
        </w:rPr>
        <w:t>data</w:t>
      </w:r>
      <w:r>
        <w:rPr>
          <w:spacing w:val="-6"/>
          <w:sz w:val="24"/>
        </w:rPr>
        <w:t xml:space="preserve"> </w:t>
      </w:r>
      <w:r>
        <w:rPr>
          <w:sz w:val="24"/>
        </w:rPr>
        <w:t>will</w:t>
      </w:r>
      <w:r>
        <w:rPr>
          <w:spacing w:val="-4"/>
          <w:sz w:val="24"/>
        </w:rPr>
        <w:t xml:space="preserve"> </w:t>
      </w:r>
      <w:r>
        <w:rPr>
          <w:sz w:val="24"/>
        </w:rPr>
        <w:t>be</w:t>
      </w:r>
      <w:r>
        <w:rPr>
          <w:spacing w:val="-3"/>
          <w:sz w:val="24"/>
        </w:rPr>
        <w:t xml:space="preserve"> </w:t>
      </w:r>
      <w:r>
        <w:rPr>
          <w:sz w:val="24"/>
        </w:rPr>
        <w:t>preserved</w:t>
      </w:r>
      <w:r>
        <w:rPr>
          <w:spacing w:val="-3"/>
          <w:sz w:val="24"/>
        </w:rPr>
        <w:t xml:space="preserve"> </w:t>
      </w:r>
      <w:r>
        <w:rPr>
          <w:sz w:val="24"/>
        </w:rPr>
        <w:t>by</w:t>
      </w:r>
      <w:r>
        <w:rPr>
          <w:spacing w:val="-2"/>
          <w:sz w:val="24"/>
        </w:rPr>
        <w:t xml:space="preserve"> </w:t>
      </w:r>
      <w:r>
        <w:rPr>
          <w:sz w:val="24"/>
        </w:rPr>
        <w:t>use</w:t>
      </w:r>
      <w:r>
        <w:rPr>
          <w:spacing w:val="-51"/>
          <w:sz w:val="24"/>
        </w:rPr>
        <w:t xml:space="preserve"> </w:t>
      </w:r>
      <w:r>
        <w:rPr>
          <w:sz w:val="24"/>
        </w:rPr>
        <w:t>of codes on questionnaires or other data collection tools and by group</w:t>
      </w:r>
      <w:r>
        <w:rPr>
          <w:spacing w:val="1"/>
          <w:sz w:val="24"/>
        </w:rPr>
        <w:t xml:space="preserve"> </w:t>
      </w:r>
      <w:r>
        <w:rPr>
          <w:sz w:val="24"/>
        </w:rPr>
        <w:t>analysis, interpretation,</w:t>
      </w:r>
      <w:r>
        <w:rPr>
          <w:spacing w:val="-3"/>
          <w:sz w:val="24"/>
        </w:rPr>
        <w:t xml:space="preserve"> </w:t>
      </w:r>
      <w:r>
        <w:rPr>
          <w:sz w:val="24"/>
        </w:rPr>
        <w:t>and</w:t>
      </w:r>
      <w:r>
        <w:rPr>
          <w:spacing w:val="-2"/>
          <w:sz w:val="24"/>
        </w:rPr>
        <w:t xml:space="preserve"> </w:t>
      </w:r>
      <w:r>
        <w:rPr>
          <w:sz w:val="24"/>
        </w:rPr>
        <w:t>dissemination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research</w:t>
      </w:r>
      <w:r>
        <w:rPr>
          <w:spacing w:val="-1"/>
          <w:sz w:val="24"/>
        </w:rPr>
        <w:t xml:space="preserve"> </w:t>
      </w:r>
      <w:r>
        <w:rPr>
          <w:sz w:val="24"/>
        </w:rPr>
        <w:t>results.</w:t>
      </w:r>
    </w:p>
    <w:p w:rsidR="00324083" w:rsidRDefault="005674D2">
      <w:pPr>
        <w:pStyle w:val="ListParagraph"/>
        <w:numPr>
          <w:ilvl w:val="2"/>
          <w:numId w:val="7"/>
        </w:numPr>
        <w:tabs>
          <w:tab w:val="left" w:pos="3319"/>
          <w:tab w:val="left" w:pos="3320"/>
        </w:tabs>
        <w:spacing w:before="0"/>
        <w:ind w:left="3319" w:right="836"/>
        <w:rPr>
          <w:sz w:val="24"/>
        </w:rPr>
      </w:pPr>
      <w:r>
        <w:rPr>
          <w:sz w:val="24"/>
        </w:rPr>
        <w:t>Describe how key to code numbers, raw data, and consents will be stored</w:t>
      </w:r>
      <w:r>
        <w:rPr>
          <w:spacing w:val="-52"/>
          <w:sz w:val="24"/>
        </w:rPr>
        <w:t xml:space="preserve"> </w:t>
      </w:r>
      <w:r>
        <w:rPr>
          <w:sz w:val="24"/>
        </w:rPr>
        <w:t>and locked.</w:t>
      </w:r>
    </w:p>
    <w:p w:rsidR="00324083" w:rsidRDefault="005674D2">
      <w:pPr>
        <w:pStyle w:val="ListParagraph"/>
        <w:numPr>
          <w:ilvl w:val="2"/>
          <w:numId w:val="7"/>
        </w:numPr>
        <w:tabs>
          <w:tab w:val="left" w:pos="3319"/>
          <w:tab w:val="left" w:pos="3320"/>
        </w:tabs>
        <w:spacing w:before="0" w:line="305" w:lineRule="exact"/>
        <w:ind w:hanging="361"/>
        <w:rPr>
          <w:sz w:val="24"/>
        </w:rPr>
      </w:pPr>
      <w:r>
        <w:rPr>
          <w:sz w:val="24"/>
        </w:rPr>
        <w:t>Describe</w:t>
      </w:r>
      <w:r>
        <w:rPr>
          <w:spacing w:val="-3"/>
          <w:sz w:val="24"/>
        </w:rPr>
        <w:t xml:space="preserve"> </w:t>
      </w:r>
      <w:r>
        <w:rPr>
          <w:sz w:val="24"/>
        </w:rPr>
        <w:t>how</w:t>
      </w:r>
      <w:r>
        <w:rPr>
          <w:spacing w:val="-2"/>
          <w:sz w:val="24"/>
        </w:rPr>
        <w:t xml:space="preserve"> </w:t>
      </w:r>
      <w:r>
        <w:rPr>
          <w:sz w:val="24"/>
        </w:rPr>
        <w:t>privacy</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maintained</w:t>
      </w:r>
      <w:r>
        <w:rPr>
          <w:spacing w:val="-2"/>
          <w:sz w:val="24"/>
        </w:rPr>
        <w:t xml:space="preserve"> </w:t>
      </w:r>
      <w:r>
        <w:rPr>
          <w:sz w:val="24"/>
        </w:rPr>
        <w:t>during</w:t>
      </w:r>
      <w:r>
        <w:rPr>
          <w:spacing w:val="-3"/>
          <w:sz w:val="24"/>
        </w:rPr>
        <w:t xml:space="preserve"> </w:t>
      </w:r>
      <w:r>
        <w:rPr>
          <w:sz w:val="24"/>
        </w:rPr>
        <w:t>data collection.</w:t>
      </w:r>
    </w:p>
    <w:p w:rsidR="00324083" w:rsidRDefault="005674D2">
      <w:pPr>
        <w:pStyle w:val="ListParagraph"/>
        <w:numPr>
          <w:ilvl w:val="2"/>
          <w:numId w:val="7"/>
        </w:numPr>
        <w:tabs>
          <w:tab w:val="left" w:pos="3319"/>
          <w:tab w:val="left" w:pos="3320"/>
        </w:tabs>
        <w:spacing w:before="2"/>
        <w:ind w:left="3319" w:right="839"/>
        <w:rPr>
          <w:sz w:val="24"/>
        </w:rPr>
      </w:pPr>
      <w:r>
        <w:rPr>
          <w:sz w:val="24"/>
        </w:rPr>
        <w:t>Describe expertise to be used or consulted for problem resolution related</w:t>
      </w:r>
      <w:r>
        <w:rPr>
          <w:spacing w:val="-52"/>
          <w:sz w:val="24"/>
        </w:rPr>
        <w:t xml:space="preserve"> </w:t>
      </w:r>
      <w:r>
        <w:rPr>
          <w:sz w:val="24"/>
        </w:rPr>
        <w:t>to study or potential participant risks. This includes information in</w:t>
      </w:r>
      <w:r>
        <w:rPr>
          <w:spacing w:val="1"/>
          <w:sz w:val="24"/>
        </w:rPr>
        <w:t xml:space="preserve"> </w:t>
      </w:r>
      <w:r>
        <w:rPr>
          <w:sz w:val="24"/>
        </w:rPr>
        <w:t>proposal about how compensation (if appropriate) will be provided for</w:t>
      </w:r>
      <w:r>
        <w:rPr>
          <w:spacing w:val="1"/>
          <w:sz w:val="24"/>
        </w:rPr>
        <w:t xml:space="preserve"> </w:t>
      </w:r>
      <w:r>
        <w:rPr>
          <w:sz w:val="24"/>
        </w:rPr>
        <w:t>harm or</w:t>
      </w:r>
      <w:r>
        <w:rPr>
          <w:spacing w:val="1"/>
          <w:sz w:val="24"/>
        </w:rPr>
        <w:t xml:space="preserve"> </w:t>
      </w:r>
      <w:r>
        <w:rPr>
          <w:sz w:val="24"/>
        </w:rPr>
        <w:t>injury (physical</w:t>
      </w:r>
      <w:r>
        <w:rPr>
          <w:spacing w:val="-2"/>
          <w:sz w:val="24"/>
        </w:rPr>
        <w:t xml:space="preserve"> </w:t>
      </w:r>
      <w:r>
        <w:rPr>
          <w:sz w:val="24"/>
        </w:rPr>
        <w:t>or psychological).</w:t>
      </w:r>
    </w:p>
    <w:p w:rsidR="00324083" w:rsidRDefault="005674D2">
      <w:pPr>
        <w:pStyle w:val="ListParagraph"/>
        <w:numPr>
          <w:ilvl w:val="2"/>
          <w:numId w:val="7"/>
        </w:numPr>
        <w:tabs>
          <w:tab w:val="left" w:pos="3319"/>
          <w:tab w:val="left" w:pos="3320"/>
        </w:tabs>
        <w:spacing w:before="0" w:line="242" w:lineRule="auto"/>
        <w:ind w:left="3319" w:right="1262"/>
        <w:rPr>
          <w:sz w:val="24"/>
        </w:rPr>
      </w:pPr>
      <w:r>
        <w:rPr>
          <w:sz w:val="24"/>
        </w:rPr>
        <w:t>Discuss what provisions are made to preserve self-determination and</w:t>
      </w:r>
      <w:r>
        <w:rPr>
          <w:spacing w:val="-52"/>
          <w:sz w:val="24"/>
        </w:rPr>
        <w:t xml:space="preserve"> </w:t>
      </w:r>
      <w:r>
        <w:rPr>
          <w:sz w:val="24"/>
        </w:rPr>
        <w:t>voluntary</w:t>
      </w:r>
      <w:r>
        <w:rPr>
          <w:spacing w:val="-1"/>
          <w:sz w:val="24"/>
        </w:rPr>
        <w:t xml:space="preserve"> </w:t>
      </w:r>
      <w:r>
        <w:rPr>
          <w:sz w:val="24"/>
        </w:rPr>
        <w:t>participation, including non-coercion.</w:t>
      </w:r>
    </w:p>
    <w:p w:rsidR="00324083" w:rsidRDefault="005674D2">
      <w:pPr>
        <w:pStyle w:val="ListParagraph"/>
        <w:numPr>
          <w:ilvl w:val="2"/>
          <w:numId w:val="7"/>
        </w:numPr>
        <w:tabs>
          <w:tab w:val="left" w:pos="3319"/>
          <w:tab w:val="left" w:pos="3320"/>
        </w:tabs>
        <w:spacing w:before="0"/>
        <w:ind w:left="3319" w:right="1170"/>
        <w:rPr>
          <w:sz w:val="24"/>
        </w:rPr>
      </w:pPr>
      <w:r>
        <w:rPr>
          <w:sz w:val="24"/>
        </w:rPr>
        <w:t>Indicate reading level (using Fry and Smog tests) of consent form. (See</w:t>
      </w:r>
      <w:r>
        <w:rPr>
          <w:spacing w:val="-52"/>
          <w:sz w:val="24"/>
        </w:rPr>
        <w:t xml:space="preserve"> </w:t>
      </w:r>
      <w:r>
        <w:rPr>
          <w:sz w:val="24"/>
        </w:rPr>
        <w:t>next</w:t>
      </w:r>
      <w:r>
        <w:rPr>
          <w:spacing w:val="-2"/>
          <w:sz w:val="24"/>
        </w:rPr>
        <w:t xml:space="preserve"> </w:t>
      </w:r>
      <w:r>
        <w:rPr>
          <w:sz w:val="24"/>
        </w:rPr>
        <w:t>page</w:t>
      </w:r>
      <w:r>
        <w:rPr>
          <w:spacing w:val="-1"/>
          <w:sz w:val="24"/>
        </w:rPr>
        <w:t xml:space="preserve"> </w:t>
      </w:r>
      <w:r>
        <w:rPr>
          <w:sz w:val="24"/>
        </w:rPr>
        <w:t>for</w:t>
      </w:r>
      <w:r>
        <w:rPr>
          <w:spacing w:val="-2"/>
          <w:sz w:val="24"/>
        </w:rPr>
        <w:t xml:space="preserve"> </w:t>
      </w:r>
      <w:r>
        <w:rPr>
          <w:sz w:val="24"/>
        </w:rPr>
        <w:t>references.)</w:t>
      </w:r>
    </w:p>
    <w:p w:rsidR="00324083" w:rsidRDefault="005674D2">
      <w:pPr>
        <w:pStyle w:val="ListParagraph"/>
        <w:numPr>
          <w:ilvl w:val="1"/>
          <w:numId w:val="7"/>
        </w:numPr>
        <w:tabs>
          <w:tab w:val="left" w:pos="2599"/>
          <w:tab w:val="left" w:pos="2600"/>
        </w:tabs>
        <w:spacing w:before="53"/>
        <w:ind w:hanging="721"/>
        <w:rPr>
          <w:sz w:val="24"/>
        </w:rPr>
      </w:pPr>
      <w:r>
        <w:rPr>
          <w:sz w:val="24"/>
        </w:rPr>
        <w:t>Potential</w:t>
      </w:r>
      <w:r>
        <w:rPr>
          <w:spacing w:val="-2"/>
          <w:sz w:val="24"/>
        </w:rPr>
        <w:t xml:space="preserve"> </w:t>
      </w:r>
      <w:r>
        <w:rPr>
          <w:sz w:val="24"/>
        </w:rPr>
        <w:t>benefits</w:t>
      </w:r>
    </w:p>
    <w:p w:rsidR="00324083" w:rsidRDefault="005674D2">
      <w:pPr>
        <w:pStyle w:val="BodyText"/>
        <w:spacing w:before="60"/>
        <w:ind w:left="2599" w:right="1101"/>
      </w:pPr>
      <w:r>
        <w:t>This section gives a description of direct or indirect anticipated benefits</w:t>
      </w:r>
      <w:r>
        <w:rPr>
          <w:spacing w:val="1"/>
        </w:rPr>
        <w:t xml:space="preserve"> </w:t>
      </w:r>
      <w:r>
        <w:t>(physical,</w:t>
      </w:r>
      <w:r>
        <w:rPr>
          <w:spacing w:val="-3"/>
        </w:rPr>
        <w:t xml:space="preserve"> </w:t>
      </w:r>
      <w:r>
        <w:t>psychological,</w:t>
      </w:r>
      <w:r>
        <w:rPr>
          <w:spacing w:val="-6"/>
        </w:rPr>
        <w:t xml:space="preserve"> </w:t>
      </w:r>
      <w:r>
        <w:t>social,</w:t>
      </w:r>
      <w:r>
        <w:rPr>
          <w:spacing w:val="-2"/>
        </w:rPr>
        <w:t xml:space="preserve"> </w:t>
      </w:r>
      <w:r>
        <w:t>legal,</w:t>
      </w:r>
      <w:r>
        <w:rPr>
          <w:spacing w:val="-4"/>
        </w:rPr>
        <w:t xml:space="preserve"> </w:t>
      </w:r>
      <w:proofErr w:type="gramStart"/>
      <w:r>
        <w:t>economic</w:t>
      </w:r>
      <w:proofErr w:type="gramEnd"/>
      <w:r>
        <w:t>,</w:t>
      </w:r>
      <w:r>
        <w:rPr>
          <w:spacing w:val="-3"/>
        </w:rPr>
        <w:t xml:space="preserve"> </w:t>
      </w:r>
      <w:r>
        <w:t>etc.)</w:t>
      </w:r>
      <w:r>
        <w:rPr>
          <w:spacing w:val="-2"/>
        </w:rPr>
        <w:t xml:space="preserve"> </w:t>
      </w:r>
      <w:r>
        <w:t>to</w:t>
      </w:r>
      <w:r>
        <w:rPr>
          <w:spacing w:val="-3"/>
        </w:rPr>
        <w:t xml:space="preserve"> </w:t>
      </w:r>
      <w:r>
        <w:t>participants</w:t>
      </w:r>
      <w:r>
        <w:rPr>
          <w:spacing w:val="-2"/>
        </w:rPr>
        <w:t xml:space="preserve"> </w:t>
      </w:r>
      <w:r>
        <w:t>and/or</w:t>
      </w:r>
      <w:r>
        <w:rPr>
          <w:spacing w:val="-52"/>
        </w:rPr>
        <w:t xml:space="preserve"> </w:t>
      </w:r>
      <w:r>
        <w:t>populations</w:t>
      </w:r>
      <w:r>
        <w:rPr>
          <w:spacing w:val="-3"/>
        </w:rPr>
        <w:t xml:space="preserve"> </w:t>
      </w:r>
      <w:r>
        <w:t>to</w:t>
      </w:r>
      <w:r>
        <w:rPr>
          <w:spacing w:val="-1"/>
        </w:rPr>
        <w:t xml:space="preserve"> </w:t>
      </w:r>
      <w:r>
        <w:t>which</w:t>
      </w:r>
      <w:r>
        <w:rPr>
          <w:spacing w:val="-1"/>
        </w:rPr>
        <w:t xml:space="preserve"> </w:t>
      </w:r>
      <w:r>
        <w:t>findings</w:t>
      </w:r>
      <w:r>
        <w:rPr>
          <w:spacing w:val="-2"/>
        </w:rPr>
        <w:t xml:space="preserve"> </w:t>
      </w:r>
      <w:r>
        <w:t>will</w:t>
      </w:r>
      <w:r>
        <w:rPr>
          <w:spacing w:val="-2"/>
        </w:rPr>
        <w:t xml:space="preserve"> </w:t>
      </w:r>
      <w:r>
        <w:t>be</w:t>
      </w:r>
      <w:r>
        <w:rPr>
          <w:spacing w:val="1"/>
        </w:rPr>
        <w:t xml:space="preserve"> </w:t>
      </w:r>
      <w:r>
        <w:t>applied.</w:t>
      </w:r>
    </w:p>
    <w:p w:rsidR="00324083" w:rsidRDefault="005674D2">
      <w:pPr>
        <w:pStyle w:val="ListParagraph"/>
        <w:numPr>
          <w:ilvl w:val="1"/>
          <w:numId w:val="7"/>
        </w:numPr>
        <w:tabs>
          <w:tab w:val="left" w:pos="2599"/>
          <w:tab w:val="left" w:pos="2600"/>
        </w:tabs>
        <w:spacing w:before="60"/>
        <w:ind w:hanging="721"/>
        <w:rPr>
          <w:sz w:val="24"/>
        </w:rPr>
      </w:pPr>
      <w:r>
        <w:rPr>
          <w:sz w:val="24"/>
        </w:rPr>
        <w:t>Risk/Benefit</w:t>
      </w:r>
      <w:r>
        <w:rPr>
          <w:spacing w:val="-3"/>
          <w:sz w:val="24"/>
        </w:rPr>
        <w:t xml:space="preserve"> </w:t>
      </w:r>
      <w:r>
        <w:rPr>
          <w:sz w:val="24"/>
        </w:rPr>
        <w:t>ratio</w:t>
      </w:r>
    </w:p>
    <w:p w:rsidR="00324083" w:rsidRDefault="005674D2">
      <w:pPr>
        <w:pStyle w:val="BodyText"/>
        <w:spacing w:before="59"/>
        <w:ind w:left="2599" w:right="1574"/>
      </w:pPr>
      <w:r>
        <w:t>A comparison of the potential benefits to the anticipated risks. It must be</w:t>
      </w:r>
      <w:r>
        <w:rPr>
          <w:spacing w:val="-52"/>
        </w:rPr>
        <w:t xml:space="preserve"> </w:t>
      </w:r>
      <w:r>
        <w:t>indicated if</w:t>
      </w:r>
      <w:r>
        <w:rPr>
          <w:spacing w:val="-2"/>
        </w:rPr>
        <w:t xml:space="preserve"> </w:t>
      </w:r>
      <w:r>
        <w:t>benefits are</w:t>
      </w:r>
      <w:r>
        <w:rPr>
          <w:spacing w:val="-5"/>
        </w:rPr>
        <w:t xml:space="preserve"> </w:t>
      </w:r>
      <w:r>
        <w:t>expected</w:t>
      </w:r>
      <w:r>
        <w:rPr>
          <w:spacing w:val="1"/>
        </w:rPr>
        <w:t xml:space="preserve"> </w:t>
      </w:r>
      <w:r>
        <w:t>to outweigh</w:t>
      </w:r>
      <w:r>
        <w:rPr>
          <w:spacing w:val="-1"/>
        </w:rPr>
        <w:t xml:space="preserve"> </w:t>
      </w:r>
      <w:r>
        <w:t>the risks.</w:t>
      </w:r>
    </w:p>
    <w:p w:rsidR="00324083" w:rsidRDefault="005674D2">
      <w:pPr>
        <w:pStyle w:val="ListParagraph"/>
        <w:numPr>
          <w:ilvl w:val="1"/>
          <w:numId w:val="7"/>
        </w:numPr>
        <w:tabs>
          <w:tab w:val="left" w:pos="2599"/>
          <w:tab w:val="left" w:pos="2600"/>
        </w:tabs>
        <w:spacing w:before="63"/>
        <w:ind w:hanging="721"/>
        <w:rPr>
          <w:sz w:val="24"/>
        </w:rPr>
      </w:pPr>
      <w:r>
        <w:rPr>
          <w:sz w:val="24"/>
        </w:rPr>
        <w:t>Expense</w:t>
      </w:r>
      <w:r>
        <w:rPr>
          <w:spacing w:val="-1"/>
          <w:sz w:val="24"/>
        </w:rPr>
        <w:t xml:space="preserve"> </w:t>
      </w:r>
      <w:r>
        <w:rPr>
          <w:sz w:val="24"/>
        </w:rPr>
        <w:t>to</w:t>
      </w:r>
      <w:r>
        <w:rPr>
          <w:spacing w:val="-1"/>
          <w:sz w:val="24"/>
        </w:rPr>
        <w:t xml:space="preserve"> </w:t>
      </w:r>
      <w:r>
        <w:rPr>
          <w:sz w:val="24"/>
        </w:rPr>
        <w:t>participants</w:t>
      </w:r>
    </w:p>
    <w:p w:rsidR="00324083" w:rsidRDefault="005674D2">
      <w:pPr>
        <w:pStyle w:val="BodyText"/>
        <w:spacing w:before="59"/>
        <w:ind w:left="2599"/>
      </w:pPr>
      <w:r>
        <w:t>A</w:t>
      </w:r>
      <w:r>
        <w:rPr>
          <w:spacing w:val="-1"/>
        </w:rPr>
        <w:t xml:space="preserve"> </w:t>
      </w:r>
      <w:r>
        <w:t>description of any</w:t>
      </w:r>
      <w:r>
        <w:rPr>
          <w:spacing w:val="-2"/>
        </w:rPr>
        <w:t xml:space="preserve"> </w:t>
      </w:r>
      <w:r>
        <w:t>financial</w:t>
      </w:r>
      <w:r>
        <w:rPr>
          <w:spacing w:val="-2"/>
        </w:rPr>
        <w:t xml:space="preserve"> </w:t>
      </w:r>
      <w:r>
        <w:t>impact on</w:t>
      </w:r>
      <w:r>
        <w:rPr>
          <w:spacing w:val="-3"/>
        </w:rPr>
        <w:t xml:space="preserve"> </w:t>
      </w:r>
      <w:r>
        <w:t>the</w:t>
      </w:r>
      <w:r>
        <w:rPr>
          <w:spacing w:val="-2"/>
        </w:rPr>
        <w:t xml:space="preserve"> </w:t>
      </w:r>
      <w:r>
        <w:t>sample,</w:t>
      </w:r>
      <w:r>
        <w:rPr>
          <w:spacing w:val="-1"/>
        </w:rPr>
        <w:t xml:space="preserve"> </w:t>
      </w:r>
      <w:r>
        <w:t>including</w:t>
      </w:r>
      <w:r>
        <w:rPr>
          <w:spacing w:val="-4"/>
        </w:rPr>
        <w:t xml:space="preserve"> </w:t>
      </w:r>
      <w:r>
        <w:t>gas</w:t>
      </w:r>
      <w:r>
        <w:rPr>
          <w:spacing w:val="-4"/>
        </w:rPr>
        <w:t xml:space="preserve"> </w:t>
      </w:r>
      <w:r>
        <w:t>for</w:t>
      </w:r>
      <w:r>
        <w:rPr>
          <w:spacing w:val="-1"/>
        </w:rPr>
        <w:t xml:space="preserve"> </w:t>
      </w:r>
      <w:r>
        <w:t>mileage.</w:t>
      </w:r>
    </w:p>
    <w:p w:rsidR="00324083" w:rsidRDefault="005674D2">
      <w:pPr>
        <w:pStyle w:val="ListParagraph"/>
        <w:numPr>
          <w:ilvl w:val="1"/>
          <w:numId w:val="8"/>
        </w:numPr>
        <w:tabs>
          <w:tab w:val="left" w:pos="1880"/>
        </w:tabs>
        <w:ind w:hanging="541"/>
        <w:rPr>
          <w:sz w:val="24"/>
        </w:rPr>
      </w:pPr>
      <w:r>
        <w:rPr>
          <w:sz w:val="24"/>
        </w:rPr>
        <w:t>References</w:t>
      </w:r>
    </w:p>
    <w:p w:rsidR="00324083" w:rsidRDefault="005674D2">
      <w:pPr>
        <w:pStyle w:val="BodyText"/>
        <w:spacing w:before="60"/>
        <w:ind w:left="1879" w:right="983"/>
      </w:pPr>
      <w:r>
        <w:t>A list of those references mentioned in the text of the proposal using current APA style</w:t>
      </w:r>
      <w:r>
        <w:rPr>
          <w:spacing w:val="-52"/>
        </w:rPr>
        <w:t xml:space="preserve"> </w:t>
      </w:r>
      <w:r>
        <w:t>throughout.</w:t>
      </w:r>
    </w:p>
    <w:p w:rsidR="00324083" w:rsidRDefault="005674D2">
      <w:pPr>
        <w:pStyle w:val="ListParagraph"/>
        <w:numPr>
          <w:ilvl w:val="1"/>
          <w:numId w:val="8"/>
        </w:numPr>
        <w:tabs>
          <w:tab w:val="left" w:pos="1880"/>
        </w:tabs>
        <w:ind w:hanging="541"/>
        <w:rPr>
          <w:sz w:val="24"/>
        </w:rPr>
      </w:pPr>
      <w:r>
        <w:rPr>
          <w:sz w:val="24"/>
        </w:rPr>
        <w:t>Writing</w:t>
      </w:r>
      <w:r>
        <w:rPr>
          <w:spacing w:val="-4"/>
          <w:sz w:val="24"/>
        </w:rPr>
        <w:t xml:space="preserve"> </w:t>
      </w:r>
      <w:r>
        <w:rPr>
          <w:sz w:val="24"/>
        </w:rPr>
        <w:t>the Thesis</w:t>
      </w:r>
      <w:r>
        <w:rPr>
          <w:spacing w:val="-3"/>
          <w:sz w:val="24"/>
        </w:rPr>
        <w:t xml:space="preserve"> </w:t>
      </w:r>
      <w:r>
        <w:rPr>
          <w:sz w:val="24"/>
        </w:rPr>
        <w:t>Proposal</w:t>
      </w:r>
    </w:p>
    <w:p w:rsidR="00324083" w:rsidRDefault="005674D2">
      <w:pPr>
        <w:pStyle w:val="BodyText"/>
        <w:spacing w:before="60"/>
        <w:ind w:left="1879" w:right="1179"/>
      </w:pPr>
      <w:r>
        <w:t>The thesis proposal must follow the guidelines provided in the Publication Manual of</w:t>
      </w:r>
      <w:r>
        <w:rPr>
          <w:spacing w:val="-52"/>
        </w:rPr>
        <w:t xml:space="preserve"> </w:t>
      </w:r>
      <w:r>
        <w:t>the</w:t>
      </w:r>
      <w:r>
        <w:rPr>
          <w:spacing w:val="-2"/>
        </w:rPr>
        <w:t xml:space="preserve"> </w:t>
      </w:r>
      <w:r>
        <w:t>American</w:t>
      </w:r>
      <w:r>
        <w:rPr>
          <w:spacing w:val="1"/>
        </w:rPr>
        <w:t xml:space="preserve"> </w:t>
      </w:r>
      <w:r>
        <w:t>Psychological</w:t>
      </w:r>
      <w:r>
        <w:rPr>
          <w:spacing w:val="1"/>
        </w:rPr>
        <w:t xml:space="preserve"> </w:t>
      </w:r>
      <w:r>
        <w:t>Association (APA) latest</w:t>
      </w:r>
      <w:r>
        <w:rPr>
          <w:spacing w:val="1"/>
        </w:rPr>
        <w:t xml:space="preserve"> </w:t>
      </w:r>
      <w:r>
        <w:t>addition.</w:t>
      </w:r>
    </w:p>
    <w:p w:rsidR="00324083" w:rsidRDefault="005674D2">
      <w:pPr>
        <w:pStyle w:val="ListParagraph"/>
        <w:numPr>
          <w:ilvl w:val="1"/>
          <w:numId w:val="8"/>
        </w:numPr>
        <w:tabs>
          <w:tab w:val="left" w:pos="1880"/>
        </w:tabs>
        <w:spacing w:before="119"/>
        <w:ind w:hanging="541"/>
        <w:rPr>
          <w:sz w:val="24"/>
        </w:rPr>
      </w:pPr>
      <w:r>
        <w:rPr>
          <w:sz w:val="24"/>
        </w:rPr>
        <w:t>Variance</w:t>
      </w:r>
      <w:r>
        <w:rPr>
          <w:spacing w:val="-2"/>
          <w:sz w:val="24"/>
        </w:rPr>
        <w:t xml:space="preserve"> </w:t>
      </w:r>
      <w:r>
        <w:rPr>
          <w:sz w:val="24"/>
        </w:rPr>
        <w:t>Procedure</w:t>
      </w:r>
    </w:p>
    <w:p w:rsidR="00324083" w:rsidRDefault="005674D2">
      <w:pPr>
        <w:pStyle w:val="BodyText"/>
        <w:spacing w:before="60"/>
        <w:ind w:left="1879" w:right="878"/>
      </w:pPr>
      <w:r>
        <w:t>Any variance from the above criteria must be petitioned through the Graduate and Post</w:t>
      </w:r>
      <w:r>
        <w:rPr>
          <w:spacing w:val="-52"/>
        </w:rPr>
        <w:t xml:space="preserve"> </w:t>
      </w:r>
      <w:r>
        <w:t>Baccalaureate Studies Committee.</w:t>
      </w:r>
    </w:p>
    <w:p w:rsidR="00324083" w:rsidRDefault="005674D2">
      <w:pPr>
        <w:pStyle w:val="ListParagraph"/>
        <w:numPr>
          <w:ilvl w:val="1"/>
          <w:numId w:val="8"/>
        </w:numPr>
        <w:tabs>
          <w:tab w:val="left" w:pos="1880"/>
        </w:tabs>
        <w:ind w:hanging="541"/>
        <w:rPr>
          <w:sz w:val="24"/>
        </w:rPr>
      </w:pPr>
      <w:r>
        <w:rPr>
          <w:sz w:val="24"/>
        </w:rPr>
        <w:t>University</w:t>
      </w:r>
      <w:r>
        <w:rPr>
          <w:spacing w:val="-1"/>
          <w:sz w:val="24"/>
        </w:rPr>
        <w:t xml:space="preserve"> </w:t>
      </w:r>
      <w:r>
        <w:rPr>
          <w:sz w:val="24"/>
        </w:rPr>
        <w:t>Guidelines</w:t>
      </w:r>
      <w:r>
        <w:rPr>
          <w:spacing w:val="-3"/>
          <w:sz w:val="24"/>
        </w:rPr>
        <w:t xml:space="preserve"> </w:t>
      </w:r>
      <w:r>
        <w:rPr>
          <w:sz w:val="24"/>
        </w:rPr>
        <w:t>for</w:t>
      </w:r>
      <w:r>
        <w:rPr>
          <w:spacing w:val="-3"/>
          <w:sz w:val="24"/>
        </w:rPr>
        <w:t xml:space="preserve"> </w:t>
      </w:r>
      <w:r>
        <w:rPr>
          <w:sz w:val="24"/>
        </w:rPr>
        <w:t>Theses</w:t>
      </w:r>
    </w:p>
    <w:p w:rsidR="00324083" w:rsidRDefault="005674D2">
      <w:pPr>
        <w:pStyle w:val="BodyText"/>
        <w:spacing w:before="59"/>
        <w:ind w:left="1879"/>
      </w:pPr>
      <w:r>
        <w:t>Students</w:t>
      </w:r>
      <w:r>
        <w:rPr>
          <w:spacing w:val="-2"/>
        </w:rPr>
        <w:t xml:space="preserve"> </w:t>
      </w:r>
      <w:r>
        <w:t>should</w:t>
      </w:r>
      <w:r>
        <w:rPr>
          <w:spacing w:val="-1"/>
        </w:rPr>
        <w:t xml:space="preserve"> </w:t>
      </w:r>
      <w:r>
        <w:t>be</w:t>
      </w:r>
      <w:r>
        <w:rPr>
          <w:spacing w:val="-1"/>
        </w:rPr>
        <w:t xml:space="preserve"> </w:t>
      </w:r>
      <w:r>
        <w:t>aware</w:t>
      </w:r>
      <w:r>
        <w:rPr>
          <w:spacing w:val="-1"/>
        </w:rPr>
        <w:t xml:space="preserve"> </w:t>
      </w:r>
      <w:r>
        <w:t>that</w:t>
      </w:r>
      <w:r>
        <w:rPr>
          <w:spacing w:val="-3"/>
        </w:rPr>
        <w:t xml:space="preserve"> </w:t>
      </w:r>
      <w:r>
        <w:t>the</w:t>
      </w:r>
      <w:r>
        <w:rPr>
          <w:spacing w:val="-1"/>
        </w:rPr>
        <w:t xml:space="preserve"> </w:t>
      </w:r>
      <w:r>
        <w:t>University</w:t>
      </w:r>
      <w:r>
        <w:rPr>
          <w:spacing w:val="-5"/>
        </w:rPr>
        <w:t xml:space="preserve"> </w:t>
      </w:r>
      <w:r>
        <w:t>has</w:t>
      </w:r>
      <w:r>
        <w:rPr>
          <w:spacing w:val="-3"/>
        </w:rPr>
        <w:t xml:space="preserve"> </w:t>
      </w:r>
      <w:r>
        <w:t>general</w:t>
      </w:r>
      <w:r>
        <w:rPr>
          <w:spacing w:val="-4"/>
        </w:rPr>
        <w:t xml:space="preserve"> </w:t>
      </w:r>
      <w:r>
        <w:t>guidelines</w:t>
      </w:r>
      <w:r>
        <w:rPr>
          <w:spacing w:val="-4"/>
        </w:rPr>
        <w:t xml:space="preserve"> </w:t>
      </w:r>
      <w:r>
        <w:t>for</w:t>
      </w:r>
      <w:r>
        <w:rPr>
          <w:spacing w:val="-4"/>
        </w:rPr>
        <w:t xml:space="preserve"> </w:t>
      </w:r>
      <w:r>
        <w:t>theses.</w:t>
      </w:r>
    </w:p>
    <w:p w:rsidR="00324083" w:rsidRDefault="00324083">
      <w:pPr>
        <w:sectPr w:rsidR="00324083">
          <w:pgSz w:w="12240" w:h="15840"/>
          <w:pgMar w:top="1120" w:right="440" w:bottom="960" w:left="460" w:header="0" w:footer="765" w:gutter="0"/>
          <w:cols w:space="720"/>
        </w:sectPr>
      </w:pPr>
    </w:p>
    <w:p w:rsidR="00324083" w:rsidRDefault="005674D2">
      <w:pPr>
        <w:pStyle w:val="BodyText"/>
        <w:spacing w:before="31"/>
        <w:ind w:left="1880" w:right="828"/>
      </w:pPr>
      <w:r>
        <w:lastRenderedPageBreak/>
        <w:t>In</w:t>
      </w:r>
      <w:r>
        <w:rPr>
          <w:spacing w:val="2"/>
        </w:rPr>
        <w:t xml:space="preserve"> </w:t>
      </w:r>
      <w:r>
        <w:t>the</w:t>
      </w:r>
      <w:r>
        <w:rPr>
          <w:spacing w:val="1"/>
        </w:rPr>
        <w:t xml:space="preserve"> </w:t>
      </w:r>
      <w:r>
        <w:t>library,</w:t>
      </w:r>
      <w:r>
        <w:rPr>
          <w:spacing w:val="-2"/>
        </w:rPr>
        <w:t xml:space="preserve"> </w:t>
      </w:r>
      <w:r>
        <w:t>the</w:t>
      </w:r>
      <w:r>
        <w:rPr>
          <w:spacing w:val="1"/>
        </w:rPr>
        <w:t xml:space="preserve"> </w:t>
      </w:r>
      <w:r>
        <w:t>Health and</w:t>
      </w:r>
      <w:r>
        <w:rPr>
          <w:spacing w:val="2"/>
        </w:rPr>
        <w:t xml:space="preserve"> </w:t>
      </w:r>
      <w:r>
        <w:t>Human</w:t>
      </w:r>
      <w:r>
        <w:rPr>
          <w:spacing w:val="-1"/>
        </w:rPr>
        <w:t xml:space="preserve"> </w:t>
      </w:r>
      <w:r>
        <w:t>Services Thesis</w:t>
      </w:r>
      <w:r>
        <w:rPr>
          <w:spacing w:val="1"/>
        </w:rPr>
        <w:t xml:space="preserve"> </w:t>
      </w:r>
      <w:r>
        <w:t>Coordinator</w:t>
      </w:r>
      <w:r>
        <w:rPr>
          <w:spacing w:val="-2"/>
        </w:rPr>
        <w:t xml:space="preserve"> </w:t>
      </w:r>
      <w:r>
        <w:t>assures that</w:t>
      </w:r>
      <w:r>
        <w:rPr>
          <w:spacing w:val="-1"/>
        </w:rPr>
        <w:t xml:space="preserve"> </w:t>
      </w:r>
      <w:r>
        <w:t>each</w:t>
      </w:r>
      <w:r>
        <w:rPr>
          <w:spacing w:val="1"/>
        </w:rPr>
        <w:t xml:space="preserve"> </w:t>
      </w:r>
      <w:r>
        <w:t>thesis</w:t>
      </w:r>
      <w:r>
        <w:rPr>
          <w:spacing w:val="2"/>
        </w:rPr>
        <w:t xml:space="preserve"> </w:t>
      </w:r>
      <w:r>
        <w:t>submitted</w:t>
      </w:r>
      <w:r>
        <w:rPr>
          <w:spacing w:val="2"/>
        </w:rPr>
        <w:t xml:space="preserve"> </w:t>
      </w:r>
      <w:r>
        <w:t>meets</w:t>
      </w:r>
      <w:r>
        <w:rPr>
          <w:spacing w:val="3"/>
        </w:rPr>
        <w:t xml:space="preserve"> </w:t>
      </w:r>
      <w:r>
        <w:t>the</w:t>
      </w:r>
      <w:r>
        <w:rPr>
          <w:spacing w:val="4"/>
        </w:rPr>
        <w:t xml:space="preserve"> </w:t>
      </w:r>
      <w:r>
        <w:t>approved</w:t>
      </w:r>
      <w:r>
        <w:rPr>
          <w:spacing w:val="2"/>
        </w:rPr>
        <w:t xml:space="preserve"> </w:t>
      </w:r>
      <w:r>
        <w:t>university format</w:t>
      </w:r>
      <w:r>
        <w:rPr>
          <w:spacing w:val="4"/>
        </w:rPr>
        <w:t xml:space="preserve"> </w:t>
      </w:r>
      <w:r>
        <w:t>guidelines</w:t>
      </w:r>
      <w:r>
        <w:rPr>
          <w:spacing w:val="1"/>
        </w:rPr>
        <w:t xml:space="preserve"> </w:t>
      </w:r>
      <w:r>
        <w:t>and</w:t>
      </w:r>
      <w:r>
        <w:rPr>
          <w:spacing w:val="5"/>
        </w:rPr>
        <w:t xml:space="preserve"> </w:t>
      </w:r>
      <w:r>
        <w:t>assists</w:t>
      </w:r>
      <w:r>
        <w:rPr>
          <w:spacing w:val="3"/>
        </w:rPr>
        <w:t xml:space="preserve"> </w:t>
      </w:r>
      <w:r>
        <w:t>in</w:t>
      </w:r>
      <w:r>
        <w:rPr>
          <w:spacing w:val="1"/>
        </w:rPr>
        <w:t xml:space="preserve"> </w:t>
      </w:r>
      <w:r>
        <w:t>verifying the fulfillment of department degree requirements. It is required that students</w:t>
      </w:r>
      <w:r>
        <w:rPr>
          <w:spacing w:val="-52"/>
        </w:rPr>
        <w:t xml:space="preserve"> </w:t>
      </w:r>
      <w:r>
        <w:t>attend one of the special thesis workshops offered each semester to learn about the</w:t>
      </w:r>
      <w:r>
        <w:rPr>
          <w:spacing w:val="1"/>
        </w:rPr>
        <w:t xml:space="preserve"> </w:t>
      </w:r>
      <w:r>
        <w:t>format and submission requirements and to verify deadlines for submission. It is advised</w:t>
      </w:r>
      <w:r>
        <w:rPr>
          <w:spacing w:val="-52"/>
        </w:rPr>
        <w:t xml:space="preserve"> </w:t>
      </w:r>
      <w:r>
        <w:t>that students attend this workshop the semester before the semester they intend to</w:t>
      </w:r>
      <w:r>
        <w:rPr>
          <w:spacing w:val="1"/>
        </w:rPr>
        <w:t xml:space="preserve"> </w:t>
      </w:r>
      <w:r>
        <w:t>graduate.</w:t>
      </w:r>
    </w:p>
    <w:p w:rsidR="00324083" w:rsidRDefault="00324083">
      <w:pPr>
        <w:sectPr w:rsidR="00324083">
          <w:pgSz w:w="12240" w:h="15840"/>
          <w:pgMar w:top="1120" w:right="440" w:bottom="960" w:left="460" w:header="0" w:footer="765" w:gutter="0"/>
          <w:cols w:space="720"/>
        </w:sectPr>
      </w:pPr>
    </w:p>
    <w:p w:rsidR="00324083" w:rsidRDefault="005674D2">
      <w:pPr>
        <w:pStyle w:val="Heading1"/>
        <w:ind w:right="1181"/>
      </w:pPr>
      <w:bookmarkStart w:id="91" w:name="_Toc96935713"/>
      <w:r>
        <w:lastRenderedPageBreak/>
        <w:t>APPENDIX</w:t>
      </w:r>
      <w:r>
        <w:rPr>
          <w:spacing w:val="-12"/>
        </w:rPr>
        <w:t xml:space="preserve"> </w:t>
      </w:r>
      <w:r>
        <w:t>D:</w:t>
      </w:r>
      <w:r>
        <w:rPr>
          <w:spacing w:val="-10"/>
        </w:rPr>
        <w:t xml:space="preserve"> </w:t>
      </w:r>
      <w:r>
        <w:t>PROJECT</w:t>
      </w:r>
      <w:r>
        <w:rPr>
          <w:spacing w:val="-11"/>
        </w:rPr>
        <w:t xml:space="preserve"> </w:t>
      </w:r>
      <w:r>
        <w:t>PROPOSAL</w:t>
      </w:r>
      <w:r>
        <w:rPr>
          <w:spacing w:val="-11"/>
        </w:rPr>
        <w:t xml:space="preserve"> </w:t>
      </w:r>
      <w:r>
        <w:t>GUIDELINES</w:t>
      </w:r>
      <w:bookmarkEnd w:id="91"/>
    </w:p>
    <w:p w:rsidR="00324083" w:rsidRDefault="00324083">
      <w:pPr>
        <w:pStyle w:val="BodyText"/>
        <w:spacing w:before="12"/>
        <w:rPr>
          <w:b/>
          <w:sz w:val="23"/>
        </w:rPr>
      </w:pPr>
    </w:p>
    <w:p w:rsidR="00324083" w:rsidRDefault="005674D2">
      <w:pPr>
        <w:pStyle w:val="BodyText"/>
        <w:ind w:left="980" w:right="1723"/>
      </w:pPr>
      <w:r>
        <w:t>The following URLs contain information that is required reading for every student who is</w:t>
      </w:r>
      <w:r>
        <w:rPr>
          <w:spacing w:val="-52"/>
        </w:rPr>
        <w:t xml:space="preserve"> </w:t>
      </w:r>
      <w:r>
        <w:t>selecting</w:t>
      </w:r>
      <w:r>
        <w:rPr>
          <w:spacing w:val="-3"/>
        </w:rPr>
        <w:t xml:space="preserve"> </w:t>
      </w:r>
      <w:r>
        <w:t>the</w:t>
      </w:r>
      <w:r>
        <w:rPr>
          <w:spacing w:val="1"/>
        </w:rPr>
        <w:t xml:space="preserve"> </w:t>
      </w:r>
      <w:r>
        <w:t>project.</w:t>
      </w:r>
    </w:p>
    <w:p w:rsidR="00324083" w:rsidRDefault="005674D2">
      <w:pPr>
        <w:pStyle w:val="ListParagraph"/>
        <w:numPr>
          <w:ilvl w:val="0"/>
          <w:numId w:val="6"/>
        </w:numPr>
        <w:tabs>
          <w:tab w:val="left" w:pos="1699"/>
          <w:tab w:val="left" w:pos="1700"/>
        </w:tabs>
        <w:spacing w:before="119"/>
        <w:ind w:right="3151"/>
        <w:rPr>
          <w:sz w:val="24"/>
        </w:rPr>
      </w:pPr>
      <w:r>
        <w:rPr>
          <w:sz w:val="24"/>
        </w:rPr>
        <w:t>Information on APA workshops held by the library every semester:</w:t>
      </w:r>
      <w:r>
        <w:rPr>
          <w:color w:val="0000FF"/>
          <w:spacing w:val="-52"/>
          <w:sz w:val="24"/>
        </w:rPr>
        <w:t xml:space="preserve"> </w:t>
      </w:r>
      <w:hyperlink r:id="rId64">
        <w:r>
          <w:rPr>
            <w:color w:val="0000FF"/>
            <w:sz w:val="24"/>
            <w:u w:val="single" w:color="0000FF"/>
          </w:rPr>
          <w:t>https://libguides.calstatela.edu/WriteAndCite/APA</w:t>
        </w:r>
      </w:hyperlink>
    </w:p>
    <w:p w:rsidR="00324083" w:rsidRDefault="005674D2">
      <w:pPr>
        <w:pStyle w:val="ListParagraph"/>
        <w:numPr>
          <w:ilvl w:val="0"/>
          <w:numId w:val="6"/>
        </w:numPr>
        <w:tabs>
          <w:tab w:val="left" w:pos="1699"/>
          <w:tab w:val="left" w:pos="1700"/>
        </w:tabs>
        <w:spacing w:before="119" w:line="242" w:lineRule="auto"/>
        <w:ind w:right="4394"/>
        <w:rPr>
          <w:sz w:val="24"/>
        </w:rPr>
      </w:pPr>
      <w:r>
        <w:rPr>
          <w:sz w:val="24"/>
        </w:rPr>
        <w:t>Graduate Thesis, Project, and Dissertation Guidelines:</w:t>
      </w:r>
      <w:r>
        <w:rPr>
          <w:color w:val="0000FF"/>
          <w:spacing w:val="-52"/>
          <w:sz w:val="24"/>
        </w:rPr>
        <w:t xml:space="preserve"> </w:t>
      </w:r>
      <w:hyperlink r:id="rId65">
        <w:r>
          <w:rPr>
            <w:color w:val="0000FF"/>
            <w:sz w:val="24"/>
            <w:u w:val="single" w:color="0000FF"/>
          </w:rPr>
          <w:t>http://www.calstatela.edu/graduatethesis</w:t>
        </w:r>
      </w:hyperlink>
    </w:p>
    <w:p w:rsidR="00324083" w:rsidRDefault="005674D2">
      <w:pPr>
        <w:pStyle w:val="ListParagraph"/>
        <w:numPr>
          <w:ilvl w:val="0"/>
          <w:numId w:val="6"/>
        </w:numPr>
        <w:tabs>
          <w:tab w:val="left" w:pos="1699"/>
          <w:tab w:val="left" w:pos="1700"/>
        </w:tabs>
        <w:spacing w:before="115"/>
        <w:ind w:left="1699" w:right="5368"/>
        <w:rPr>
          <w:sz w:val="24"/>
        </w:rPr>
      </w:pPr>
      <w:r>
        <w:rPr>
          <w:sz w:val="24"/>
        </w:rPr>
        <w:t>Office of Graduate Studies Web Page:</w:t>
      </w:r>
      <w:r>
        <w:rPr>
          <w:color w:val="0000FF"/>
          <w:spacing w:val="1"/>
          <w:sz w:val="24"/>
        </w:rPr>
        <w:t xml:space="preserve"> </w:t>
      </w:r>
      <w:hyperlink r:id="rId66">
        <w:r>
          <w:rPr>
            <w:color w:val="0000FF"/>
            <w:spacing w:val="-1"/>
            <w:sz w:val="24"/>
            <w:u w:val="single" w:color="0000FF"/>
          </w:rPr>
          <w:t>http://www.calstatela.edu/graduatestudies</w:t>
        </w:r>
      </w:hyperlink>
    </w:p>
    <w:p w:rsidR="00324083" w:rsidRDefault="00324083">
      <w:pPr>
        <w:pStyle w:val="BodyText"/>
        <w:spacing w:before="5"/>
        <w:rPr>
          <w:sz w:val="15"/>
        </w:rPr>
      </w:pPr>
    </w:p>
    <w:p w:rsidR="00324083" w:rsidRDefault="005674D2">
      <w:pPr>
        <w:pStyle w:val="ListParagraph"/>
        <w:numPr>
          <w:ilvl w:val="0"/>
          <w:numId w:val="5"/>
        </w:numPr>
        <w:tabs>
          <w:tab w:val="left" w:pos="1340"/>
        </w:tabs>
        <w:spacing w:before="52"/>
        <w:rPr>
          <w:sz w:val="24"/>
        </w:rPr>
      </w:pPr>
      <w:r>
        <w:rPr>
          <w:sz w:val="24"/>
        </w:rPr>
        <w:t>Philosophy</w:t>
      </w:r>
    </w:p>
    <w:p w:rsidR="00324083" w:rsidRDefault="005674D2">
      <w:pPr>
        <w:pStyle w:val="BodyText"/>
        <w:spacing w:before="119"/>
        <w:ind w:left="1339" w:right="978"/>
      </w:pPr>
      <w:r>
        <w:t>The project experience is viewed as a unique student-faculty experience. It requires a highly</w:t>
      </w:r>
      <w:r>
        <w:rPr>
          <w:spacing w:val="-52"/>
        </w:rPr>
        <w:t xml:space="preserve"> </w:t>
      </w:r>
      <w:r>
        <w:t>motivated student who has the time, desire, and ability to develop and complete an</w:t>
      </w:r>
      <w:r>
        <w:rPr>
          <w:spacing w:val="1"/>
        </w:rPr>
        <w:t xml:space="preserve"> </w:t>
      </w:r>
      <w:r>
        <w:t>appropriate project in an independent fashion. The student should enter the process with</w:t>
      </w:r>
      <w:r>
        <w:rPr>
          <w:spacing w:val="1"/>
        </w:rPr>
        <w:t xml:space="preserve"> </w:t>
      </w:r>
      <w:r>
        <w:t>competent writing skills. Ideally, the project topic is such that the faculty and student</w:t>
      </w:r>
      <w:r>
        <w:rPr>
          <w:spacing w:val="1"/>
        </w:rPr>
        <w:t xml:space="preserve"> </w:t>
      </w:r>
      <w:r>
        <w:t>involved can engage in a reciprocal learning experience. This type of experience is more</w:t>
      </w:r>
      <w:r>
        <w:rPr>
          <w:spacing w:val="1"/>
        </w:rPr>
        <w:t xml:space="preserve"> </w:t>
      </w:r>
      <w:r>
        <w:t>likely</w:t>
      </w:r>
      <w:r>
        <w:rPr>
          <w:spacing w:val="-2"/>
        </w:rPr>
        <w:t xml:space="preserve"> </w:t>
      </w:r>
      <w:r>
        <w:t>to</w:t>
      </w:r>
      <w:r>
        <w:rPr>
          <w:spacing w:val="-1"/>
        </w:rPr>
        <w:t xml:space="preserve"> </w:t>
      </w:r>
      <w:r>
        <w:t>occur</w:t>
      </w:r>
      <w:r>
        <w:rPr>
          <w:spacing w:val="-3"/>
        </w:rPr>
        <w:t xml:space="preserve"> </w:t>
      </w:r>
      <w:r>
        <w:t>if</w:t>
      </w:r>
      <w:r>
        <w:rPr>
          <w:spacing w:val="-3"/>
        </w:rPr>
        <w:t xml:space="preserve"> </w:t>
      </w:r>
      <w:r>
        <w:t>the</w:t>
      </w:r>
      <w:r>
        <w:rPr>
          <w:spacing w:val="-4"/>
        </w:rPr>
        <w:t xml:space="preserve"> </w:t>
      </w:r>
      <w:r>
        <w:t>topic</w:t>
      </w:r>
      <w:r>
        <w:rPr>
          <w:spacing w:val="-1"/>
        </w:rPr>
        <w:t xml:space="preserve"> </w:t>
      </w:r>
      <w:r>
        <w:t>is</w:t>
      </w:r>
      <w:r>
        <w:rPr>
          <w:spacing w:val="-2"/>
        </w:rPr>
        <w:t xml:space="preserve"> </w:t>
      </w:r>
      <w:r>
        <w:t>of</w:t>
      </w:r>
      <w:r>
        <w:rPr>
          <w:spacing w:val="-3"/>
        </w:rPr>
        <w:t xml:space="preserve"> </w:t>
      </w:r>
      <w:r>
        <w:t>mutual</w:t>
      </w:r>
      <w:r>
        <w:rPr>
          <w:spacing w:val="-3"/>
        </w:rPr>
        <w:t xml:space="preserve"> </w:t>
      </w:r>
      <w:r>
        <w:t>interest and/or</w:t>
      </w:r>
      <w:r>
        <w:rPr>
          <w:spacing w:val="-3"/>
        </w:rPr>
        <w:t xml:space="preserve"> </w:t>
      </w:r>
      <w:r>
        <w:t>is</w:t>
      </w:r>
      <w:r>
        <w:rPr>
          <w:spacing w:val="-2"/>
        </w:rPr>
        <w:t xml:space="preserve"> </w:t>
      </w:r>
      <w:r>
        <w:t>an</w:t>
      </w:r>
      <w:r>
        <w:rPr>
          <w:spacing w:val="-3"/>
        </w:rPr>
        <w:t xml:space="preserve"> </w:t>
      </w:r>
      <w:r>
        <w:t>outgrowth</w:t>
      </w:r>
      <w:r>
        <w:rPr>
          <w:spacing w:val="-2"/>
        </w:rPr>
        <w:t xml:space="preserve"> </w:t>
      </w:r>
      <w:r>
        <w:t>of</w:t>
      </w:r>
      <w:r>
        <w:rPr>
          <w:spacing w:val="-3"/>
        </w:rPr>
        <w:t xml:space="preserve"> </w:t>
      </w:r>
      <w:r>
        <w:t>the</w:t>
      </w:r>
      <w:r>
        <w:rPr>
          <w:spacing w:val="-1"/>
        </w:rPr>
        <w:t xml:space="preserve"> </w:t>
      </w:r>
      <w:r>
        <w:t>student's</w:t>
      </w:r>
      <w:r>
        <w:rPr>
          <w:spacing w:val="-1"/>
        </w:rPr>
        <w:t xml:space="preserve"> </w:t>
      </w:r>
      <w:r>
        <w:t>work.</w:t>
      </w:r>
    </w:p>
    <w:p w:rsidR="00324083" w:rsidRDefault="005674D2">
      <w:pPr>
        <w:pStyle w:val="BodyText"/>
        <w:spacing w:before="122"/>
        <w:ind w:left="1340" w:right="1085"/>
      </w:pPr>
      <w:r>
        <w:t>The MSN faculty believe that varied approaches to projects are appropriate in nursing.</w:t>
      </w:r>
      <w:r>
        <w:rPr>
          <w:spacing w:val="1"/>
        </w:rPr>
        <w:t xml:space="preserve"> </w:t>
      </w:r>
      <w:r>
        <w:t>Projects must be innovative, original, significant to nursing and the student’s MSN specialty</w:t>
      </w:r>
      <w:r>
        <w:rPr>
          <w:spacing w:val="-52"/>
        </w:rPr>
        <w:t xml:space="preserve"> </w:t>
      </w:r>
      <w:r>
        <w:t>option, and have a product as an outcome. Examples include writing a grant proposal,</w:t>
      </w:r>
      <w:r>
        <w:rPr>
          <w:spacing w:val="1"/>
        </w:rPr>
        <w:t xml:space="preserve"> </w:t>
      </w:r>
      <w:r>
        <w:t>developing an innovative nursing education curriculum, creating nursing education videos,</w:t>
      </w:r>
      <w:r>
        <w:rPr>
          <w:spacing w:val="1"/>
        </w:rPr>
        <w:t xml:space="preserve"> </w:t>
      </w:r>
      <w:r>
        <w:t>developing and writing a clinical manual for a vulnerable population, developing an online</w:t>
      </w:r>
      <w:r>
        <w:rPr>
          <w:spacing w:val="1"/>
        </w:rPr>
        <w:t xml:space="preserve"> </w:t>
      </w:r>
      <w:r>
        <w:t>course, a</w:t>
      </w:r>
      <w:r>
        <w:rPr>
          <w:spacing w:val="-2"/>
        </w:rPr>
        <w:t xml:space="preserve"> </w:t>
      </w:r>
      <w:r>
        <w:t>scholarly</w:t>
      </w:r>
      <w:r>
        <w:rPr>
          <w:spacing w:val="-3"/>
        </w:rPr>
        <w:t xml:space="preserve"> </w:t>
      </w:r>
      <w:r>
        <w:t>website,</w:t>
      </w:r>
      <w:r>
        <w:rPr>
          <w:spacing w:val="1"/>
        </w:rPr>
        <w:t xml:space="preserve"> </w:t>
      </w:r>
      <w:r>
        <w:t>and/or</w:t>
      </w:r>
      <w:r>
        <w:rPr>
          <w:spacing w:val="1"/>
        </w:rPr>
        <w:t xml:space="preserve"> </w:t>
      </w:r>
      <w:r>
        <w:t>a</w:t>
      </w:r>
      <w:r>
        <w:rPr>
          <w:spacing w:val="-2"/>
        </w:rPr>
        <w:t xml:space="preserve"> </w:t>
      </w:r>
      <w:r>
        <w:t>clinical</w:t>
      </w:r>
      <w:r>
        <w:rPr>
          <w:spacing w:val="-3"/>
        </w:rPr>
        <w:t xml:space="preserve"> </w:t>
      </w:r>
      <w:r>
        <w:t>brochure.</w:t>
      </w:r>
    </w:p>
    <w:p w:rsidR="00324083" w:rsidRDefault="005674D2">
      <w:pPr>
        <w:pStyle w:val="BodyText"/>
        <w:spacing w:before="119"/>
        <w:ind w:left="1339" w:right="1032"/>
      </w:pPr>
      <w:r>
        <w:t>The following PACSON Project Guidelines are in addition to and/or clarification of the Cal</w:t>
      </w:r>
      <w:r>
        <w:rPr>
          <w:spacing w:val="1"/>
        </w:rPr>
        <w:t xml:space="preserve"> </w:t>
      </w:r>
      <w:r>
        <w:t>State LA University guidelines. Students are required to follow all University criteria as listed</w:t>
      </w:r>
      <w:r>
        <w:rPr>
          <w:spacing w:val="-52"/>
        </w:rPr>
        <w:t xml:space="preserve"> </w:t>
      </w:r>
      <w:r>
        <w:t xml:space="preserve">in </w:t>
      </w:r>
      <w:r>
        <w:rPr>
          <w:i/>
        </w:rPr>
        <w:t xml:space="preserve">Guide to Preparation of Thesis, Project Reports, and Dissertations (2013). </w:t>
      </w:r>
      <w:r>
        <w:t>Specific project</w:t>
      </w:r>
      <w:r>
        <w:rPr>
          <w:spacing w:val="1"/>
        </w:rPr>
        <w:t xml:space="preserve"> </w:t>
      </w:r>
      <w:r>
        <w:t>instructions are found in chapter 4 of that document. See the following URL:</w:t>
      </w:r>
      <w:r>
        <w:rPr>
          <w:spacing w:val="1"/>
        </w:rPr>
        <w:t xml:space="preserve"> </w:t>
      </w:r>
      <w:hyperlink r:id="rId67">
        <w:r>
          <w:rPr>
            <w:color w:val="0000FF"/>
            <w:u w:val="single" w:color="0000FF"/>
          </w:rPr>
          <w:t>http://www.calstatela.edu/graduatethesis/guide-preparation-theses-project-reports-and-</w:t>
        </w:r>
      </w:hyperlink>
      <w:r>
        <w:rPr>
          <w:color w:val="0000FF"/>
          <w:spacing w:val="1"/>
        </w:rPr>
        <w:t xml:space="preserve"> </w:t>
      </w:r>
      <w:hyperlink r:id="rId68">
        <w:r>
          <w:rPr>
            <w:color w:val="0000FF"/>
            <w:u w:val="single" w:color="0000FF"/>
          </w:rPr>
          <w:t>dissertations</w:t>
        </w:r>
      </w:hyperlink>
    </w:p>
    <w:p w:rsidR="00324083" w:rsidRDefault="005674D2">
      <w:pPr>
        <w:pStyle w:val="BodyText"/>
        <w:spacing w:before="121"/>
        <w:ind w:left="1340" w:right="563"/>
      </w:pPr>
      <w:r>
        <w:t>Students</w:t>
      </w:r>
      <w:r>
        <w:rPr>
          <w:spacing w:val="-3"/>
        </w:rPr>
        <w:t xml:space="preserve"> </w:t>
      </w:r>
      <w:r>
        <w:t>are</w:t>
      </w:r>
      <w:r>
        <w:rPr>
          <w:spacing w:val="-4"/>
        </w:rPr>
        <w:t xml:space="preserve"> </w:t>
      </w:r>
      <w:r>
        <w:t>also</w:t>
      </w:r>
      <w:r>
        <w:rPr>
          <w:spacing w:val="-4"/>
        </w:rPr>
        <w:t xml:space="preserve"> </w:t>
      </w:r>
      <w:r>
        <w:t>required</w:t>
      </w:r>
      <w:r>
        <w:rPr>
          <w:spacing w:val="-1"/>
        </w:rPr>
        <w:t xml:space="preserve"> </w:t>
      </w:r>
      <w:r>
        <w:t>to</w:t>
      </w:r>
      <w:r>
        <w:rPr>
          <w:spacing w:val="-1"/>
        </w:rPr>
        <w:t xml:space="preserve"> </w:t>
      </w:r>
      <w:r>
        <w:t>follow</w:t>
      </w:r>
      <w:r>
        <w:rPr>
          <w:spacing w:val="-4"/>
        </w:rPr>
        <w:t xml:space="preserve"> </w:t>
      </w:r>
      <w:r>
        <w:t>the</w:t>
      </w:r>
      <w:r>
        <w:rPr>
          <w:spacing w:val="-4"/>
        </w:rPr>
        <w:t xml:space="preserve"> </w:t>
      </w:r>
      <w:r>
        <w:t>preparation</w:t>
      </w:r>
      <w:r>
        <w:rPr>
          <w:spacing w:val="-2"/>
        </w:rPr>
        <w:t xml:space="preserve"> </w:t>
      </w:r>
      <w:r>
        <w:t>information</w:t>
      </w:r>
      <w:r>
        <w:rPr>
          <w:spacing w:val="-1"/>
        </w:rPr>
        <w:t xml:space="preserve"> </w:t>
      </w:r>
      <w:r>
        <w:t>and</w:t>
      </w:r>
      <w:r>
        <w:rPr>
          <w:spacing w:val="-4"/>
        </w:rPr>
        <w:t xml:space="preserve"> </w:t>
      </w:r>
      <w:r>
        <w:t>university</w:t>
      </w:r>
      <w:r>
        <w:rPr>
          <w:spacing w:val="-3"/>
        </w:rPr>
        <w:t xml:space="preserve"> </w:t>
      </w:r>
      <w:r>
        <w:t>format</w:t>
      </w:r>
      <w:r>
        <w:rPr>
          <w:spacing w:val="-51"/>
        </w:rPr>
        <w:t xml:space="preserve"> </w:t>
      </w:r>
      <w:r>
        <w:t>requirements</w:t>
      </w:r>
      <w:r>
        <w:rPr>
          <w:spacing w:val="-6"/>
        </w:rPr>
        <w:t xml:space="preserve"> </w:t>
      </w:r>
      <w:r>
        <w:t>found</w:t>
      </w:r>
      <w:r>
        <w:rPr>
          <w:spacing w:val="-5"/>
        </w:rPr>
        <w:t xml:space="preserve"> </w:t>
      </w:r>
      <w:r>
        <w:t>at</w:t>
      </w:r>
      <w:r>
        <w:rPr>
          <w:spacing w:val="-5"/>
        </w:rPr>
        <w:t xml:space="preserve"> </w:t>
      </w:r>
      <w:hyperlink r:id="rId69">
        <w:r>
          <w:rPr>
            <w:color w:val="0000FF"/>
            <w:u w:val="single" w:color="0000FF"/>
          </w:rPr>
          <w:t>http://www.calstatela.edu/graduatethesis/format-guidelines</w:t>
        </w:r>
      </w:hyperlink>
      <w:r>
        <w:t>.</w:t>
      </w:r>
    </w:p>
    <w:p w:rsidR="00324083" w:rsidRDefault="005674D2">
      <w:pPr>
        <w:pStyle w:val="BodyText"/>
        <w:spacing w:before="120"/>
        <w:ind w:left="1340"/>
      </w:pPr>
      <w:r>
        <w:t>Student should</w:t>
      </w:r>
      <w:r>
        <w:rPr>
          <w:spacing w:val="-1"/>
        </w:rPr>
        <w:t xml:space="preserve"> </w:t>
      </w:r>
      <w:r>
        <w:t>also</w:t>
      </w:r>
      <w:r>
        <w:rPr>
          <w:spacing w:val="-2"/>
        </w:rPr>
        <w:t xml:space="preserve"> </w:t>
      </w:r>
      <w:r>
        <w:t>refer</w:t>
      </w:r>
      <w:r>
        <w:rPr>
          <w:spacing w:val="-3"/>
        </w:rPr>
        <w:t xml:space="preserve"> </w:t>
      </w:r>
      <w:r>
        <w:t>to</w:t>
      </w:r>
      <w:r>
        <w:rPr>
          <w:spacing w:val="-3"/>
        </w:rPr>
        <w:t xml:space="preserve"> </w:t>
      </w:r>
      <w:r>
        <w:t>previous</w:t>
      </w:r>
      <w:r>
        <w:rPr>
          <w:spacing w:val="-3"/>
        </w:rPr>
        <w:t xml:space="preserve"> </w:t>
      </w:r>
      <w:r>
        <w:t>discussions</w:t>
      </w:r>
      <w:r>
        <w:rPr>
          <w:spacing w:val="-4"/>
        </w:rPr>
        <w:t xml:space="preserve"> </w:t>
      </w:r>
      <w:r>
        <w:t>in this</w:t>
      </w:r>
      <w:r>
        <w:rPr>
          <w:spacing w:val="-4"/>
        </w:rPr>
        <w:t xml:space="preserve"> </w:t>
      </w:r>
      <w:r>
        <w:t>handbook</w:t>
      </w:r>
      <w:r>
        <w:rPr>
          <w:spacing w:val="-2"/>
        </w:rPr>
        <w:t xml:space="preserve"> </w:t>
      </w:r>
      <w:r>
        <w:t>and</w:t>
      </w:r>
      <w:r>
        <w:rPr>
          <w:spacing w:val="-1"/>
        </w:rPr>
        <w:t xml:space="preserve"> </w:t>
      </w:r>
      <w:r>
        <w:t>Appendix</w:t>
      </w:r>
      <w:r>
        <w:rPr>
          <w:spacing w:val="-1"/>
        </w:rPr>
        <w:t xml:space="preserve"> </w:t>
      </w:r>
      <w:r>
        <w:t>C.</w:t>
      </w:r>
    </w:p>
    <w:p w:rsidR="00324083" w:rsidRDefault="00324083">
      <w:pPr>
        <w:pStyle w:val="BodyText"/>
        <w:spacing w:before="8"/>
        <w:rPr>
          <w:sz w:val="19"/>
        </w:rPr>
      </w:pPr>
    </w:p>
    <w:p w:rsidR="00324083" w:rsidRDefault="005674D2">
      <w:pPr>
        <w:pStyle w:val="ListParagraph"/>
        <w:numPr>
          <w:ilvl w:val="0"/>
          <w:numId w:val="5"/>
        </w:numPr>
        <w:tabs>
          <w:tab w:val="left" w:pos="1340"/>
        </w:tabs>
        <w:spacing w:before="0"/>
        <w:rPr>
          <w:sz w:val="24"/>
        </w:rPr>
      </w:pPr>
      <w:r>
        <w:rPr>
          <w:sz w:val="24"/>
        </w:rPr>
        <w:t>Student</w:t>
      </w:r>
      <w:r>
        <w:rPr>
          <w:spacing w:val="-1"/>
          <w:sz w:val="24"/>
        </w:rPr>
        <w:t xml:space="preserve"> </w:t>
      </w:r>
      <w:r>
        <w:rPr>
          <w:sz w:val="24"/>
        </w:rPr>
        <w:t>Eligibility</w:t>
      </w:r>
      <w:r>
        <w:rPr>
          <w:spacing w:val="-5"/>
          <w:sz w:val="24"/>
        </w:rPr>
        <w:t xml:space="preserve"> </w:t>
      </w:r>
      <w:r>
        <w:rPr>
          <w:sz w:val="24"/>
        </w:rPr>
        <w:t>Criteria</w:t>
      </w:r>
    </w:p>
    <w:p w:rsidR="00324083" w:rsidRDefault="005674D2">
      <w:pPr>
        <w:pStyle w:val="BodyText"/>
        <w:spacing w:before="120"/>
        <w:ind w:left="1340" w:right="1510"/>
      </w:pPr>
      <w:r>
        <w:t>Because completing a project requires a student to be skilled in written expression and</w:t>
      </w:r>
      <w:r>
        <w:rPr>
          <w:spacing w:val="-52"/>
        </w:rPr>
        <w:t xml:space="preserve"> </w:t>
      </w:r>
      <w:r>
        <w:t>creativity,</w:t>
      </w:r>
      <w:r>
        <w:rPr>
          <w:spacing w:val="-1"/>
        </w:rPr>
        <w:t xml:space="preserve"> </w:t>
      </w:r>
      <w:r>
        <w:t>students</w:t>
      </w:r>
      <w:r>
        <w:rPr>
          <w:spacing w:val="-1"/>
        </w:rPr>
        <w:t xml:space="preserve"> </w:t>
      </w:r>
      <w:r>
        <w:t>must</w:t>
      </w:r>
      <w:r>
        <w:rPr>
          <w:spacing w:val="-2"/>
        </w:rPr>
        <w:t xml:space="preserve"> </w:t>
      </w:r>
      <w:r>
        <w:t>fulfill</w:t>
      </w:r>
      <w:r>
        <w:rPr>
          <w:spacing w:val="-3"/>
        </w:rPr>
        <w:t xml:space="preserve"> </w:t>
      </w:r>
      <w:r>
        <w:t>the following</w:t>
      </w:r>
      <w:r>
        <w:rPr>
          <w:spacing w:val="-1"/>
        </w:rPr>
        <w:t xml:space="preserve"> </w:t>
      </w:r>
      <w:r>
        <w:t>criteria to</w:t>
      </w:r>
      <w:r>
        <w:rPr>
          <w:spacing w:val="-2"/>
        </w:rPr>
        <w:t xml:space="preserve"> </w:t>
      </w:r>
      <w:r>
        <w:t>qualify</w:t>
      </w:r>
      <w:r>
        <w:rPr>
          <w:spacing w:val="-4"/>
        </w:rPr>
        <w:t xml:space="preserve"> </w:t>
      </w:r>
      <w:r>
        <w:t>for</w:t>
      </w:r>
      <w:r>
        <w:rPr>
          <w:spacing w:val="-3"/>
        </w:rPr>
        <w:t xml:space="preserve"> </w:t>
      </w:r>
      <w:r>
        <w:t>the</w:t>
      </w:r>
      <w:r>
        <w:rPr>
          <w:spacing w:val="-3"/>
        </w:rPr>
        <w:t xml:space="preserve"> </w:t>
      </w:r>
      <w:r>
        <w:t>project</w:t>
      </w:r>
      <w:r>
        <w:rPr>
          <w:spacing w:val="1"/>
        </w:rPr>
        <w:t xml:space="preserve"> </w:t>
      </w:r>
      <w:r>
        <w:t>option:</w:t>
      </w:r>
    </w:p>
    <w:p w:rsidR="00324083" w:rsidRDefault="005674D2">
      <w:pPr>
        <w:pStyle w:val="ListParagraph"/>
        <w:numPr>
          <w:ilvl w:val="1"/>
          <w:numId w:val="5"/>
        </w:numPr>
        <w:tabs>
          <w:tab w:val="left" w:pos="1879"/>
          <w:tab w:val="left" w:pos="1880"/>
        </w:tabs>
        <w:spacing w:before="119"/>
        <w:rPr>
          <w:sz w:val="24"/>
        </w:rPr>
      </w:pPr>
      <w:r>
        <w:rPr>
          <w:sz w:val="24"/>
        </w:rPr>
        <w:t>Student</w:t>
      </w:r>
      <w:r>
        <w:rPr>
          <w:spacing w:val="-1"/>
          <w:sz w:val="24"/>
        </w:rPr>
        <w:t xml:space="preserve"> </w:t>
      </w:r>
      <w:r>
        <w:rPr>
          <w:sz w:val="24"/>
        </w:rPr>
        <w:t>must achieve</w:t>
      </w:r>
      <w:r>
        <w:rPr>
          <w:spacing w:val="-3"/>
          <w:sz w:val="24"/>
        </w:rPr>
        <w:t xml:space="preserve"> </w:t>
      </w:r>
      <w:r>
        <w:rPr>
          <w:sz w:val="24"/>
        </w:rPr>
        <w:t>an</w:t>
      </w:r>
      <w:r>
        <w:rPr>
          <w:spacing w:val="-3"/>
          <w:sz w:val="24"/>
        </w:rPr>
        <w:t xml:space="preserve"> </w:t>
      </w:r>
      <w:r>
        <w:rPr>
          <w:sz w:val="24"/>
        </w:rPr>
        <w:t>A</w:t>
      </w:r>
      <w:r>
        <w:rPr>
          <w:spacing w:val="-1"/>
          <w:sz w:val="24"/>
        </w:rPr>
        <w:t xml:space="preserve"> </w:t>
      </w:r>
      <w:r>
        <w:rPr>
          <w:sz w:val="24"/>
        </w:rPr>
        <w:t>grade</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graduate</w:t>
      </w:r>
      <w:r>
        <w:rPr>
          <w:spacing w:val="-3"/>
          <w:sz w:val="24"/>
        </w:rPr>
        <w:t xml:space="preserve"> </w:t>
      </w:r>
      <w:r>
        <w:rPr>
          <w:sz w:val="24"/>
        </w:rPr>
        <w:t>research course</w:t>
      </w:r>
      <w:r>
        <w:rPr>
          <w:spacing w:val="-1"/>
          <w:sz w:val="24"/>
        </w:rPr>
        <w:t xml:space="preserve"> </w:t>
      </w:r>
      <w:r>
        <w:rPr>
          <w:sz w:val="24"/>
        </w:rPr>
        <w:t>(NURS</w:t>
      </w:r>
      <w:r>
        <w:rPr>
          <w:spacing w:val="-4"/>
          <w:sz w:val="24"/>
        </w:rPr>
        <w:t xml:space="preserve"> </w:t>
      </w:r>
      <w:r>
        <w:rPr>
          <w:sz w:val="24"/>
        </w:rPr>
        <w:t>5900).</w:t>
      </w:r>
    </w:p>
    <w:p w:rsidR="00324083" w:rsidRDefault="005674D2">
      <w:pPr>
        <w:pStyle w:val="ListParagraph"/>
        <w:numPr>
          <w:ilvl w:val="1"/>
          <w:numId w:val="5"/>
        </w:numPr>
        <w:tabs>
          <w:tab w:val="left" w:pos="1879"/>
          <w:tab w:val="left" w:pos="1880"/>
        </w:tabs>
        <w:rPr>
          <w:sz w:val="24"/>
        </w:rPr>
      </w:pPr>
      <w:r>
        <w:rPr>
          <w:sz w:val="24"/>
        </w:rPr>
        <w:t>Minimum</w:t>
      </w:r>
      <w:r>
        <w:rPr>
          <w:spacing w:val="-1"/>
          <w:sz w:val="24"/>
        </w:rPr>
        <w:t xml:space="preserve"> </w:t>
      </w:r>
      <w:r>
        <w:rPr>
          <w:sz w:val="24"/>
        </w:rPr>
        <w:t>3.5</w:t>
      </w:r>
      <w:r>
        <w:rPr>
          <w:spacing w:val="-2"/>
          <w:sz w:val="24"/>
        </w:rPr>
        <w:t xml:space="preserve"> </w:t>
      </w:r>
      <w:r>
        <w:rPr>
          <w:sz w:val="24"/>
        </w:rPr>
        <w:t>GPA</w:t>
      </w:r>
      <w:r>
        <w:rPr>
          <w:spacing w:val="-3"/>
          <w:sz w:val="24"/>
        </w:rPr>
        <w:t xml:space="preserve"> </w:t>
      </w:r>
      <w:r>
        <w:rPr>
          <w:sz w:val="24"/>
        </w:rPr>
        <w:t>in</w:t>
      </w:r>
      <w:r>
        <w:rPr>
          <w:spacing w:val="-2"/>
          <w:sz w:val="24"/>
        </w:rPr>
        <w:t xml:space="preserve"> </w:t>
      </w:r>
      <w:r>
        <w:rPr>
          <w:sz w:val="24"/>
        </w:rPr>
        <w:t>all</w:t>
      </w:r>
      <w:r>
        <w:rPr>
          <w:spacing w:val="-3"/>
          <w:sz w:val="24"/>
        </w:rPr>
        <w:t xml:space="preserve"> </w:t>
      </w:r>
      <w:r>
        <w:rPr>
          <w:sz w:val="24"/>
        </w:rPr>
        <w:t>graduate course</w:t>
      </w:r>
      <w:r>
        <w:rPr>
          <w:spacing w:val="-2"/>
          <w:sz w:val="24"/>
        </w:rPr>
        <w:t xml:space="preserve"> </w:t>
      </w:r>
      <w:r>
        <w:rPr>
          <w:sz w:val="24"/>
        </w:rPr>
        <w:t>work</w:t>
      </w:r>
      <w:r>
        <w:rPr>
          <w:spacing w:val="-4"/>
          <w:sz w:val="24"/>
        </w:rPr>
        <w:t xml:space="preserve"> </w:t>
      </w:r>
      <w:r>
        <w:rPr>
          <w:sz w:val="24"/>
        </w:rPr>
        <w:t>prior to</w:t>
      </w:r>
      <w:r>
        <w:rPr>
          <w:spacing w:val="-1"/>
          <w:sz w:val="24"/>
        </w:rPr>
        <w:t xml:space="preserve"> </w:t>
      </w:r>
      <w:r>
        <w:rPr>
          <w:sz w:val="24"/>
        </w:rPr>
        <w:t>enrollment</w:t>
      </w:r>
      <w:r>
        <w:rPr>
          <w:spacing w:val="-2"/>
          <w:sz w:val="24"/>
        </w:rPr>
        <w:t xml:space="preserve"> </w:t>
      </w:r>
      <w:r>
        <w:rPr>
          <w:sz w:val="24"/>
        </w:rPr>
        <w:t>in</w:t>
      </w:r>
      <w:r>
        <w:rPr>
          <w:spacing w:val="-2"/>
          <w:sz w:val="24"/>
        </w:rPr>
        <w:t xml:space="preserve"> </w:t>
      </w:r>
      <w:r>
        <w:rPr>
          <w:sz w:val="24"/>
        </w:rPr>
        <w:t>NURS</w:t>
      </w:r>
      <w:r>
        <w:rPr>
          <w:spacing w:val="-3"/>
          <w:sz w:val="24"/>
        </w:rPr>
        <w:t xml:space="preserve"> </w:t>
      </w:r>
      <w:r>
        <w:rPr>
          <w:sz w:val="24"/>
        </w:rPr>
        <w:t>5970.</w:t>
      </w:r>
    </w:p>
    <w:p w:rsidR="00324083" w:rsidRDefault="00324083">
      <w:pPr>
        <w:rPr>
          <w:sz w:val="24"/>
        </w:rPr>
        <w:sectPr w:rsidR="00324083">
          <w:pgSz w:w="12240" w:h="15840"/>
          <w:pgMar w:top="1420" w:right="440" w:bottom="960" w:left="460" w:header="0" w:footer="765" w:gutter="0"/>
          <w:cols w:space="720"/>
        </w:sectPr>
      </w:pPr>
    </w:p>
    <w:p w:rsidR="00324083" w:rsidRDefault="005674D2">
      <w:pPr>
        <w:pStyle w:val="ListParagraph"/>
        <w:numPr>
          <w:ilvl w:val="0"/>
          <w:numId w:val="5"/>
        </w:numPr>
        <w:tabs>
          <w:tab w:val="left" w:pos="1340"/>
        </w:tabs>
        <w:spacing w:before="39"/>
        <w:rPr>
          <w:sz w:val="24"/>
        </w:rPr>
      </w:pPr>
      <w:r>
        <w:rPr>
          <w:sz w:val="24"/>
        </w:rPr>
        <w:lastRenderedPageBreak/>
        <w:t>Qualifications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Project Committee</w:t>
      </w:r>
      <w:r>
        <w:rPr>
          <w:spacing w:val="-1"/>
          <w:sz w:val="24"/>
        </w:rPr>
        <w:t xml:space="preserve"> </w:t>
      </w:r>
      <w:r>
        <w:rPr>
          <w:sz w:val="24"/>
        </w:rPr>
        <w:t>Chair</w:t>
      </w:r>
      <w:r>
        <w:rPr>
          <w:spacing w:val="-4"/>
          <w:sz w:val="24"/>
        </w:rPr>
        <w:t xml:space="preserve"> </w:t>
      </w:r>
      <w:r>
        <w:rPr>
          <w:sz w:val="24"/>
        </w:rPr>
        <w:t>and</w:t>
      </w:r>
      <w:r>
        <w:rPr>
          <w:spacing w:val="-3"/>
          <w:sz w:val="24"/>
        </w:rPr>
        <w:t xml:space="preserve"> </w:t>
      </w:r>
      <w:r>
        <w:rPr>
          <w:sz w:val="24"/>
        </w:rPr>
        <w:t>Members</w:t>
      </w:r>
    </w:p>
    <w:p w:rsidR="00324083" w:rsidRDefault="005674D2">
      <w:pPr>
        <w:pStyle w:val="BodyText"/>
        <w:spacing w:before="120"/>
        <w:ind w:left="1340" w:right="1107"/>
      </w:pPr>
      <w:r>
        <w:t>When a student opts to complete the project, they need to select a Chair of the committee</w:t>
      </w:r>
      <w:r>
        <w:rPr>
          <w:spacing w:val="-52"/>
        </w:rPr>
        <w:t xml:space="preserve"> </w:t>
      </w:r>
      <w:r>
        <w:t>and</w:t>
      </w:r>
      <w:r>
        <w:rPr>
          <w:spacing w:val="-2"/>
        </w:rPr>
        <w:t xml:space="preserve"> </w:t>
      </w:r>
      <w:r>
        <w:t>one</w:t>
      </w:r>
      <w:r>
        <w:rPr>
          <w:spacing w:val="-1"/>
        </w:rPr>
        <w:t xml:space="preserve"> </w:t>
      </w:r>
      <w:r>
        <w:t>Committee</w:t>
      </w:r>
      <w:r>
        <w:rPr>
          <w:spacing w:val="-1"/>
        </w:rPr>
        <w:t xml:space="preserve"> </w:t>
      </w:r>
      <w:r>
        <w:t>Member.</w:t>
      </w:r>
    </w:p>
    <w:p w:rsidR="00324083" w:rsidRDefault="005674D2">
      <w:pPr>
        <w:pStyle w:val="ListParagraph"/>
        <w:numPr>
          <w:ilvl w:val="1"/>
          <w:numId w:val="5"/>
        </w:numPr>
        <w:tabs>
          <w:tab w:val="left" w:pos="1879"/>
          <w:tab w:val="left" w:pos="1880"/>
        </w:tabs>
        <w:rPr>
          <w:sz w:val="24"/>
        </w:rPr>
      </w:pPr>
      <w:r>
        <w:rPr>
          <w:sz w:val="24"/>
        </w:rPr>
        <w:t>Qualifications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Chair</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Project Committee</w:t>
      </w:r>
    </w:p>
    <w:p w:rsidR="00324083" w:rsidRDefault="005674D2">
      <w:pPr>
        <w:pStyle w:val="ListParagraph"/>
        <w:numPr>
          <w:ilvl w:val="2"/>
          <w:numId w:val="5"/>
        </w:numPr>
        <w:tabs>
          <w:tab w:val="left" w:pos="2239"/>
          <w:tab w:val="left" w:pos="2240"/>
        </w:tabs>
        <w:spacing w:before="61"/>
        <w:rPr>
          <w:sz w:val="24"/>
        </w:rPr>
      </w:pPr>
      <w:r>
        <w:rPr>
          <w:sz w:val="24"/>
        </w:rPr>
        <w:t>Earned doctoral</w:t>
      </w:r>
      <w:r>
        <w:rPr>
          <w:spacing w:val="-4"/>
          <w:sz w:val="24"/>
        </w:rPr>
        <w:t xml:space="preserve"> </w:t>
      </w:r>
      <w:r>
        <w:rPr>
          <w:sz w:val="24"/>
        </w:rPr>
        <w:t>degree</w:t>
      </w:r>
    </w:p>
    <w:p w:rsidR="00324083" w:rsidRDefault="005674D2">
      <w:pPr>
        <w:pStyle w:val="ListParagraph"/>
        <w:numPr>
          <w:ilvl w:val="2"/>
          <w:numId w:val="5"/>
        </w:numPr>
        <w:tabs>
          <w:tab w:val="left" w:pos="2239"/>
          <w:tab w:val="left" w:pos="2240"/>
        </w:tabs>
        <w:spacing w:before="59"/>
        <w:ind w:right="1546"/>
        <w:rPr>
          <w:sz w:val="24"/>
        </w:rPr>
      </w:pPr>
      <w:r>
        <w:rPr>
          <w:sz w:val="24"/>
        </w:rPr>
        <w:t>Expertise</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research</w:t>
      </w:r>
      <w:r>
        <w:rPr>
          <w:spacing w:val="-3"/>
          <w:sz w:val="24"/>
        </w:rPr>
        <w:t xml:space="preserve"> </w:t>
      </w:r>
      <w:r>
        <w:rPr>
          <w:sz w:val="24"/>
        </w:rPr>
        <w:t>methodology</w:t>
      </w:r>
      <w:r>
        <w:rPr>
          <w:spacing w:val="-5"/>
          <w:sz w:val="24"/>
        </w:rPr>
        <w:t xml:space="preserve"> </w:t>
      </w:r>
      <w:r>
        <w:rPr>
          <w:sz w:val="24"/>
        </w:rPr>
        <w:t>that</w:t>
      </w:r>
      <w:r>
        <w:rPr>
          <w:spacing w:val="1"/>
          <w:sz w:val="24"/>
        </w:rPr>
        <w:t xml:space="preserve"> </w:t>
      </w:r>
      <w:r>
        <w:rPr>
          <w:sz w:val="24"/>
        </w:rPr>
        <w:t>the</w:t>
      </w:r>
      <w:r>
        <w:rPr>
          <w:spacing w:val="-4"/>
          <w:sz w:val="24"/>
        </w:rPr>
        <w:t xml:space="preserve"> </w:t>
      </w:r>
      <w:r>
        <w:rPr>
          <w:sz w:val="24"/>
        </w:rPr>
        <w:t>student</w:t>
      </w:r>
      <w:r>
        <w:rPr>
          <w:spacing w:val="-3"/>
          <w:sz w:val="24"/>
        </w:rPr>
        <w:t xml:space="preserve"> </w:t>
      </w:r>
      <w:r>
        <w:rPr>
          <w:sz w:val="24"/>
        </w:rPr>
        <w:t>proposes</w:t>
      </w:r>
      <w:r>
        <w:rPr>
          <w:spacing w:val="-4"/>
          <w:sz w:val="24"/>
        </w:rPr>
        <w:t xml:space="preserve"> </w:t>
      </w:r>
      <w:r>
        <w:rPr>
          <w:sz w:val="24"/>
        </w:rPr>
        <w:t>to</w:t>
      </w:r>
      <w:r>
        <w:rPr>
          <w:spacing w:val="-3"/>
          <w:sz w:val="24"/>
        </w:rPr>
        <w:t xml:space="preserve"> </w:t>
      </w:r>
      <w:r>
        <w:rPr>
          <w:sz w:val="24"/>
        </w:rPr>
        <w:t>use</w:t>
      </w:r>
      <w:r>
        <w:rPr>
          <w:spacing w:val="-2"/>
          <w:sz w:val="24"/>
        </w:rPr>
        <w:t xml:space="preserve"> </w:t>
      </w:r>
      <w:r>
        <w:rPr>
          <w:sz w:val="24"/>
        </w:rPr>
        <w:t>(e.g.,</w:t>
      </w:r>
      <w:r>
        <w:rPr>
          <w:spacing w:val="-52"/>
          <w:sz w:val="24"/>
        </w:rPr>
        <w:t xml:space="preserve"> </w:t>
      </w:r>
      <w:r>
        <w:rPr>
          <w:sz w:val="24"/>
        </w:rPr>
        <w:t>quantitative,</w:t>
      </w:r>
      <w:r>
        <w:rPr>
          <w:spacing w:val="-3"/>
          <w:sz w:val="24"/>
        </w:rPr>
        <w:t xml:space="preserve"> </w:t>
      </w:r>
      <w:r>
        <w:rPr>
          <w:sz w:val="24"/>
        </w:rPr>
        <w:t>qualitative)</w:t>
      </w:r>
    </w:p>
    <w:p w:rsidR="00324083" w:rsidRDefault="005674D2">
      <w:pPr>
        <w:pStyle w:val="ListParagraph"/>
        <w:numPr>
          <w:ilvl w:val="2"/>
          <w:numId w:val="5"/>
        </w:numPr>
        <w:tabs>
          <w:tab w:val="left" w:pos="2239"/>
          <w:tab w:val="left" w:pos="2240"/>
        </w:tabs>
        <w:spacing w:before="61"/>
        <w:rPr>
          <w:sz w:val="24"/>
        </w:rPr>
      </w:pPr>
      <w:r>
        <w:rPr>
          <w:sz w:val="24"/>
        </w:rPr>
        <w:t>Appointment as</w:t>
      </w:r>
      <w:r>
        <w:rPr>
          <w:spacing w:val="-2"/>
          <w:sz w:val="24"/>
        </w:rPr>
        <w:t xml:space="preserve"> </w:t>
      </w:r>
      <w:r>
        <w:rPr>
          <w:sz w:val="24"/>
        </w:rPr>
        <w:t>a</w:t>
      </w:r>
      <w:r>
        <w:rPr>
          <w:spacing w:val="-4"/>
          <w:sz w:val="24"/>
        </w:rPr>
        <w:t xml:space="preserve"> </w:t>
      </w:r>
      <w:r>
        <w:rPr>
          <w:sz w:val="24"/>
        </w:rPr>
        <w:t>full-time</w:t>
      </w:r>
      <w:r>
        <w:rPr>
          <w:spacing w:val="-1"/>
          <w:sz w:val="24"/>
        </w:rPr>
        <w:t xml:space="preserve"> </w:t>
      </w:r>
      <w:r>
        <w:rPr>
          <w:sz w:val="24"/>
        </w:rPr>
        <w:t>faculty</w:t>
      </w:r>
      <w:r>
        <w:rPr>
          <w:spacing w:val="-2"/>
          <w:sz w:val="24"/>
        </w:rPr>
        <w:t xml:space="preserve"> </w:t>
      </w:r>
      <w:r>
        <w:rPr>
          <w:sz w:val="24"/>
        </w:rPr>
        <w:t>member</w:t>
      </w:r>
      <w:r>
        <w:rPr>
          <w:spacing w:val="-4"/>
          <w:sz w:val="24"/>
        </w:rPr>
        <w:t xml:space="preserve"> </w:t>
      </w:r>
      <w:r>
        <w:rPr>
          <w:sz w:val="24"/>
        </w:rPr>
        <w:t>in</w:t>
      </w:r>
      <w:r>
        <w:rPr>
          <w:spacing w:val="-2"/>
          <w:sz w:val="24"/>
        </w:rPr>
        <w:t xml:space="preserve"> </w:t>
      </w:r>
      <w:r>
        <w:rPr>
          <w:sz w:val="24"/>
        </w:rPr>
        <w:t>the</w:t>
      </w:r>
      <w:r>
        <w:rPr>
          <w:spacing w:val="-1"/>
          <w:sz w:val="24"/>
        </w:rPr>
        <w:t xml:space="preserve"> </w:t>
      </w:r>
      <w:r>
        <w:rPr>
          <w:sz w:val="24"/>
        </w:rPr>
        <w:t>Cal</w:t>
      </w:r>
      <w:r>
        <w:rPr>
          <w:spacing w:val="-1"/>
          <w:sz w:val="24"/>
        </w:rPr>
        <w:t xml:space="preserve"> </w:t>
      </w:r>
      <w:r>
        <w:rPr>
          <w:sz w:val="24"/>
        </w:rPr>
        <w:t>State</w:t>
      </w:r>
      <w:r>
        <w:rPr>
          <w:spacing w:val="-3"/>
          <w:sz w:val="24"/>
        </w:rPr>
        <w:t xml:space="preserve"> </w:t>
      </w:r>
      <w:r>
        <w:rPr>
          <w:sz w:val="24"/>
        </w:rPr>
        <w:t>LA</w:t>
      </w:r>
      <w:r>
        <w:rPr>
          <w:spacing w:val="-1"/>
          <w:sz w:val="24"/>
        </w:rPr>
        <w:t xml:space="preserve"> </w:t>
      </w:r>
      <w:r>
        <w:rPr>
          <w:sz w:val="24"/>
        </w:rPr>
        <w:t>PACSON</w:t>
      </w:r>
    </w:p>
    <w:p w:rsidR="00324083" w:rsidRDefault="005674D2">
      <w:pPr>
        <w:pStyle w:val="ListParagraph"/>
        <w:numPr>
          <w:ilvl w:val="2"/>
          <w:numId w:val="5"/>
        </w:numPr>
        <w:tabs>
          <w:tab w:val="left" w:pos="2239"/>
          <w:tab w:val="left" w:pos="2240"/>
        </w:tabs>
        <w:spacing w:before="62"/>
        <w:rPr>
          <w:sz w:val="24"/>
        </w:rPr>
      </w:pPr>
      <w:r>
        <w:rPr>
          <w:sz w:val="24"/>
        </w:rPr>
        <w:t>Willing</w:t>
      </w:r>
      <w:r>
        <w:rPr>
          <w:spacing w:val="-2"/>
          <w:sz w:val="24"/>
        </w:rPr>
        <w:t xml:space="preserve"> </w:t>
      </w:r>
      <w:r>
        <w:rPr>
          <w:sz w:val="24"/>
        </w:rPr>
        <w:t>and available</w:t>
      </w:r>
      <w:r>
        <w:rPr>
          <w:spacing w:val="-4"/>
          <w:sz w:val="24"/>
        </w:rPr>
        <w:t xml:space="preserve"> </w:t>
      </w:r>
      <w:r>
        <w:rPr>
          <w:sz w:val="24"/>
        </w:rPr>
        <w:t>to serve</w:t>
      </w:r>
      <w:r>
        <w:rPr>
          <w:spacing w:val="-1"/>
          <w:sz w:val="24"/>
        </w:rPr>
        <w:t xml:space="preserve"> </w:t>
      </w:r>
      <w:r>
        <w:rPr>
          <w:sz w:val="24"/>
        </w:rPr>
        <w:t>as</w:t>
      </w:r>
      <w:r>
        <w:rPr>
          <w:spacing w:val="-2"/>
          <w:sz w:val="24"/>
        </w:rPr>
        <w:t xml:space="preserve"> </w:t>
      </w:r>
      <w:r>
        <w:rPr>
          <w:sz w:val="24"/>
        </w:rPr>
        <w:t>Chair</w:t>
      </w:r>
    </w:p>
    <w:p w:rsidR="00324083" w:rsidRDefault="005674D2">
      <w:pPr>
        <w:pStyle w:val="ListParagraph"/>
        <w:numPr>
          <w:ilvl w:val="2"/>
          <w:numId w:val="5"/>
        </w:numPr>
        <w:tabs>
          <w:tab w:val="left" w:pos="2239"/>
          <w:tab w:val="left" w:pos="2240"/>
        </w:tabs>
        <w:spacing w:before="59"/>
        <w:rPr>
          <w:sz w:val="24"/>
        </w:rPr>
      </w:pPr>
      <w:r>
        <w:rPr>
          <w:sz w:val="24"/>
        </w:rPr>
        <w:t>Congruence</w:t>
      </w:r>
      <w:r>
        <w:rPr>
          <w:spacing w:val="-2"/>
          <w:sz w:val="24"/>
        </w:rPr>
        <w:t xml:space="preserve"> </w:t>
      </w:r>
      <w:r>
        <w:rPr>
          <w:sz w:val="24"/>
        </w:rPr>
        <w:t>between</w:t>
      </w:r>
      <w:r>
        <w:rPr>
          <w:spacing w:val="-1"/>
          <w:sz w:val="24"/>
        </w:rPr>
        <w:t xml:space="preserve"> </w:t>
      </w:r>
      <w:r>
        <w:rPr>
          <w:sz w:val="24"/>
        </w:rPr>
        <w:t>the</w:t>
      </w:r>
      <w:r>
        <w:rPr>
          <w:spacing w:val="-2"/>
          <w:sz w:val="24"/>
        </w:rPr>
        <w:t xml:space="preserve"> </w:t>
      </w:r>
      <w:r>
        <w:rPr>
          <w:sz w:val="24"/>
        </w:rPr>
        <w:t>Chair’s</w:t>
      </w:r>
      <w:r>
        <w:rPr>
          <w:spacing w:val="-2"/>
          <w:sz w:val="24"/>
        </w:rPr>
        <w:t xml:space="preserve"> </w:t>
      </w:r>
      <w:r>
        <w:rPr>
          <w:sz w:val="24"/>
        </w:rPr>
        <w:t>and</w:t>
      </w:r>
      <w:r>
        <w:rPr>
          <w:spacing w:val="-3"/>
          <w:sz w:val="24"/>
        </w:rPr>
        <w:t xml:space="preserve"> </w:t>
      </w:r>
      <w:r>
        <w:rPr>
          <w:sz w:val="24"/>
        </w:rPr>
        <w:t>the</w:t>
      </w:r>
      <w:r>
        <w:rPr>
          <w:spacing w:val="-2"/>
          <w:sz w:val="24"/>
        </w:rPr>
        <w:t xml:space="preserve"> </w:t>
      </w:r>
      <w:r>
        <w:rPr>
          <w:sz w:val="24"/>
        </w:rPr>
        <w:t>student’s</w:t>
      </w:r>
      <w:r>
        <w:rPr>
          <w:spacing w:val="-2"/>
          <w:sz w:val="24"/>
        </w:rPr>
        <w:t xml:space="preserve"> </w:t>
      </w:r>
      <w:r>
        <w:rPr>
          <w:sz w:val="24"/>
        </w:rPr>
        <w:t>working</w:t>
      </w:r>
      <w:r>
        <w:rPr>
          <w:spacing w:val="-4"/>
          <w:sz w:val="24"/>
        </w:rPr>
        <w:t xml:space="preserve"> </w:t>
      </w:r>
      <w:r>
        <w:rPr>
          <w:sz w:val="24"/>
        </w:rPr>
        <w:t>style</w:t>
      </w:r>
      <w:r>
        <w:rPr>
          <w:spacing w:val="-2"/>
          <w:sz w:val="24"/>
        </w:rPr>
        <w:t xml:space="preserve"> </w:t>
      </w:r>
      <w:r>
        <w:rPr>
          <w:sz w:val="24"/>
        </w:rPr>
        <w:t>and</w:t>
      </w:r>
      <w:r>
        <w:rPr>
          <w:spacing w:val="-3"/>
          <w:sz w:val="24"/>
        </w:rPr>
        <w:t xml:space="preserve"> </w:t>
      </w:r>
      <w:r>
        <w:rPr>
          <w:sz w:val="24"/>
        </w:rPr>
        <w:t>timetable</w:t>
      </w:r>
    </w:p>
    <w:p w:rsidR="00324083" w:rsidRDefault="005674D2">
      <w:pPr>
        <w:pStyle w:val="ListParagraph"/>
        <w:numPr>
          <w:ilvl w:val="1"/>
          <w:numId w:val="5"/>
        </w:numPr>
        <w:tabs>
          <w:tab w:val="left" w:pos="1880"/>
        </w:tabs>
        <w:spacing w:before="117"/>
        <w:ind w:right="1616"/>
        <w:jc w:val="both"/>
        <w:rPr>
          <w:sz w:val="24"/>
        </w:rPr>
      </w:pPr>
      <w:r>
        <w:rPr>
          <w:sz w:val="24"/>
        </w:rPr>
        <w:t>Qualifications of the Committee Member and the Alternate Committee Member</w:t>
      </w:r>
      <w:r>
        <w:rPr>
          <w:spacing w:val="-53"/>
          <w:sz w:val="24"/>
        </w:rPr>
        <w:t xml:space="preserve"> </w:t>
      </w:r>
      <w:r>
        <w:rPr>
          <w:sz w:val="24"/>
        </w:rPr>
        <w:t>(when</w:t>
      </w:r>
      <w:r>
        <w:rPr>
          <w:spacing w:val="-2"/>
          <w:sz w:val="24"/>
        </w:rPr>
        <w:t xml:space="preserve"> </w:t>
      </w:r>
      <w:r>
        <w:rPr>
          <w:sz w:val="24"/>
        </w:rPr>
        <w:t>necessary</w:t>
      </w:r>
      <w:r>
        <w:rPr>
          <w:spacing w:val="-3"/>
          <w:sz w:val="24"/>
        </w:rPr>
        <w:t xml:space="preserve"> </w:t>
      </w:r>
      <w:r>
        <w:rPr>
          <w:sz w:val="24"/>
        </w:rPr>
        <w:t>to</w:t>
      </w:r>
      <w:r>
        <w:rPr>
          <w:spacing w:val="-1"/>
          <w:sz w:val="24"/>
        </w:rPr>
        <w:t xml:space="preserve"> </w:t>
      </w:r>
      <w:r>
        <w:rPr>
          <w:sz w:val="24"/>
        </w:rPr>
        <w:t>designate)</w:t>
      </w:r>
    </w:p>
    <w:p w:rsidR="00324083" w:rsidRDefault="005674D2">
      <w:pPr>
        <w:pStyle w:val="ListParagraph"/>
        <w:numPr>
          <w:ilvl w:val="2"/>
          <w:numId w:val="5"/>
        </w:numPr>
        <w:tabs>
          <w:tab w:val="left" w:pos="2240"/>
        </w:tabs>
        <w:spacing w:before="59"/>
        <w:ind w:right="1236"/>
        <w:jc w:val="both"/>
        <w:rPr>
          <w:sz w:val="24"/>
        </w:rPr>
      </w:pPr>
      <w:r>
        <w:rPr>
          <w:sz w:val="24"/>
        </w:rPr>
        <w:t>Expertise in theoretical or methodological area of the proposed thesis (if chair of</w:t>
      </w:r>
      <w:r>
        <w:rPr>
          <w:spacing w:val="-52"/>
          <w:sz w:val="24"/>
        </w:rPr>
        <w:t xml:space="preserve"> </w:t>
      </w:r>
      <w:r>
        <w:rPr>
          <w:sz w:val="24"/>
        </w:rPr>
        <w:t>this committee does not have the requisite content/theoretical background, the</w:t>
      </w:r>
      <w:r>
        <w:rPr>
          <w:spacing w:val="-52"/>
          <w:sz w:val="24"/>
        </w:rPr>
        <w:t xml:space="preserve"> </w:t>
      </w:r>
      <w:r>
        <w:rPr>
          <w:sz w:val="24"/>
        </w:rPr>
        <w:t>second</w:t>
      </w:r>
      <w:r>
        <w:rPr>
          <w:spacing w:val="-2"/>
          <w:sz w:val="24"/>
        </w:rPr>
        <w:t xml:space="preserve"> </w:t>
      </w:r>
      <w:r>
        <w:rPr>
          <w:sz w:val="24"/>
        </w:rPr>
        <w:t>member</w:t>
      </w:r>
      <w:r>
        <w:rPr>
          <w:spacing w:val="1"/>
          <w:sz w:val="24"/>
        </w:rPr>
        <w:t xml:space="preserve"> </w:t>
      </w:r>
      <w:r>
        <w:rPr>
          <w:sz w:val="24"/>
        </w:rPr>
        <w:t>must</w:t>
      </w:r>
      <w:r>
        <w:rPr>
          <w:spacing w:val="-1"/>
          <w:sz w:val="24"/>
        </w:rPr>
        <w:t xml:space="preserve"> </w:t>
      </w:r>
      <w:r>
        <w:rPr>
          <w:sz w:val="24"/>
        </w:rPr>
        <w:t>possess this</w:t>
      </w:r>
      <w:r>
        <w:rPr>
          <w:spacing w:val="-2"/>
          <w:sz w:val="24"/>
        </w:rPr>
        <w:t xml:space="preserve"> </w:t>
      </w:r>
      <w:r>
        <w:rPr>
          <w:sz w:val="24"/>
        </w:rPr>
        <w:t>expertise)</w:t>
      </w:r>
    </w:p>
    <w:p w:rsidR="00324083" w:rsidRDefault="005674D2">
      <w:pPr>
        <w:pStyle w:val="ListParagraph"/>
        <w:numPr>
          <w:ilvl w:val="2"/>
          <w:numId w:val="5"/>
        </w:numPr>
        <w:tabs>
          <w:tab w:val="left" w:pos="2239"/>
          <w:tab w:val="left" w:pos="2240"/>
        </w:tabs>
        <w:spacing w:before="1"/>
        <w:ind w:right="1317"/>
        <w:rPr>
          <w:sz w:val="24"/>
        </w:rPr>
      </w:pPr>
      <w:r>
        <w:rPr>
          <w:sz w:val="24"/>
        </w:rPr>
        <w:t>Earned doctoral degree or candidate status (if the second member and the</w:t>
      </w:r>
      <w:r>
        <w:rPr>
          <w:spacing w:val="1"/>
          <w:sz w:val="24"/>
        </w:rPr>
        <w:t xml:space="preserve"> </w:t>
      </w:r>
      <w:r>
        <w:rPr>
          <w:sz w:val="24"/>
        </w:rPr>
        <w:t>alternate do not have a doctoral degree or doctoral candidate status, they must</w:t>
      </w:r>
      <w:r>
        <w:rPr>
          <w:spacing w:val="-52"/>
          <w:sz w:val="24"/>
        </w:rPr>
        <w:t xml:space="preserve"> </w:t>
      </w:r>
      <w:r>
        <w:rPr>
          <w:sz w:val="24"/>
        </w:rPr>
        <w:t>have completed a thesis as part of a master's degree program or completed an</w:t>
      </w:r>
      <w:r>
        <w:rPr>
          <w:spacing w:val="1"/>
          <w:sz w:val="24"/>
        </w:rPr>
        <w:t xml:space="preserve"> </w:t>
      </w:r>
      <w:r>
        <w:rPr>
          <w:sz w:val="24"/>
        </w:rPr>
        <w:t>equivalent</w:t>
      </w:r>
      <w:r>
        <w:rPr>
          <w:spacing w:val="-2"/>
          <w:sz w:val="24"/>
        </w:rPr>
        <w:t xml:space="preserve"> </w:t>
      </w:r>
      <w:r>
        <w:rPr>
          <w:sz w:val="24"/>
        </w:rPr>
        <w:t>research</w:t>
      </w:r>
      <w:r>
        <w:rPr>
          <w:spacing w:val="-1"/>
          <w:sz w:val="24"/>
        </w:rPr>
        <w:t xml:space="preserve"> </w:t>
      </w:r>
      <w:r>
        <w:rPr>
          <w:sz w:val="24"/>
        </w:rPr>
        <w:t>project)</w:t>
      </w:r>
    </w:p>
    <w:p w:rsidR="00324083" w:rsidRDefault="005674D2">
      <w:pPr>
        <w:pStyle w:val="BodyText"/>
        <w:spacing w:before="122"/>
        <w:ind w:left="1340" w:right="1082"/>
      </w:pPr>
      <w:r>
        <w:t>Sometimes, a student will request permission to designate a committee member who is</w:t>
      </w:r>
      <w:r>
        <w:rPr>
          <w:spacing w:val="1"/>
        </w:rPr>
        <w:t xml:space="preserve"> </w:t>
      </w:r>
      <w:r>
        <w:t>from another discipline within the university or an external expert who might be affiliated</w:t>
      </w:r>
      <w:r>
        <w:rPr>
          <w:spacing w:val="1"/>
        </w:rPr>
        <w:t xml:space="preserve"> </w:t>
      </w:r>
      <w:r>
        <w:t>with a clinical agency. While this is supported by the PACSON, the student should consider</w:t>
      </w:r>
      <w:r>
        <w:rPr>
          <w:spacing w:val="1"/>
        </w:rPr>
        <w:t xml:space="preserve"> </w:t>
      </w:r>
      <w:r>
        <w:t>the expert’s time and ability to consult on a regular basis. The student must be aware that</w:t>
      </w:r>
      <w:r>
        <w:rPr>
          <w:spacing w:val="1"/>
        </w:rPr>
        <w:t xml:space="preserve"> </w:t>
      </w:r>
      <w:r>
        <w:t>the committee member must sign off on the thesis/project in a timely manner. If the</w:t>
      </w:r>
      <w:r>
        <w:rPr>
          <w:spacing w:val="1"/>
        </w:rPr>
        <w:t xml:space="preserve"> </w:t>
      </w:r>
      <w:r>
        <w:t>external expert is not as available as desired, the student might consider having that expert</w:t>
      </w:r>
      <w:r>
        <w:rPr>
          <w:spacing w:val="-52"/>
        </w:rPr>
        <w:t xml:space="preserve"> </w:t>
      </w:r>
      <w:r>
        <w:t>act in a consultant capacity. In that case, a committee member would still have to be</w:t>
      </w:r>
      <w:r>
        <w:rPr>
          <w:spacing w:val="1"/>
        </w:rPr>
        <w:t xml:space="preserve"> </w:t>
      </w:r>
      <w:r>
        <w:t>identified. The Chair and the Committee Member would need to agree to the consultant’s</w:t>
      </w:r>
      <w:r>
        <w:rPr>
          <w:spacing w:val="1"/>
        </w:rPr>
        <w:t xml:space="preserve"> </w:t>
      </w:r>
      <w:r>
        <w:t>participation. The consultant would need to meet the qualifications of the committee</w:t>
      </w:r>
      <w:r>
        <w:rPr>
          <w:spacing w:val="1"/>
        </w:rPr>
        <w:t xml:space="preserve"> </w:t>
      </w:r>
      <w:r>
        <w:t>member.</w:t>
      </w:r>
    </w:p>
    <w:p w:rsidR="00324083" w:rsidRDefault="00324083">
      <w:pPr>
        <w:pStyle w:val="BodyText"/>
        <w:spacing w:before="10"/>
        <w:rPr>
          <w:sz w:val="23"/>
        </w:rPr>
      </w:pPr>
    </w:p>
    <w:p w:rsidR="00324083" w:rsidRDefault="005674D2">
      <w:pPr>
        <w:pStyle w:val="ListParagraph"/>
        <w:numPr>
          <w:ilvl w:val="0"/>
          <w:numId w:val="5"/>
        </w:numPr>
        <w:tabs>
          <w:tab w:val="left" w:pos="1340"/>
        </w:tabs>
        <w:spacing w:before="1"/>
        <w:rPr>
          <w:sz w:val="24"/>
        </w:rPr>
      </w:pPr>
      <w:r>
        <w:rPr>
          <w:sz w:val="24"/>
        </w:rPr>
        <w:t>Roles</w:t>
      </w:r>
      <w:r>
        <w:rPr>
          <w:spacing w:val="-2"/>
          <w:sz w:val="24"/>
        </w:rPr>
        <w:t xml:space="preserve"> </w:t>
      </w:r>
      <w:r>
        <w:rPr>
          <w:sz w:val="24"/>
        </w:rPr>
        <w:t>of</w:t>
      </w:r>
      <w:r>
        <w:rPr>
          <w:spacing w:val="-3"/>
          <w:sz w:val="24"/>
        </w:rPr>
        <w:t xml:space="preserve"> </w:t>
      </w:r>
      <w:r>
        <w:rPr>
          <w:sz w:val="24"/>
        </w:rPr>
        <w:t>the Chair</w:t>
      </w:r>
      <w:r>
        <w:rPr>
          <w:spacing w:val="-2"/>
          <w:sz w:val="24"/>
        </w:rPr>
        <w:t xml:space="preserve"> </w:t>
      </w:r>
      <w:r>
        <w:rPr>
          <w:sz w:val="24"/>
        </w:rPr>
        <w:t>and Committee</w:t>
      </w:r>
      <w:r>
        <w:rPr>
          <w:spacing w:val="-2"/>
          <w:sz w:val="24"/>
        </w:rPr>
        <w:t xml:space="preserve"> </w:t>
      </w:r>
      <w:r>
        <w:rPr>
          <w:sz w:val="24"/>
        </w:rPr>
        <w:t>Member</w:t>
      </w:r>
    </w:p>
    <w:p w:rsidR="00324083" w:rsidRDefault="005674D2">
      <w:pPr>
        <w:pStyle w:val="BodyText"/>
        <w:spacing w:before="119"/>
        <w:ind w:left="1340" w:right="988"/>
      </w:pPr>
      <w:r>
        <w:t>The nursing faculty recognizes the project chair as the principal contact person for the</w:t>
      </w:r>
      <w:r>
        <w:rPr>
          <w:spacing w:val="1"/>
        </w:rPr>
        <w:t xml:space="preserve"> </w:t>
      </w:r>
      <w:r>
        <w:t>student and the principal decision maker in the project development process. The Chair and</w:t>
      </w:r>
      <w:r>
        <w:rPr>
          <w:spacing w:val="-52"/>
        </w:rPr>
        <w:t xml:space="preserve"> </w:t>
      </w:r>
      <w:r>
        <w:t>the student should initially develop clear objectives and outcomes for the NURS 5970 and</w:t>
      </w:r>
      <w:r>
        <w:rPr>
          <w:spacing w:val="1"/>
        </w:rPr>
        <w:t xml:space="preserve"> </w:t>
      </w:r>
      <w:r>
        <w:t>NURS 5990 courses and a timeline associated with each course. This should be shared with</w:t>
      </w:r>
      <w:r>
        <w:rPr>
          <w:spacing w:val="1"/>
        </w:rPr>
        <w:t xml:space="preserve"> </w:t>
      </w:r>
      <w:r>
        <w:t>and approved by the Committee Member. The Chair should schedule regular meetings with</w:t>
      </w:r>
      <w:r>
        <w:rPr>
          <w:spacing w:val="1"/>
        </w:rPr>
        <w:t xml:space="preserve"> </w:t>
      </w:r>
      <w:r>
        <w:t>the student to provide guidance, direction, and feedback to the student scholar. The project</w:t>
      </w:r>
      <w:r>
        <w:rPr>
          <w:spacing w:val="-52"/>
        </w:rPr>
        <w:t xml:space="preserve"> </w:t>
      </w:r>
      <w:r>
        <w:t>committee member possesses skills that supplement and/or complement those of the</w:t>
      </w:r>
      <w:r>
        <w:rPr>
          <w:spacing w:val="1"/>
        </w:rPr>
        <w:t xml:space="preserve"> </w:t>
      </w:r>
      <w:r>
        <w:t>project chair. The committee member should be involved at the very least as a reader of the</w:t>
      </w:r>
      <w:r>
        <w:rPr>
          <w:spacing w:val="-52"/>
        </w:rPr>
        <w:t xml:space="preserve"> </w:t>
      </w:r>
      <w:r>
        <w:t>proposal</w:t>
      </w:r>
      <w:r>
        <w:rPr>
          <w:spacing w:val="-1"/>
        </w:rPr>
        <w:t xml:space="preserve"> </w:t>
      </w:r>
      <w:r>
        <w:t>and</w:t>
      </w:r>
      <w:r>
        <w:rPr>
          <w:spacing w:val="-2"/>
        </w:rPr>
        <w:t xml:space="preserve"> </w:t>
      </w:r>
      <w:r>
        <w:t>final</w:t>
      </w:r>
      <w:r>
        <w:rPr>
          <w:spacing w:val="-1"/>
        </w:rPr>
        <w:t xml:space="preserve"> </w:t>
      </w:r>
      <w:r>
        <w:t>complete</w:t>
      </w:r>
      <w:r>
        <w:rPr>
          <w:spacing w:val="-2"/>
        </w:rPr>
        <w:t xml:space="preserve"> </w:t>
      </w:r>
      <w:r>
        <w:t>project.</w:t>
      </w:r>
      <w:r>
        <w:rPr>
          <w:spacing w:val="-1"/>
        </w:rPr>
        <w:t xml:space="preserve"> </w:t>
      </w:r>
      <w:r>
        <w:t>The committee member</w:t>
      </w:r>
      <w:r>
        <w:rPr>
          <w:spacing w:val="-4"/>
        </w:rPr>
        <w:t xml:space="preserve"> </w:t>
      </w:r>
      <w:r>
        <w:t>also gives</w:t>
      </w:r>
      <w:r>
        <w:rPr>
          <w:spacing w:val="-4"/>
        </w:rPr>
        <w:t xml:space="preserve"> </w:t>
      </w:r>
      <w:r>
        <w:t>final approval</w:t>
      </w:r>
      <w:r>
        <w:rPr>
          <w:spacing w:val="-3"/>
        </w:rPr>
        <w:t xml:space="preserve"> </w:t>
      </w:r>
      <w:r>
        <w:t>to</w:t>
      </w:r>
    </w:p>
    <w:p w:rsidR="00324083" w:rsidRDefault="00324083">
      <w:pPr>
        <w:sectPr w:rsidR="00324083">
          <w:pgSz w:w="12240" w:h="15840"/>
          <w:pgMar w:top="1400" w:right="440" w:bottom="960" w:left="460" w:header="0" w:footer="765" w:gutter="0"/>
          <w:cols w:space="720"/>
        </w:sectPr>
      </w:pPr>
    </w:p>
    <w:p w:rsidR="00324083" w:rsidRDefault="005674D2">
      <w:pPr>
        <w:pStyle w:val="BodyText"/>
        <w:spacing w:before="39"/>
        <w:ind w:left="1339" w:right="1002"/>
      </w:pPr>
      <w:proofErr w:type="gramStart"/>
      <w:r>
        <w:lastRenderedPageBreak/>
        <w:t>both</w:t>
      </w:r>
      <w:proofErr w:type="gramEnd"/>
      <w:r>
        <w:t xml:space="preserve"> the proposal and the</w:t>
      </w:r>
      <w:r>
        <w:rPr>
          <w:spacing w:val="2"/>
        </w:rPr>
        <w:t xml:space="preserve"> </w:t>
      </w:r>
      <w:r>
        <w:t>project.</w:t>
      </w:r>
      <w:r>
        <w:rPr>
          <w:spacing w:val="2"/>
        </w:rPr>
        <w:t xml:space="preserve"> </w:t>
      </w:r>
      <w:r>
        <w:t>The input</w:t>
      </w:r>
      <w:r>
        <w:rPr>
          <w:spacing w:val="1"/>
        </w:rPr>
        <w:t xml:space="preserve"> </w:t>
      </w:r>
      <w:r>
        <w:t>of</w:t>
      </w:r>
      <w:r>
        <w:rPr>
          <w:spacing w:val="3"/>
        </w:rPr>
        <w:t xml:space="preserve"> </w:t>
      </w:r>
      <w:r>
        <w:t>the</w:t>
      </w:r>
      <w:r>
        <w:rPr>
          <w:spacing w:val="2"/>
        </w:rPr>
        <w:t xml:space="preserve"> </w:t>
      </w:r>
      <w:r>
        <w:t>committee</w:t>
      </w:r>
      <w:r>
        <w:rPr>
          <w:spacing w:val="1"/>
        </w:rPr>
        <w:t xml:space="preserve"> </w:t>
      </w:r>
      <w:r>
        <w:t>member</w:t>
      </w:r>
      <w:r>
        <w:rPr>
          <w:spacing w:val="2"/>
        </w:rPr>
        <w:t xml:space="preserve"> </w:t>
      </w:r>
      <w:r>
        <w:t>is</w:t>
      </w:r>
      <w:r>
        <w:rPr>
          <w:spacing w:val="-3"/>
        </w:rPr>
        <w:t xml:space="preserve"> </w:t>
      </w:r>
      <w:r>
        <w:t>greatly</w:t>
      </w:r>
      <w:r>
        <w:rPr>
          <w:spacing w:val="1"/>
        </w:rPr>
        <w:t xml:space="preserve"> </w:t>
      </w:r>
      <w:r>
        <w:t>valued</w:t>
      </w:r>
      <w:r>
        <w:rPr>
          <w:spacing w:val="1"/>
        </w:rPr>
        <w:t xml:space="preserve"> </w:t>
      </w:r>
      <w:r>
        <w:t>and this input may be shared with the project Chair or in a joint meeting with the chair and</w:t>
      </w:r>
      <w:r>
        <w:rPr>
          <w:spacing w:val="1"/>
        </w:rPr>
        <w:t xml:space="preserve"> </w:t>
      </w:r>
      <w:r>
        <w:t>the student.</w:t>
      </w:r>
      <w:r>
        <w:rPr>
          <w:spacing w:val="1"/>
        </w:rPr>
        <w:t xml:space="preserve"> </w:t>
      </w:r>
      <w:r>
        <w:t>Ultimately</w:t>
      </w:r>
      <w:r>
        <w:rPr>
          <w:spacing w:val="2"/>
        </w:rPr>
        <w:t xml:space="preserve"> </w:t>
      </w:r>
      <w:r>
        <w:t>each</w:t>
      </w:r>
      <w:r>
        <w:rPr>
          <w:spacing w:val="3"/>
        </w:rPr>
        <w:t xml:space="preserve"> </w:t>
      </w:r>
      <w:r>
        <w:t>committee</w:t>
      </w:r>
      <w:r>
        <w:rPr>
          <w:spacing w:val="1"/>
        </w:rPr>
        <w:t xml:space="preserve"> </w:t>
      </w:r>
      <w:r>
        <w:t>should work</w:t>
      </w:r>
      <w:r>
        <w:rPr>
          <w:spacing w:val="1"/>
        </w:rPr>
        <w:t xml:space="preserve"> </w:t>
      </w:r>
      <w:r>
        <w:t>out</w:t>
      </w:r>
      <w:r>
        <w:rPr>
          <w:spacing w:val="3"/>
        </w:rPr>
        <w:t xml:space="preserve"> </w:t>
      </w:r>
      <w:r>
        <w:t>their communication methods</w:t>
      </w:r>
      <w:r>
        <w:rPr>
          <w:spacing w:val="1"/>
        </w:rPr>
        <w:t xml:space="preserve"> </w:t>
      </w:r>
      <w:r>
        <w:t>with</w:t>
      </w:r>
      <w:r>
        <w:rPr>
          <w:spacing w:val="5"/>
        </w:rPr>
        <w:t xml:space="preserve"> </w:t>
      </w:r>
      <w:r>
        <w:t>the</w:t>
      </w:r>
      <w:r>
        <w:rPr>
          <w:spacing w:val="5"/>
        </w:rPr>
        <w:t xml:space="preserve"> </w:t>
      </w:r>
      <w:r>
        <w:t>student.</w:t>
      </w:r>
      <w:r>
        <w:rPr>
          <w:spacing w:val="4"/>
        </w:rPr>
        <w:t xml:space="preserve"> </w:t>
      </w:r>
      <w:r>
        <w:t>Clear</w:t>
      </w:r>
      <w:r>
        <w:rPr>
          <w:spacing w:val="3"/>
        </w:rPr>
        <w:t xml:space="preserve"> </w:t>
      </w:r>
      <w:r>
        <w:t>communication</w:t>
      </w:r>
      <w:r>
        <w:rPr>
          <w:spacing w:val="5"/>
        </w:rPr>
        <w:t xml:space="preserve"> </w:t>
      </w:r>
      <w:r>
        <w:t>channels</w:t>
      </w:r>
      <w:r>
        <w:rPr>
          <w:spacing w:val="-1"/>
        </w:rPr>
        <w:t xml:space="preserve"> </w:t>
      </w:r>
      <w:r>
        <w:t>should</w:t>
      </w:r>
      <w:r>
        <w:rPr>
          <w:spacing w:val="6"/>
        </w:rPr>
        <w:t xml:space="preserve"> </w:t>
      </w:r>
      <w:r>
        <w:t>be</w:t>
      </w:r>
      <w:r>
        <w:rPr>
          <w:spacing w:val="3"/>
        </w:rPr>
        <w:t xml:space="preserve"> </w:t>
      </w:r>
      <w:r>
        <w:t>discussed</w:t>
      </w:r>
      <w:r>
        <w:rPr>
          <w:spacing w:val="3"/>
        </w:rPr>
        <w:t xml:space="preserve"> </w:t>
      </w:r>
      <w:r>
        <w:t>at</w:t>
      </w:r>
      <w:r>
        <w:rPr>
          <w:spacing w:val="3"/>
        </w:rPr>
        <w:t xml:space="preserve"> </w:t>
      </w:r>
      <w:r>
        <w:t>the</w:t>
      </w:r>
      <w:r>
        <w:rPr>
          <w:spacing w:val="6"/>
        </w:rPr>
        <w:t xml:space="preserve"> </w:t>
      </w:r>
      <w:r>
        <w:t>beginning</w:t>
      </w:r>
      <w:r>
        <w:rPr>
          <w:spacing w:val="4"/>
        </w:rPr>
        <w:t xml:space="preserve"> </w:t>
      </w:r>
      <w:r>
        <w:t>of</w:t>
      </w:r>
      <w:r>
        <w:rPr>
          <w:spacing w:val="1"/>
        </w:rPr>
        <w:t xml:space="preserve"> </w:t>
      </w:r>
      <w:r>
        <w:t>the project development so that recommendations for revisions are clear to all members. It</w:t>
      </w:r>
      <w:r>
        <w:rPr>
          <w:spacing w:val="1"/>
        </w:rPr>
        <w:t xml:space="preserve"> </w:t>
      </w:r>
      <w:r>
        <w:t>may be appropriate to select an alternate member when either the chair or second member</w:t>
      </w:r>
      <w:r>
        <w:rPr>
          <w:spacing w:val="-52"/>
        </w:rPr>
        <w:t xml:space="preserve"> </w:t>
      </w:r>
      <w:r>
        <w:t>is on academic leave. The member and the alternate can be faculty members from other</w:t>
      </w:r>
      <w:r>
        <w:rPr>
          <w:spacing w:val="1"/>
        </w:rPr>
        <w:t xml:space="preserve"> </w:t>
      </w:r>
      <w:r>
        <w:t>departments</w:t>
      </w:r>
      <w:r>
        <w:rPr>
          <w:spacing w:val="-3"/>
        </w:rPr>
        <w:t xml:space="preserve"> </w:t>
      </w:r>
      <w:r>
        <w:t>in</w:t>
      </w:r>
      <w:r>
        <w:rPr>
          <w:spacing w:val="2"/>
        </w:rPr>
        <w:t xml:space="preserve"> </w:t>
      </w:r>
      <w:r>
        <w:t>Cal</w:t>
      </w:r>
      <w:r>
        <w:rPr>
          <w:spacing w:val="-2"/>
        </w:rPr>
        <w:t xml:space="preserve"> </w:t>
      </w:r>
      <w:r>
        <w:t>State</w:t>
      </w:r>
      <w:r>
        <w:rPr>
          <w:spacing w:val="-1"/>
        </w:rPr>
        <w:t xml:space="preserve"> </w:t>
      </w:r>
      <w:r>
        <w:t>LA.</w:t>
      </w:r>
    </w:p>
    <w:p w:rsidR="00324083" w:rsidRDefault="005674D2">
      <w:pPr>
        <w:pStyle w:val="BodyText"/>
        <w:spacing w:before="121"/>
        <w:ind w:left="1340" w:right="1016"/>
      </w:pPr>
      <w:r>
        <w:t>NOTE: The student should submit the GS-12 form to the Director of PACSON with signatures</w:t>
      </w:r>
      <w:r>
        <w:rPr>
          <w:spacing w:val="-52"/>
        </w:rPr>
        <w:t xml:space="preserve"> </w:t>
      </w:r>
      <w:r>
        <w:t>as specified on the form after selecting the committee Chair and Member. This form is on</w:t>
      </w:r>
      <w:r>
        <w:rPr>
          <w:spacing w:val="1"/>
        </w:rPr>
        <w:t xml:space="preserve"> </w:t>
      </w:r>
      <w:r>
        <w:t>the Graduate Studies website under forms:</w:t>
      </w:r>
      <w:r>
        <w:rPr>
          <w:spacing w:val="1"/>
        </w:rPr>
        <w:t xml:space="preserve"> </w:t>
      </w:r>
      <w:hyperlink r:id="rId70">
        <w:r>
          <w:rPr>
            <w:color w:val="0000FF"/>
            <w:u w:val="single" w:color="0000FF"/>
          </w:rPr>
          <w:t>http://www.calstatela.edu/graduatethesis/templates-forms</w:t>
        </w:r>
      </w:hyperlink>
    </w:p>
    <w:p w:rsidR="00324083" w:rsidRDefault="00324083">
      <w:pPr>
        <w:pStyle w:val="BodyText"/>
        <w:spacing w:before="5"/>
        <w:rPr>
          <w:sz w:val="15"/>
        </w:rPr>
      </w:pPr>
    </w:p>
    <w:p w:rsidR="00324083" w:rsidRDefault="005674D2">
      <w:pPr>
        <w:pStyle w:val="ListParagraph"/>
        <w:numPr>
          <w:ilvl w:val="0"/>
          <w:numId w:val="5"/>
        </w:numPr>
        <w:tabs>
          <w:tab w:val="left" w:pos="1340"/>
        </w:tabs>
        <w:spacing w:before="51"/>
        <w:rPr>
          <w:sz w:val="24"/>
        </w:rPr>
      </w:pPr>
      <w:r>
        <w:rPr>
          <w:sz w:val="24"/>
        </w:rPr>
        <w:t>Steps</w:t>
      </w:r>
      <w:r>
        <w:rPr>
          <w:spacing w:val="-4"/>
          <w:sz w:val="24"/>
        </w:rPr>
        <w:t xml:space="preserve"> </w:t>
      </w:r>
      <w:r>
        <w:rPr>
          <w:sz w:val="24"/>
        </w:rPr>
        <w:t>in</w:t>
      </w:r>
      <w:r>
        <w:rPr>
          <w:spacing w:val="-3"/>
          <w:sz w:val="24"/>
        </w:rPr>
        <w:t xml:space="preserve"> </w:t>
      </w:r>
      <w:r>
        <w:rPr>
          <w:sz w:val="24"/>
        </w:rPr>
        <w:t>the Proposal</w:t>
      </w:r>
      <w:r>
        <w:rPr>
          <w:spacing w:val="-4"/>
          <w:sz w:val="24"/>
        </w:rPr>
        <w:t xml:space="preserve"> </w:t>
      </w:r>
      <w:r>
        <w:rPr>
          <w:sz w:val="24"/>
        </w:rPr>
        <w:t>Process</w:t>
      </w:r>
    </w:p>
    <w:p w:rsidR="00324083" w:rsidRDefault="005674D2">
      <w:pPr>
        <w:pStyle w:val="BodyText"/>
        <w:spacing w:before="120"/>
        <w:ind w:left="1340" w:right="1070"/>
      </w:pPr>
      <w:r>
        <w:t>Listed below is a short summary of the steps the student needs to complete when selecting</w:t>
      </w:r>
      <w:r>
        <w:rPr>
          <w:spacing w:val="-52"/>
        </w:rPr>
        <w:t xml:space="preserve"> </w:t>
      </w:r>
      <w:r>
        <w:t>the</w:t>
      </w:r>
      <w:r>
        <w:rPr>
          <w:spacing w:val="-2"/>
        </w:rPr>
        <w:t xml:space="preserve"> </w:t>
      </w:r>
      <w:r>
        <w:t>scholarly</w:t>
      </w:r>
      <w:r>
        <w:rPr>
          <w:spacing w:val="-3"/>
        </w:rPr>
        <w:t xml:space="preserve"> </w:t>
      </w:r>
      <w:r>
        <w:t>project</w:t>
      </w:r>
      <w:r>
        <w:rPr>
          <w:spacing w:val="2"/>
        </w:rPr>
        <w:t xml:space="preserve"> </w:t>
      </w:r>
      <w:r>
        <w:t>as</w:t>
      </w:r>
      <w:r>
        <w:rPr>
          <w:spacing w:val="-2"/>
        </w:rPr>
        <w:t xml:space="preserve"> </w:t>
      </w:r>
      <w:r>
        <w:t>their culminating</w:t>
      </w:r>
      <w:r>
        <w:rPr>
          <w:spacing w:val="-2"/>
        </w:rPr>
        <w:t xml:space="preserve"> </w:t>
      </w:r>
      <w:r>
        <w:t>project.</w:t>
      </w:r>
    </w:p>
    <w:p w:rsidR="00324083" w:rsidRDefault="005674D2">
      <w:pPr>
        <w:pStyle w:val="BodyText"/>
        <w:spacing w:before="120"/>
        <w:ind w:left="1340"/>
      </w:pPr>
      <w:r>
        <w:t>Summary</w:t>
      </w:r>
      <w:r>
        <w:rPr>
          <w:spacing w:val="-2"/>
        </w:rPr>
        <w:t xml:space="preserve"> </w:t>
      </w:r>
      <w:r>
        <w:t>of</w:t>
      </w:r>
      <w:r>
        <w:rPr>
          <w:spacing w:val="1"/>
        </w:rPr>
        <w:t xml:space="preserve"> </w:t>
      </w:r>
      <w:r>
        <w:t>Steps:</w:t>
      </w:r>
    </w:p>
    <w:p w:rsidR="00324083" w:rsidRDefault="005674D2">
      <w:pPr>
        <w:pStyle w:val="ListParagraph"/>
        <w:numPr>
          <w:ilvl w:val="0"/>
          <w:numId w:val="4"/>
        </w:numPr>
        <w:tabs>
          <w:tab w:val="left" w:pos="2059"/>
          <w:tab w:val="left" w:pos="2060"/>
        </w:tabs>
        <w:spacing w:before="119" w:line="242" w:lineRule="auto"/>
        <w:ind w:right="1106"/>
        <w:rPr>
          <w:sz w:val="24"/>
        </w:rPr>
      </w:pPr>
      <w:r>
        <w:rPr>
          <w:sz w:val="24"/>
        </w:rPr>
        <w:t>Thoroughly read all recommended information about the comprehensive exam, the</w:t>
      </w:r>
      <w:r>
        <w:rPr>
          <w:spacing w:val="-52"/>
          <w:sz w:val="24"/>
        </w:rPr>
        <w:t xml:space="preserve"> </w:t>
      </w:r>
      <w:r>
        <w:rPr>
          <w:sz w:val="24"/>
        </w:rPr>
        <w:t>thesis,</w:t>
      </w:r>
      <w:r>
        <w:rPr>
          <w:spacing w:val="-3"/>
          <w:sz w:val="24"/>
        </w:rPr>
        <w:t xml:space="preserve"> </w:t>
      </w:r>
      <w:r>
        <w:rPr>
          <w:sz w:val="24"/>
        </w:rPr>
        <w:t>and</w:t>
      </w:r>
      <w:r>
        <w:rPr>
          <w:spacing w:val="-1"/>
          <w:sz w:val="24"/>
        </w:rPr>
        <w:t xml:space="preserve"> </w:t>
      </w:r>
      <w:r>
        <w:rPr>
          <w:sz w:val="24"/>
        </w:rPr>
        <w:t>the</w:t>
      </w:r>
      <w:r>
        <w:rPr>
          <w:spacing w:val="-2"/>
          <w:sz w:val="24"/>
        </w:rPr>
        <w:t xml:space="preserve"> </w:t>
      </w:r>
      <w:r>
        <w:rPr>
          <w:sz w:val="24"/>
        </w:rPr>
        <w:t>project</w:t>
      </w:r>
      <w:r>
        <w:rPr>
          <w:spacing w:val="2"/>
          <w:sz w:val="24"/>
        </w:rPr>
        <w:t xml:space="preserve"> </w:t>
      </w:r>
      <w:r>
        <w:rPr>
          <w:sz w:val="24"/>
        </w:rPr>
        <w:t>as</w:t>
      </w:r>
      <w:r>
        <w:rPr>
          <w:spacing w:val="-2"/>
          <w:sz w:val="24"/>
        </w:rPr>
        <w:t xml:space="preserve"> </w:t>
      </w:r>
      <w:r>
        <w:rPr>
          <w:sz w:val="24"/>
        </w:rPr>
        <w:t>identified</w:t>
      </w:r>
      <w:r>
        <w:rPr>
          <w:spacing w:val="-1"/>
          <w:sz w:val="24"/>
        </w:rPr>
        <w:t xml:space="preserve"> </w:t>
      </w:r>
      <w:r>
        <w:rPr>
          <w:sz w:val="24"/>
        </w:rPr>
        <w:t>in</w:t>
      </w:r>
      <w:r>
        <w:rPr>
          <w:spacing w:val="-2"/>
          <w:sz w:val="24"/>
        </w:rPr>
        <w:t xml:space="preserve"> </w:t>
      </w:r>
      <w:r>
        <w:rPr>
          <w:sz w:val="24"/>
        </w:rPr>
        <w:t>this handbook</w:t>
      </w:r>
    </w:p>
    <w:p w:rsidR="00324083" w:rsidRDefault="005674D2">
      <w:pPr>
        <w:pStyle w:val="ListParagraph"/>
        <w:numPr>
          <w:ilvl w:val="0"/>
          <w:numId w:val="4"/>
        </w:numPr>
        <w:tabs>
          <w:tab w:val="left" w:pos="2059"/>
          <w:tab w:val="left" w:pos="2060"/>
        </w:tabs>
        <w:spacing w:before="58"/>
        <w:rPr>
          <w:sz w:val="24"/>
        </w:rPr>
      </w:pPr>
      <w:r>
        <w:rPr>
          <w:sz w:val="24"/>
        </w:rPr>
        <w:t>Identify</w:t>
      </w:r>
      <w:r>
        <w:rPr>
          <w:spacing w:val="-2"/>
          <w:sz w:val="24"/>
        </w:rPr>
        <w:t xml:space="preserve"> </w:t>
      </w:r>
      <w:r>
        <w:rPr>
          <w:sz w:val="24"/>
        </w:rPr>
        <w:t>an</w:t>
      </w:r>
      <w:r>
        <w:rPr>
          <w:spacing w:val="1"/>
          <w:sz w:val="24"/>
        </w:rPr>
        <w:t xml:space="preserve"> </w:t>
      </w:r>
      <w:r>
        <w:rPr>
          <w:sz w:val="24"/>
        </w:rPr>
        <w:t>initial</w:t>
      </w:r>
      <w:r>
        <w:rPr>
          <w:spacing w:val="-4"/>
          <w:sz w:val="24"/>
        </w:rPr>
        <w:t xml:space="preserve"> </w:t>
      </w:r>
      <w:r>
        <w:rPr>
          <w:sz w:val="24"/>
        </w:rPr>
        <w:t>idea for</w:t>
      </w:r>
      <w:r>
        <w:rPr>
          <w:spacing w:val="-3"/>
          <w:sz w:val="24"/>
        </w:rPr>
        <w:t xml:space="preserve"> </w:t>
      </w:r>
      <w:r>
        <w:rPr>
          <w:sz w:val="24"/>
        </w:rPr>
        <w:t>the</w:t>
      </w:r>
      <w:r>
        <w:rPr>
          <w:spacing w:val="-1"/>
          <w:sz w:val="24"/>
        </w:rPr>
        <w:t xml:space="preserve"> </w:t>
      </w:r>
      <w:r>
        <w:rPr>
          <w:sz w:val="24"/>
        </w:rPr>
        <w:t>project</w:t>
      </w:r>
      <w:r>
        <w:rPr>
          <w:spacing w:val="-2"/>
          <w:sz w:val="24"/>
        </w:rPr>
        <w:t xml:space="preserve"> </w:t>
      </w:r>
      <w:r>
        <w:rPr>
          <w:sz w:val="24"/>
        </w:rPr>
        <w:t>or</w:t>
      </w:r>
      <w:r>
        <w:rPr>
          <w:spacing w:val="-3"/>
          <w:sz w:val="24"/>
        </w:rPr>
        <w:t xml:space="preserve"> </w:t>
      </w:r>
      <w:r>
        <w:rPr>
          <w:sz w:val="24"/>
        </w:rPr>
        <w:t>thesis</w:t>
      </w:r>
    </w:p>
    <w:p w:rsidR="00324083" w:rsidRDefault="005674D2">
      <w:pPr>
        <w:pStyle w:val="ListParagraph"/>
        <w:numPr>
          <w:ilvl w:val="0"/>
          <w:numId w:val="4"/>
        </w:numPr>
        <w:tabs>
          <w:tab w:val="left" w:pos="2059"/>
          <w:tab w:val="left" w:pos="2060"/>
        </w:tabs>
        <w:spacing w:before="59"/>
        <w:rPr>
          <w:sz w:val="24"/>
        </w:rPr>
      </w:pPr>
      <w:r>
        <w:rPr>
          <w:sz w:val="24"/>
        </w:rPr>
        <w:t>Commit</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project</w:t>
      </w:r>
      <w:r>
        <w:rPr>
          <w:spacing w:val="-2"/>
          <w:sz w:val="24"/>
        </w:rPr>
        <w:t xml:space="preserve"> </w:t>
      </w:r>
      <w:r>
        <w:rPr>
          <w:sz w:val="24"/>
        </w:rPr>
        <w:t>or</w:t>
      </w:r>
      <w:r>
        <w:rPr>
          <w:spacing w:val="-3"/>
          <w:sz w:val="24"/>
        </w:rPr>
        <w:t xml:space="preserve"> </w:t>
      </w:r>
      <w:r>
        <w:rPr>
          <w:sz w:val="24"/>
        </w:rPr>
        <w:t>thesis option</w:t>
      </w:r>
    </w:p>
    <w:p w:rsidR="00324083" w:rsidRDefault="005674D2">
      <w:pPr>
        <w:pStyle w:val="ListParagraph"/>
        <w:numPr>
          <w:ilvl w:val="0"/>
          <w:numId w:val="4"/>
        </w:numPr>
        <w:tabs>
          <w:tab w:val="left" w:pos="2059"/>
          <w:tab w:val="left" w:pos="2060"/>
        </w:tabs>
        <w:spacing w:before="59"/>
        <w:rPr>
          <w:sz w:val="24"/>
        </w:rPr>
      </w:pPr>
      <w:r>
        <w:rPr>
          <w:sz w:val="24"/>
        </w:rPr>
        <w:t>Make</w:t>
      </w:r>
      <w:r>
        <w:rPr>
          <w:spacing w:val="-1"/>
          <w:sz w:val="24"/>
        </w:rPr>
        <w:t xml:space="preserve"> </w:t>
      </w:r>
      <w:r>
        <w:rPr>
          <w:sz w:val="24"/>
        </w:rPr>
        <w:t>an</w:t>
      </w:r>
      <w:r>
        <w:rPr>
          <w:spacing w:val="-3"/>
          <w:sz w:val="24"/>
        </w:rPr>
        <w:t xml:space="preserve"> </w:t>
      </w:r>
      <w:r>
        <w:rPr>
          <w:sz w:val="24"/>
        </w:rPr>
        <w:t>appointment</w:t>
      </w:r>
      <w:r>
        <w:rPr>
          <w:spacing w:val="-2"/>
          <w:sz w:val="24"/>
        </w:rPr>
        <w:t xml:space="preserve"> </w:t>
      </w:r>
      <w:r>
        <w:rPr>
          <w:sz w:val="24"/>
        </w:rPr>
        <w:t>with a</w:t>
      </w:r>
      <w:r>
        <w:rPr>
          <w:spacing w:val="-4"/>
          <w:sz w:val="24"/>
        </w:rPr>
        <w:t xml:space="preserve"> </w:t>
      </w:r>
      <w:r>
        <w:rPr>
          <w:sz w:val="24"/>
        </w:rPr>
        <w:t>potential</w:t>
      </w:r>
      <w:r>
        <w:rPr>
          <w:spacing w:val="-3"/>
          <w:sz w:val="24"/>
        </w:rPr>
        <w:t xml:space="preserve"> </w:t>
      </w:r>
      <w:r>
        <w:rPr>
          <w:sz w:val="24"/>
        </w:rPr>
        <w:t>chairperson</w:t>
      </w:r>
      <w:r>
        <w:rPr>
          <w:spacing w:val="-1"/>
          <w:sz w:val="24"/>
        </w:rPr>
        <w:t xml:space="preserve"> </w:t>
      </w:r>
      <w:r>
        <w:rPr>
          <w:sz w:val="24"/>
        </w:rPr>
        <w:t>to</w:t>
      </w:r>
      <w:r>
        <w:rPr>
          <w:spacing w:val="-1"/>
          <w:sz w:val="24"/>
        </w:rPr>
        <w:t xml:space="preserve"> </w:t>
      </w:r>
      <w:r>
        <w:rPr>
          <w:sz w:val="24"/>
        </w:rPr>
        <w:t>discuss</w:t>
      </w:r>
      <w:r>
        <w:rPr>
          <w:spacing w:val="-1"/>
          <w:sz w:val="24"/>
        </w:rPr>
        <w:t xml:space="preserve"> </w:t>
      </w:r>
      <w:r>
        <w:rPr>
          <w:sz w:val="24"/>
        </w:rPr>
        <w:t>your</w:t>
      </w:r>
      <w:r>
        <w:rPr>
          <w:spacing w:val="-4"/>
          <w:sz w:val="24"/>
        </w:rPr>
        <w:t xml:space="preserve"> </w:t>
      </w:r>
      <w:r>
        <w:rPr>
          <w:sz w:val="24"/>
        </w:rPr>
        <w:t>idea</w:t>
      </w:r>
    </w:p>
    <w:p w:rsidR="00324083" w:rsidRDefault="005674D2">
      <w:pPr>
        <w:pStyle w:val="ListParagraph"/>
        <w:numPr>
          <w:ilvl w:val="0"/>
          <w:numId w:val="4"/>
        </w:numPr>
        <w:tabs>
          <w:tab w:val="left" w:pos="2059"/>
          <w:tab w:val="left" w:pos="2060"/>
        </w:tabs>
        <w:spacing w:before="61"/>
        <w:rPr>
          <w:sz w:val="24"/>
        </w:rPr>
      </w:pPr>
      <w:r>
        <w:rPr>
          <w:sz w:val="24"/>
        </w:rPr>
        <w:t>Validate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chair</w:t>
      </w:r>
      <w:r>
        <w:rPr>
          <w:spacing w:val="-3"/>
          <w:sz w:val="24"/>
        </w:rPr>
        <w:t xml:space="preserve"> </w:t>
      </w:r>
      <w:r>
        <w:rPr>
          <w:sz w:val="24"/>
        </w:rPr>
        <w:t>their</w:t>
      </w:r>
      <w:r>
        <w:rPr>
          <w:spacing w:val="-1"/>
          <w:sz w:val="24"/>
        </w:rPr>
        <w:t xml:space="preserve"> </w:t>
      </w:r>
      <w:r>
        <w:rPr>
          <w:sz w:val="24"/>
        </w:rPr>
        <w:t>commitment</w:t>
      </w:r>
      <w:r>
        <w:rPr>
          <w:spacing w:val="-2"/>
          <w:sz w:val="24"/>
        </w:rPr>
        <w:t xml:space="preserve"> </w:t>
      </w:r>
      <w:r>
        <w:rPr>
          <w:sz w:val="24"/>
        </w:rPr>
        <w:t>to</w:t>
      </w:r>
      <w:r>
        <w:rPr>
          <w:spacing w:val="-2"/>
          <w:sz w:val="24"/>
        </w:rPr>
        <w:t xml:space="preserve"> </w:t>
      </w:r>
      <w:r>
        <w:rPr>
          <w:sz w:val="24"/>
        </w:rPr>
        <w:t>serving</w:t>
      </w:r>
      <w:r>
        <w:rPr>
          <w:spacing w:val="-1"/>
          <w:sz w:val="24"/>
        </w:rPr>
        <w:t xml:space="preserve"> </w:t>
      </w:r>
      <w:r>
        <w:rPr>
          <w:sz w:val="24"/>
        </w:rPr>
        <w:t>as</w:t>
      </w:r>
      <w:r>
        <w:rPr>
          <w:spacing w:val="-1"/>
          <w:sz w:val="24"/>
        </w:rPr>
        <w:t xml:space="preserve"> </w:t>
      </w:r>
      <w:r>
        <w:rPr>
          <w:sz w:val="24"/>
        </w:rPr>
        <w:t>chair</w:t>
      </w:r>
    </w:p>
    <w:p w:rsidR="00324083" w:rsidRDefault="005674D2">
      <w:pPr>
        <w:pStyle w:val="ListParagraph"/>
        <w:numPr>
          <w:ilvl w:val="0"/>
          <w:numId w:val="4"/>
        </w:numPr>
        <w:tabs>
          <w:tab w:val="left" w:pos="2059"/>
          <w:tab w:val="left" w:pos="2060"/>
        </w:tabs>
        <w:spacing w:before="57" w:line="242" w:lineRule="auto"/>
        <w:ind w:right="2126"/>
        <w:rPr>
          <w:sz w:val="24"/>
        </w:rPr>
      </w:pPr>
      <w:r>
        <w:rPr>
          <w:sz w:val="24"/>
        </w:rPr>
        <w:t>Select a committee member and make an appointment and confirm their</w:t>
      </w:r>
      <w:r>
        <w:rPr>
          <w:spacing w:val="-52"/>
          <w:sz w:val="24"/>
        </w:rPr>
        <w:t xml:space="preserve"> </w:t>
      </w:r>
      <w:r>
        <w:rPr>
          <w:sz w:val="24"/>
        </w:rPr>
        <w:t>commitment</w:t>
      </w:r>
    </w:p>
    <w:p w:rsidR="00324083" w:rsidRDefault="005674D2">
      <w:pPr>
        <w:pStyle w:val="ListParagraph"/>
        <w:numPr>
          <w:ilvl w:val="0"/>
          <w:numId w:val="4"/>
        </w:numPr>
        <w:tabs>
          <w:tab w:val="left" w:pos="2059"/>
          <w:tab w:val="left" w:pos="2060"/>
        </w:tabs>
        <w:spacing w:before="58"/>
        <w:rPr>
          <w:sz w:val="24"/>
        </w:rPr>
      </w:pPr>
      <w:r>
        <w:rPr>
          <w:sz w:val="24"/>
        </w:rPr>
        <w:t>Submit Form GS</w:t>
      </w:r>
      <w:r>
        <w:rPr>
          <w:spacing w:val="-3"/>
          <w:sz w:val="24"/>
        </w:rPr>
        <w:t xml:space="preserve"> </w:t>
      </w:r>
      <w:r>
        <w:rPr>
          <w:sz w:val="24"/>
        </w:rPr>
        <w:t>12</w:t>
      </w:r>
    </w:p>
    <w:p w:rsidR="00324083" w:rsidRDefault="005674D2">
      <w:pPr>
        <w:pStyle w:val="ListParagraph"/>
        <w:numPr>
          <w:ilvl w:val="0"/>
          <w:numId w:val="4"/>
        </w:numPr>
        <w:tabs>
          <w:tab w:val="left" w:pos="2059"/>
          <w:tab w:val="left" w:pos="2060"/>
        </w:tabs>
        <w:spacing w:before="57"/>
        <w:ind w:right="1030"/>
        <w:rPr>
          <w:sz w:val="24"/>
        </w:rPr>
      </w:pPr>
      <w:r>
        <w:rPr>
          <w:sz w:val="24"/>
        </w:rPr>
        <w:t>Enroll in NURS 5970, develop a plan, including workshop attendance as agreed (APA,</w:t>
      </w:r>
      <w:r>
        <w:rPr>
          <w:spacing w:val="-52"/>
          <w:sz w:val="24"/>
        </w:rPr>
        <w:t xml:space="preserve"> </w:t>
      </w:r>
      <w:r>
        <w:rPr>
          <w:sz w:val="24"/>
        </w:rPr>
        <w:t>thesis</w:t>
      </w:r>
      <w:r>
        <w:rPr>
          <w:spacing w:val="-3"/>
          <w:sz w:val="24"/>
        </w:rPr>
        <w:t xml:space="preserve"> </w:t>
      </w:r>
      <w:r>
        <w:rPr>
          <w:sz w:val="24"/>
        </w:rPr>
        <w:t>workshops) and</w:t>
      </w:r>
      <w:r>
        <w:rPr>
          <w:spacing w:val="-1"/>
          <w:sz w:val="24"/>
        </w:rPr>
        <w:t xml:space="preserve"> </w:t>
      </w:r>
      <w:r>
        <w:rPr>
          <w:sz w:val="24"/>
        </w:rPr>
        <w:t>timeline</w:t>
      </w:r>
    </w:p>
    <w:p w:rsidR="00324083" w:rsidRDefault="005674D2">
      <w:pPr>
        <w:pStyle w:val="ListParagraph"/>
        <w:numPr>
          <w:ilvl w:val="0"/>
          <w:numId w:val="4"/>
        </w:numPr>
        <w:tabs>
          <w:tab w:val="left" w:pos="2059"/>
          <w:tab w:val="left" w:pos="2060"/>
        </w:tabs>
        <w:spacing w:before="61"/>
        <w:rPr>
          <w:sz w:val="24"/>
        </w:rPr>
      </w:pPr>
      <w:r>
        <w:rPr>
          <w:sz w:val="24"/>
        </w:rPr>
        <w:t>Complete</w:t>
      </w:r>
      <w:r>
        <w:rPr>
          <w:spacing w:val="-1"/>
          <w:sz w:val="24"/>
        </w:rPr>
        <w:t xml:space="preserve"> </w:t>
      </w:r>
      <w:r>
        <w:rPr>
          <w:sz w:val="24"/>
        </w:rPr>
        <w:t>the</w:t>
      </w:r>
      <w:r>
        <w:rPr>
          <w:spacing w:val="-3"/>
          <w:sz w:val="24"/>
        </w:rPr>
        <w:t xml:space="preserve"> </w:t>
      </w:r>
      <w:r>
        <w:rPr>
          <w:sz w:val="24"/>
        </w:rPr>
        <w:t>proposal</w:t>
      </w:r>
      <w:r>
        <w:rPr>
          <w:spacing w:val="-3"/>
          <w:sz w:val="24"/>
        </w:rPr>
        <w:t xml:space="preserve"> </w:t>
      </w:r>
      <w:r>
        <w:rPr>
          <w:sz w:val="24"/>
        </w:rPr>
        <w:t>part of</w:t>
      </w:r>
      <w:r>
        <w:rPr>
          <w:spacing w:val="-2"/>
          <w:sz w:val="24"/>
        </w:rPr>
        <w:t xml:space="preserve"> </w:t>
      </w:r>
      <w:r>
        <w:rPr>
          <w:sz w:val="24"/>
        </w:rPr>
        <w:t>the</w:t>
      </w:r>
      <w:r>
        <w:rPr>
          <w:spacing w:val="-2"/>
          <w:sz w:val="24"/>
        </w:rPr>
        <w:t xml:space="preserve"> </w:t>
      </w:r>
      <w:r>
        <w:rPr>
          <w:sz w:val="24"/>
        </w:rPr>
        <w:t>project</w:t>
      </w:r>
      <w:r>
        <w:rPr>
          <w:spacing w:val="-2"/>
          <w:sz w:val="24"/>
        </w:rPr>
        <w:t xml:space="preserve"> </w:t>
      </w:r>
      <w:r>
        <w:rPr>
          <w:sz w:val="24"/>
        </w:rPr>
        <w:t>for</w:t>
      </w:r>
      <w:r>
        <w:rPr>
          <w:spacing w:val="-4"/>
          <w:sz w:val="24"/>
        </w:rPr>
        <w:t xml:space="preserve"> </w:t>
      </w:r>
      <w:r>
        <w:rPr>
          <w:sz w:val="24"/>
        </w:rPr>
        <w:t>credit</w:t>
      </w:r>
      <w:r>
        <w:rPr>
          <w:spacing w:val="1"/>
          <w:sz w:val="24"/>
        </w:rPr>
        <w:t xml:space="preserve"> </w:t>
      </w:r>
      <w:r>
        <w:rPr>
          <w:sz w:val="24"/>
        </w:rPr>
        <w:t>in</w:t>
      </w:r>
      <w:r>
        <w:rPr>
          <w:spacing w:val="-2"/>
          <w:sz w:val="24"/>
        </w:rPr>
        <w:t xml:space="preserve"> </w:t>
      </w:r>
      <w:r>
        <w:rPr>
          <w:sz w:val="24"/>
        </w:rPr>
        <w:t>NURS</w:t>
      </w:r>
      <w:r>
        <w:rPr>
          <w:spacing w:val="-1"/>
          <w:sz w:val="24"/>
        </w:rPr>
        <w:t xml:space="preserve"> </w:t>
      </w:r>
      <w:r>
        <w:rPr>
          <w:sz w:val="24"/>
        </w:rPr>
        <w:t>5970</w:t>
      </w:r>
    </w:p>
    <w:p w:rsidR="00324083" w:rsidRDefault="005674D2">
      <w:pPr>
        <w:pStyle w:val="ListParagraph"/>
        <w:numPr>
          <w:ilvl w:val="0"/>
          <w:numId w:val="4"/>
        </w:numPr>
        <w:tabs>
          <w:tab w:val="left" w:pos="2059"/>
          <w:tab w:val="left" w:pos="2060"/>
        </w:tabs>
        <w:spacing w:before="59"/>
        <w:ind w:right="1956"/>
        <w:rPr>
          <w:sz w:val="24"/>
        </w:rPr>
      </w:pPr>
      <w:r>
        <w:rPr>
          <w:sz w:val="24"/>
        </w:rPr>
        <w:t>Enroll in NURS 5990, implement the project methodology and write up and</w:t>
      </w:r>
      <w:r>
        <w:rPr>
          <w:spacing w:val="-52"/>
          <w:sz w:val="24"/>
        </w:rPr>
        <w:t xml:space="preserve"> </w:t>
      </w:r>
      <w:r>
        <w:rPr>
          <w:sz w:val="24"/>
        </w:rPr>
        <w:t>complete the</w:t>
      </w:r>
      <w:r>
        <w:rPr>
          <w:spacing w:val="-2"/>
          <w:sz w:val="24"/>
        </w:rPr>
        <w:t xml:space="preserve"> </w:t>
      </w:r>
      <w:r>
        <w:rPr>
          <w:sz w:val="24"/>
        </w:rPr>
        <w:t>project</w:t>
      </w:r>
      <w:r>
        <w:rPr>
          <w:spacing w:val="2"/>
          <w:sz w:val="24"/>
        </w:rPr>
        <w:t xml:space="preserve"> </w:t>
      </w:r>
      <w:r>
        <w:rPr>
          <w:sz w:val="24"/>
        </w:rPr>
        <w:t>report</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outcome</w:t>
      </w:r>
    </w:p>
    <w:p w:rsidR="00324083" w:rsidRDefault="005674D2">
      <w:pPr>
        <w:pStyle w:val="ListParagraph"/>
        <w:numPr>
          <w:ilvl w:val="0"/>
          <w:numId w:val="4"/>
        </w:numPr>
        <w:tabs>
          <w:tab w:val="left" w:pos="2059"/>
          <w:tab w:val="left" w:pos="2060"/>
        </w:tabs>
        <w:spacing w:before="61"/>
        <w:rPr>
          <w:sz w:val="24"/>
        </w:rPr>
      </w:pPr>
      <w:r>
        <w:rPr>
          <w:sz w:val="24"/>
        </w:rPr>
        <w:t>Submit</w:t>
      </w:r>
      <w:r>
        <w:rPr>
          <w:spacing w:val="-1"/>
          <w:sz w:val="24"/>
        </w:rPr>
        <w:t xml:space="preserve"> </w:t>
      </w:r>
      <w:r>
        <w:rPr>
          <w:sz w:val="24"/>
        </w:rPr>
        <w:t>completed</w:t>
      </w:r>
      <w:r>
        <w:rPr>
          <w:spacing w:val="-3"/>
          <w:sz w:val="24"/>
        </w:rPr>
        <w:t xml:space="preserve"> </w:t>
      </w:r>
      <w:r>
        <w:rPr>
          <w:sz w:val="24"/>
        </w:rPr>
        <w:t>report</w:t>
      </w:r>
      <w:r>
        <w:rPr>
          <w:spacing w:val="-1"/>
          <w:sz w:val="24"/>
        </w:rPr>
        <w:t xml:space="preserve"> </w:t>
      </w:r>
      <w:r>
        <w:rPr>
          <w:sz w:val="24"/>
        </w:rPr>
        <w:t>and</w:t>
      </w:r>
      <w:r>
        <w:rPr>
          <w:spacing w:val="-1"/>
          <w:sz w:val="24"/>
        </w:rPr>
        <w:t xml:space="preserve"> </w:t>
      </w:r>
      <w:r>
        <w:rPr>
          <w:sz w:val="24"/>
        </w:rPr>
        <w:t>submit</w:t>
      </w:r>
      <w:r>
        <w:rPr>
          <w:spacing w:val="-1"/>
          <w:sz w:val="24"/>
        </w:rPr>
        <w:t xml:space="preserve"> </w:t>
      </w:r>
      <w:r>
        <w:rPr>
          <w:sz w:val="24"/>
        </w:rPr>
        <w:t>GS</w:t>
      </w:r>
      <w:r>
        <w:rPr>
          <w:spacing w:val="-4"/>
          <w:sz w:val="24"/>
        </w:rPr>
        <w:t xml:space="preserve"> </w:t>
      </w:r>
      <w:r>
        <w:rPr>
          <w:sz w:val="24"/>
        </w:rPr>
        <w:t>13</w:t>
      </w:r>
      <w:r>
        <w:rPr>
          <w:spacing w:val="-4"/>
          <w:sz w:val="24"/>
        </w:rPr>
        <w:t xml:space="preserve"> </w:t>
      </w:r>
      <w:r>
        <w:rPr>
          <w:sz w:val="24"/>
        </w:rPr>
        <w:t>and</w:t>
      </w:r>
      <w:r>
        <w:rPr>
          <w:spacing w:val="-1"/>
          <w:sz w:val="24"/>
        </w:rPr>
        <w:t xml:space="preserve"> </w:t>
      </w:r>
      <w:r>
        <w:rPr>
          <w:sz w:val="24"/>
        </w:rPr>
        <w:t>14</w:t>
      </w:r>
      <w:r>
        <w:rPr>
          <w:spacing w:val="-1"/>
          <w:sz w:val="24"/>
        </w:rPr>
        <w:t xml:space="preserve"> </w:t>
      </w:r>
      <w:r>
        <w:rPr>
          <w:sz w:val="24"/>
        </w:rPr>
        <w:t>for</w:t>
      </w:r>
      <w:r>
        <w:rPr>
          <w:spacing w:val="-2"/>
          <w:sz w:val="24"/>
        </w:rPr>
        <w:t xml:space="preserve"> </w:t>
      </w:r>
      <w:r>
        <w:rPr>
          <w:sz w:val="24"/>
        </w:rPr>
        <w:t>signatures</w:t>
      </w:r>
    </w:p>
    <w:p w:rsidR="00324083" w:rsidRDefault="005674D2">
      <w:pPr>
        <w:pStyle w:val="BodyText"/>
        <w:spacing w:before="120"/>
        <w:ind w:left="979" w:right="1233"/>
      </w:pPr>
      <w:r>
        <w:t>Students who enroll in NURS 5970 and who do not show progress will be required to</w:t>
      </w:r>
      <w:r>
        <w:rPr>
          <w:spacing w:val="1"/>
        </w:rPr>
        <w:t xml:space="preserve"> </w:t>
      </w:r>
      <w:r>
        <w:t>discontinue this option and should seek advisement to change to the comprehensive</w:t>
      </w:r>
      <w:r>
        <w:rPr>
          <w:spacing w:val="1"/>
        </w:rPr>
        <w:t xml:space="preserve"> </w:t>
      </w:r>
      <w:r>
        <w:t>examination option. If students anticipate demands on their time such that they cannot meet</w:t>
      </w:r>
      <w:r>
        <w:rPr>
          <w:spacing w:val="-52"/>
        </w:rPr>
        <w:t xml:space="preserve"> </w:t>
      </w:r>
      <w:r>
        <w:t>the</w:t>
      </w:r>
      <w:r>
        <w:rPr>
          <w:spacing w:val="-2"/>
        </w:rPr>
        <w:t xml:space="preserve"> </w:t>
      </w:r>
      <w:r>
        <w:t>written</w:t>
      </w:r>
      <w:r>
        <w:rPr>
          <w:spacing w:val="-2"/>
        </w:rPr>
        <w:t xml:space="preserve"> </w:t>
      </w:r>
      <w:r>
        <w:t>proposal requirements</w:t>
      </w:r>
      <w:r>
        <w:rPr>
          <w:spacing w:val="-3"/>
        </w:rPr>
        <w:t xml:space="preserve"> </w:t>
      </w:r>
      <w:r>
        <w:t>for</w:t>
      </w:r>
      <w:r>
        <w:rPr>
          <w:spacing w:val="-3"/>
        </w:rPr>
        <w:t xml:space="preserve"> </w:t>
      </w:r>
      <w:r>
        <w:t>NURS 5970, they</w:t>
      </w:r>
      <w:r>
        <w:rPr>
          <w:spacing w:val="-1"/>
        </w:rPr>
        <w:t xml:space="preserve"> </w:t>
      </w:r>
      <w:r>
        <w:t>should not</w:t>
      </w:r>
      <w:r>
        <w:rPr>
          <w:spacing w:val="-2"/>
        </w:rPr>
        <w:t xml:space="preserve"> </w:t>
      </w:r>
      <w:r>
        <w:t>enroll</w:t>
      </w:r>
      <w:r>
        <w:rPr>
          <w:spacing w:val="-3"/>
        </w:rPr>
        <w:t xml:space="preserve"> </w:t>
      </w:r>
      <w:r>
        <w:t>in NURS</w:t>
      </w:r>
      <w:r>
        <w:rPr>
          <w:spacing w:val="-3"/>
        </w:rPr>
        <w:t xml:space="preserve"> </w:t>
      </w:r>
      <w:r>
        <w:t>5970.</w:t>
      </w:r>
    </w:p>
    <w:p w:rsidR="00324083" w:rsidRDefault="005674D2">
      <w:pPr>
        <w:pStyle w:val="BodyText"/>
        <w:ind w:left="980" w:right="879"/>
      </w:pPr>
      <w:r>
        <w:t>Students</w:t>
      </w:r>
      <w:r>
        <w:rPr>
          <w:spacing w:val="-2"/>
        </w:rPr>
        <w:t xml:space="preserve"> </w:t>
      </w:r>
      <w:r>
        <w:t>may</w:t>
      </w:r>
      <w:r>
        <w:rPr>
          <w:spacing w:val="-5"/>
        </w:rPr>
        <w:t xml:space="preserve"> </w:t>
      </w:r>
      <w:r>
        <w:t>not</w:t>
      </w:r>
      <w:r>
        <w:rPr>
          <w:spacing w:val="-2"/>
        </w:rPr>
        <w:t xml:space="preserve"> </w:t>
      </w:r>
      <w:r>
        <w:t>enroll</w:t>
      </w:r>
      <w:r>
        <w:rPr>
          <w:spacing w:val="-4"/>
        </w:rPr>
        <w:t xml:space="preserve"> </w:t>
      </w:r>
      <w:r>
        <w:t>in</w:t>
      </w:r>
      <w:r>
        <w:rPr>
          <w:spacing w:val="1"/>
        </w:rPr>
        <w:t xml:space="preserve"> </w:t>
      </w:r>
      <w:r>
        <w:t>NURS</w:t>
      </w:r>
      <w:r>
        <w:rPr>
          <w:spacing w:val="-4"/>
        </w:rPr>
        <w:t xml:space="preserve"> </w:t>
      </w:r>
      <w:r>
        <w:t>5990</w:t>
      </w:r>
      <w:r>
        <w:rPr>
          <w:spacing w:val="-1"/>
        </w:rPr>
        <w:t xml:space="preserve"> </w:t>
      </w:r>
      <w:r>
        <w:t>until</w:t>
      </w:r>
      <w:r>
        <w:rPr>
          <w:spacing w:val="-3"/>
        </w:rPr>
        <w:t xml:space="preserve"> </w:t>
      </w:r>
      <w:r>
        <w:t>they</w:t>
      </w:r>
      <w:r>
        <w:rPr>
          <w:spacing w:val="-5"/>
        </w:rPr>
        <w:t xml:space="preserve"> </w:t>
      </w:r>
      <w:r>
        <w:t>have completed</w:t>
      </w:r>
      <w:r>
        <w:rPr>
          <w:spacing w:val="-1"/>
        </w:rPr>
        <w:t xml:space="preserve"> </w:t>
      </w:r>
      <w:r>
        <w:t>the</w:t>
      </w:r>
      <w:r>
        <w:rPr>
          <w:spacing w:val="-3"/>
        </w:rPr>
        <w:t xml:space="preserve"> </w:t>
      </w:r>
      <w:r>
        <w:t>project proposal</w:t>
      </w:r>
      <w:r>
        <w:rPr>
          <w:spacing w:val="-4"/>
        </w:rPr>
        <w:t xml:space="preserve"> </w:t>
      </w:r>
      <w:r>
        <w:t>(NURS</w:t>
      </w:r>
      <w:r>
        <w:rPr>
          <w:spacing w:val="-51"/>
        </w:rPr>
        <w:t xml:space="preserve"> </w:t>
      </w:r>
      <w:r>
        <w:t>597).</w:t>
      </w:r>
    </w:p>
    <w:p w:rsidR="00324083" w:rsidRDefault="00324083">
      <w:pPr>
        <w:sectPr w:rsidR="00324083">
          <w:pgSz w:w="12240" w:h="15840"/>
          <w:pgMar w:top="1400" w:right="440" w:bottom="960" w:left="460" w:header="0" w:footer="765" w:gutter="0"/>
          <w:cols w:space="720"/>
        </w:sectPr>
      </w:pPr>
    </w:p>
    <w:p w:rsidR="00324083" w:rsidRDefault="005674D2">
      <w:pPr>
        <w:pStyle w:val="ListParagraph"/>
        <w:numPr>
          <w:ilvl w:val="0"/>
          <w:numId w:val="5"/>
        </w:numPr>
        <w:tabs>
          <w:tab w:val="left" w:pos="1340"/>
        </w:tabs>
        <w:spacing w:before="39"/>
        <w:rPr>
          <w:sz w:val="24"/>
        </w:rPr>
      </w:pPr>
      <w:r>
        <w:rPr>
          <w:sz w:val="24"/>
        </w:rPr>
        <w:lastRenderedPageBreak/>
        <w:t>Format</w:t>
      </w:r>
      <w:r>
        <w:rPr>
          <w:spacing w:val="-3"/>
          <w:sz w:val="24"/>
        </w:rPr>
        <w:t xml:space="preserve"> </w:t>
      </w:r>
      <w:r>
        <w:rPr>
          <w:sz w:val="24"/>
        </w:rPr>
        <w:t>for</w:t>
      </w:r>
      <w:r>
        <w:rPr>
          <w:spacing w:val="-4"/>
          <w:sz w:val="24"/>
        </w:rPr>
        <w:t xml:space="preserve"> </w:t>
      </w:r>
      <w:r>
        <w:rPr>
          <w:sz w:val="24"/>
        </w:rPr>
        <w:t>Project</w:t>
      </w:r>
      <w:r>
        <w:rPr>
          <w:spacing w:val="-2"/>
          <w:sz w:val="24"/>
        </w:rPr>
        <w:t xml:space="preserve"> </w:t>
      </w:r>
      <w:r>
        <w:rPr>
          <w:sz w:val="24"/>
        </w:rPr>
        <w:t>Proposals</w:t>
      </w:r>
    </w:p>
    <w:p w:rsidR="00324083" w:rsidRDefault="005674D2">
      <w:pPr>
        <w:pStyle w:val="BodyText"/>
        <w:spacing w:before="120"/>
        <w:ind w:left="1339" w:right="1181"/>
      </w:pPr>
      <w:r>
        <w:t>The following proposal format is consistent with the university guidelines and should be</w:t>
      </w:r>
      <w:r>
        <w:rPr>
          <w:spacing w:val="1"/>
        </w:rPr>
        <w:t xml:space="preserve"> </w:t>
      </w:r>
      <w:r>
        <w:t>followed flexibly and yet meet the university standards for the proposal. The proposal is a</w:t>
      </w:r>
      <w:r>
        <w:rPr>
          <w:spacing w:val="1"/>
        </w:rPr>
        <w:t xml:space="preserve"> </w:t>
      </w:r>
      <w:r>
        <w:t>required component of all projects. The purpose of the project proposal is to acquaint the</w:t>
      </w:r>
      <w:r>
        <w:rPr>
          <w:spacing w:val="-52"/>
        </w:rPr>
        <w:t xml:space="preserve"> </w:t>
      </w:r>
      <w:r>
        <w:t>faculty with the nature of the student’s development of a product. In order for the faculty</w:t>
      </w:r>
      <w:r>
        <w:rPr>
          <w:spacing w:val="-52"/>
        </w:rPr>
        <w:t xml:space="preserve"> </w:t>
      </w:r>
      <w:r>
        <w:t>to give consideration to the suitability of the problem of interest to the student, a full</w:t>
      </w:r>
      <w:r>
        <w:rPr>
          <w:spacing w:val="1"/>
        </w:rPr>
        <w:t xml:space="preserve"> </w:t>
      </w:r>
      <w:r>
        <w:t>clarification of the nature of the proposed project should be made by the student. The</w:t>
      </w:r>
      <w:r>
        <w:rPr>
          <w:spacing w:val="1"/>
        </w:rPr>
        <w:t xml:space="preserve"> </w:t>
      </w:r>
      <w:r>
        <w:t>proposal should not exceed twenty (20) pages in length. The following should be included.</w:t>
      </w:r>
      <w:r>
        <w:rPr>
          <w:spacing w:val="-52"/>
        </w:rPr>
        <w:t xml:space="preserve"> </w:t>
      </w:r>
      <w:r>
        <w:t>The</w:t>
      </w:r>
      <w:r>
        <w:rPr>
          <w:spacing w:val="-3"/>
        </w:rPr>
        <w:t xml:space="preserve"> </w:t>
      </w:r>
      <w:r>
        <w:t>proposal</w:t>
      </w:r>
      <w:r>
        <w:rPr>
          <w:spacing w:val="-2"/>
        </w:rPr>
        <w:t xml:space="preserve"> </w:t>
      </w:r>
      <w:r>
        <w:t>becomes</w:t>
      </w:r>
      <w:r>
        <w:rPr>
          <w:spacing w:val="-2"/>
        </w:rPr>
        <w:t xml:space="preserve"> </w:t>
      </w:r>
      <w:r>
        <w:t>the</w:t>
      </w:r>
      <w:r>
        <w:rPr>
          <w:spacing w:val="-2"/>
        </w:rPr>
        <w:t xml:space="preserve"> </w:t>
      </w:r>
      <w:r>
        <w:t>foundation for</w:t>
      </w:r>
      <w:r>
        <w:rPr>
          <w:spacing w:val="-2"/>
        </w:rPr>
        <w:t xml:space="preserve"> </w:t>
      </w:r>
      <w:r>
        <w:t>the</w:t>
      </w:r>
      <w:r>
        <w:rPr>
          <w:spacing w:val="-1"/>
        </w:rPr>
        <w:t xml:space="preserve"> </w:t>
      </w:r>
      <w:r>
        <w:t>final</w:t>
      </w:r>
      <w:r>
        <w:rPr>
          <w:spacing w:val="1"/>
        </w:rPr>
        <w:t xml:space="preserve"> </w:t>
      </w:r>
      <w:r>
        <w:t>project</w:t>
      </w:r>
      <w:r>
        <w:rPr>
          <w:spacing w:val="1"/>
        </w:rPr>
        <w:t xml:space="preserve"> </w:t>
      </w:r>
      <w:r>
        <w:t>report.</w:t>
      </w:r>
    </w:p>
    <w:p w:rsidR="00324083" w:rsidRDefault="005674D2">
      <w:pPr>
        <w:pStyle w:val="ListParagraph"/>
        <w:numPr>
          <w:ilvl w:val="1"/>
          <w:numId w:val="5"/>
        </w:numPr>
        <w:tabs>
          <w:tab w:val="left" w:pos="1879"/>
          <w:tab w:val="left" w:pos="1880"/>
        </w:tabs>
        <w:spacing w:before="121"/>
        <w:ind w:left="1879" w:right="1139"/>
        <w:rPr>
          <w:sz w:val="24"/>
        </w:rPr>
      </w:pPr>
      <w:r>
        <w:rPr>
          <w:sz w:val="24"/>
        </w:rPr>
        <w:t>Title: This may be a temporary title and should convey the major intent of the project</w:t>
      </w:r>
      <w:r>
        <w:rPr>
          <w:spacing w:val="-53"/>
          <w:sz w:val="24"/>
        </w:rPr>
        <w:t xml:space="preserve"> </w:t>
      </w:r>
      <w:r>
        <w:rPr>
          <w:sz w:val="24"/>
        </w:rPr>
        <w:t>to</w:t>
      </w:r>
      <w:r>
        <w:rPr>
          <w:spacing w:val="-2"/>
          <w:sz w:val="24"/>
        </w:rPr>
        <w:t xml:space="preserve"> </w:t>
      </w:r>
      <w:r>
        <w:rPr>
          <w:sz w:val="24"/>
        </w:rPr>
        <w:t>be</w:t>
      </w:r>
      <w:r>
        <w:rPr>
          <w:spacing w:val="1"/>
          <w:sz w:val="24"/>
        </w:rPr>
        <w:t xml:space="preserve"> </w:t>
      </w:r>
      <w:r>
        <w:rPr>
          <w:sz w:val="24"/>
        </w:rPr>
        <w:t>carried</w:t>
      </w:r>
      <w:r>
        <w:rPr>
          <w:spacing w:val="-1"/>
          <w:sz w:val="24"/>
        </w:rPr>
        <w:t xml:space="preserve"> </w:t>
      </w:r>
      <w:r>
        <w:rPr>
          <w:sz w:val="24"/>
        </w:rPr>
        <w:t>out.</w:t>
      </w:r>
    </w:p>
    <w:p w:rsidR="00324083" w:rsidRDefault="005674D2">
      <w:pPr>
        <w:pStyle w:val="ListParagraph"/>
        <w:numPr>
          <w:ilvl w:val="1"/>
          <w:numId w:val="5"/>
        </w:numPr>
        <w:tabs>
          <w:tab w:val="left" w:pos="1879"/>
          <w:tab w:val="left" w:pos="1880"/>
        </w:tabs>
        <w:ind w:hanging="541"/>
        <w:rPr>
          <w:sz w:val="24"/>
        </w:rPr>
      </w:pPr>
      <w:r>
        <w:rPr>
          <w:sz w:val="24"/>
        </w:rPr>
        <w:t>Identification,</w:t>
      </w:r>
      <w:r>
        <w:rPr>
          <w:spacing w:val="-5"/>
          <w:sz w:val="24"/>
        </w:rPr>
        <w:t xml:space="preserve"> </w:t>
      </w:r>
      <w:r>
        <w:rPr>
          <w:sz w:val="24"/>
        </w:rPr>
        <w:t>Background,</w:t>
      </w:r>
      <w:r>
        <w:rPr>
          <w:spacing w:val="-3"/>
          <w:sz w:val="24"/>
        </w:rPr>
        <w:t xml:space="preserve"> </w:t>
      </w:r>
      <w:r>
        <w:rPr>
          <w:sz w:val="24"/>
        </w:rPr>
        <w:t>and</w:t>
      </w:r>
      <w:r>
        <w:rPr>
          <w:spacing w:val="-1"/>
          <w:sz w:val="24"/>
        </w:rPr>
        <w:t xml:space="preserve"> </w:t>
      </w:r>
      <w:r>
        <w:rPr>
          <w:sz w:val="24"/>
        </w:rPr>
        <w:t>Justification</w:t>
      </w:r>
      <w:r>
        <w:rPr>
          <w:spacing w:val="-4"/>
          <w:sz w:val="24"/>
        </w:rPr>
        <w:t xml:space="preserve"> </w:t>
      </w:r>
      <w:r>
        <w:rPr>
          <w:sz w:val="24"/>
        </w:rPr>
        <w:t>for</w:t>
      </w:r>
      <w:r>
        <w:rPr>
          <w:spacing w:val="-4"/>
          <w:sz w:val="24"/>
        </w:rPr>
        <w:t xml:space="preserve"> </w:t>
      </w:r>
      <w:r>
        <w:rPr>
          <w:sz w:val="24"/>
        </w:rPr>
        <w:t>Project</w:t>
      </w:r>
      <w:r>
        <w:rPr>
          <w:spacing w:val="-4"/>
          <w:sz w:val="24"/>
        </w:rPr>
        <w:t xml:space="preserve"> </w:t>
      </w:r>
      <w:r>
        <w:rPr>
          <w:sz w:val="24"/>
        </w:rPr>
        <w:t>Development:</w:t>
      </w:r>
    </w:p>
    <w:p w:rsidR="00324083" w:rsidRDefault="005674D2">
      <w:pPr>
        <w:pStyle w:val="BodyText"/>
        <w:spacing w:before="60"/>
        <w:ind w:left="1879" w:right="1006"/>
      </w:pPr>
      <w:r>
        <w:t>This requires a clear, concise identification of the project, including specific reasons for</w:t>
      </w:r>
      <w:r>
        <w:rPr>
          <w:spacing w:val="-52"/>
        </w:rPr>
        <w:t xml:space="preserve"> </w:t>
      </w:r>
      <w:r>
        <w:t>development of the project. Justification should be supported by an extensive survey</w:t>
      </w:r>
      <w:r>
        <w:rPr>
          <w:spacing w:val="1"/>
        </w:rPr>
        <w:t xml:space="preserve"> </w:t>
      </w:r>
      <w:r>
        <w:t>of the literature published in the area of interest, although the complete survey need</w:t>
      </w:r>
      <w:r>
        <w:rPr>
          <w:spacing w:val="1"/>
        </w:rPr>
        <w:t xml:space="preserve"> </w:t>
      </w:r>
      <w:r>
        <w:t>not be submitted as part of the proposal. That is, the student may formulate the</w:t>
      </w:r>
      <w:r>
        <w:rPr>
          <w:spacing w:val="1"/>
        </w:rPr>
        <w:t xml:space="preserve"> </w:t>
      </w:r>
      <w:r>
        <w:t>justification</w:t>
      </w:r>
      <w:r>
        <w:rPr>
          <w:spacing w:val="4"/>
        </w:rPr>
        <w:t xml:space="preserve"> </w:t>
      </w:r>
      <w:r>
        <w:t>by summarizing</w:t>
      </w:r>
      <w:r>
        <w:rPr>
          <w:spacing w:val="2"/>
        </w:rPr>
        <w:t xml:space="preserve"> </w:t>
      </w:r>
      <w:r>
        <w:t>the</w:t>
      </w:r>
      <w:r>
        <w:rPr>
          <w:spacing w:val="4"/>
        </w:rPr>
        <w:t xml:space="preserve"> </w:t>
      </w:r>
      <w:r>
        <w:t>current</w:t>
      </w:r>
      <w:r>
        <w:rPr>
          <w:spacing w:val="4"/>
        </w:rPr>
        <w:t xml:space="preserve"> </w:t>
      </w:r>
      <w:r>
        <w:t>status</w:t>
      </w:r>
      <w:r>
        <w:rPr>
          <w:spacing w:val="2"/>
        </w:rPr>
        <w:t xml:space="preserve"> </w:t>
      </w:r>
      <w:r>
        <w:t>of</w:t>
      </w:r>
      <w:r>
        <w:rPr>
          <w:spacing w:val="2"/>
        </w:rPr>
        <w:t xml:space="preserve"> </w:t>
      </w:r>
      <w:r>
        <w:t>previous</w:t>
      </w:r>
      <w:r>
        <w:rPr>
          <w:spacing w:val="1"/>
        </w:rPr>
        <w:t xml:space="preserve"> </w:t>
      </w:r>
      <w:r>
        <w:t>work,</w:t>
      </w:r>
      <w:r>
        <w:rPr>
          <w:spacing w:val="3"/>
        </w:rPr>
        <w:t xml:space="preserve"> </w:t>
      </w:r>
      <w:r>
        <w:t>relevant arguments</w:t>
      </w:r>
      <w:r>
        <w:rPr>
          <w:spacing w:val="1"/>
        </w:rPr>
        <w:t xml:space="preserve"> </w:t>
      </w:r>
      <w:r>
        <w:t>in the field, or basic difficulty. In this section, demonstration must be made of the</w:t>
      </w:r>
      <w:r>
        <w:rPr>
          <w:spacing w:val="1"/>
        </w:rPr>
        <w:t xml:space="preserve"> </w:t>
      </w:r>
      <w:r>
        <w:t>originality</w:t>
      </w:r>
      <w:r>
        <w:rPr>
          <w:spacing w:val="-1"/>
        </w:rPr>
        <w:t xml:space="preserve"> </w:t>
      </w:r>
      <w:r>
        <w:t>and</w:t>
      </w:r>
      <w:r>
        <w:rPr>
          <w:spacing w:val="-1"/>
        </w:rPr>
        <w:t xml:space="preserve"> </w:t>
      </w:r>
      <w:r>
        <w:t>uniqueness of</w:t>
      </w:r>
      <w:r>
        <w:rPr>
          <w:spacing w:val="-1"/>
        </w:rPr>
        <w:t xml:space="preserve"> </w:t>
      </w:r>
      <w:r>
        <w:t>the</w:t>
      </w:r>
      <w:r>
        <w:rPr>
          <w:spacing w:val="-1"/>
        </w:rPr>
        <w:t xml:space="preserve"> </w:t>
      </w:r>
      <w:r>
        <w:t>project.</w:t>
      </w:r>
    </w:p>
    <w:p w:rsidR="00324083" w:rsidRDefault="005674D2">
      <w:pPr>
        <w:pStyle w:val="ListParagraph"/>
        <w:numPr>
          <w:ilvl w:val="1"/>
          <w:numId w:val="5"/>
        </w:numPr>
        <w:tabs>
          <w:tab w:val="left" w:pos="1879"/>
          <w:tab w:val="left" w:pos="1880"/>
        </w:tabs>
        <w:spacing w:before="118"/>
        <w:ind w:hanging="541"/>
        <w:rPr>
          <w:sz w:val="24"/>
        </w:rPr>
      </w:pPr>
      <w:r>
        <w:rPr>
          <w:sz w:val="24"/>
        </w:rPr>
        <w:t>Purpose:</w:t>
      </w:r>
      <w:r>
        <w:rPr>
          <w:spacing w:val="-1"/>
          <w:sz w:val="24"/>
        </w:rPr>
        <w:t xml:space="preserve"> </w:t>
      </w:r>
      <w:r>
        <w:rPr>
          <w:sz w:val="24"/>
        </w:rPr>
        <w:t>Simple</w:t>
      </w:r>
      <w:r>
        <w:rPr>
          <w:spacing w:val="-2"/>
          <w:sz w:val="24"/>
        </w:rPr>
        <w:t xml:space="preserve"> </w:t>
      </w:r>
      <w:r>
        <w:rPr>
          <w:sz w:val="24"/>
        </w:rPr>
        <w:t>statement</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purpose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project</w:t>
      </w:r>
    </w:p>
    <w:p w:rsidR="00324083" w:rsidRDefault="005674D2">
      <w:pPr>
        <w:pStyle w:val="ListParagraph"/>
        <w:numPr>
          <w:ilvl w:val="1"/>
          <w:numId w:val="5"/>
        </w:numPr>
        <w:tabs>
          <w:tab w:val="left" w:pos="1879"/>
          <w:tab w:val="left" w:pos="1880"/>
        </w:tabs>
        <w:ind w:hanging="541"/>
        <w:rPr>
          <w:sz w:val="24"/>
        </w:rPr>
      </w:pPr>
      <w:r>
        <w:rPr>
          <w:sz w:val="24"/>
        </w:rPr>
        <w:t>Significance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Project:</w:t>
      </w:r>
    </w:p>
    <w:p w:rsidR="00324083" w:rsidRDefault="005674D2">
      <w:pPr>
        <w:pStyle w:val="BodyText"/>
        <w:spacing w:before="60"/>
        <w:ind w:left="1879" w:right="1092"/>
        <w:jc w:val="both"/>
      </w:pPr>
      <w:r>
        <w:t>Specify how the project will make a general contribution to nursing and how it can be</w:t>
      </w:r>
      <w:r>
        <w:rPr>
          <w:spacing w:val="-52"/>
        </w:rPr>
        <w:t xml:space="preserve"> </w:t>
      </w:r>
      <w:r>
        <w:t>utilized in, or applied to, a specific area of nursing. It should be clearly stated how this</w:t>
      </w:r>
      <w:r>
        <w:rPr>
          <w:spacing w:val="-52"/>
        </w:rPr>
        <w:t xml:space="preserve"> </w:t>
      </w:r>
      <w:r>
        <w:t>project will benefit the student, nursing education, nursing practice, nursing research,</w:t>
      </w:r>
      <w:r>
        <w:rPr>
          <w:spacing w:val="-52"/>
        </w:rPr>
        <w:t xml:space="preserve"> </w:t>
      </w:r>
      <w:r>
        <w:t>and/or</w:t>
      </w:r>
      <w:r>
        <w:rPr>
          <w:spacing w:val="-2"/>
        </w:rPr>
        <w:t xml:space="preserve"> </w:t>
      </w:r>
      <w:r>
        <w:t>patient</w:t>
      </w:r>
      <w:r>
        <w:rPr>
          <w:spacing w:val="-2"/>
        </w:rPr>
        <w:t xml:space="preserve"> </w:t>
      </w:r>
      <w:r>
        <w:t>care.</w:t>
      </w:r>
    </w:p>
    <w:p w:rsidR="00324083" w:rsidRDefault="005674D2">
      <w:pPr>
        <w:pStyle w:val="ListParagraph"/>
        <w:numPr>
          <w:ilvl w:val="1"/>
          <w:numId w:val="5"/>
        </w:numPr>
        <w:tabs>
          <w:tab w:val="left" w:pos="1880"/>
        </w:tabs>
        <w:spacing w:before="122"/>
        <w:ind w:hanging="541"/>
        <w:jc w:val="both"/>
        <w:rPr>
          <w:sz w:val="24"/>
        </w:rPr>
      </w:pPr>
      <w:r>
        <w:rPr>
          <w:sz w:val="24"/>
        </w:rPr>
        <w:t>Methodology:</w:t>
      </w:r>
    </w:p>
    <w:p w:rsidR="00324083" w:rsidRDefault="005674D2">
      <w:pPr>
        <w:pStyle w:val="BodyText"/>
        <w:spacing w:before="60"/>
        <w:ind w:left="1879" w:right="1271"/>
      </w:pPr>
      <w:r>
        <w:t>Describe the proposed project, placing emphasis on the process of developing the</w:t>
      </w:r>
      <w:r>
        <w:rPr>
          <w:spacing w:val="1"/>
        </w:rPr>
        <w:t xml:space="preserve"> </w:t>
      </w:r>
      <w:r>
        <w:t>project and the expected outcome. Summarize each step in the development of the</w:t>
      </w:r>
      <w:r>
        <w:rPr>
          <w:spacing w:val="-52"/>
        </w:rPr>
        <w:t xml:space="preserve"> </w:t>
      </w:r>
      <w:r>
        <w:t>project,</w:t>
      </w:r>
      <w:r>
        <w:rPr>
          <w:spacing w:val="-3"/>
        </w:rPr>
        <w:t xml:space="preserve"> </w:t>
      </w:r>
      <w:r>
        <w:t>including</w:t>
      </w:r>
      <w:r>
        <w:rPr>
          <w:spacing w:val="-1"/>
        </w:rPr>
        <w:t xml:space="preserve"> </w:t>
      </w:r>
      <w:r>
        <w:t>a</w:t>
      </w:r>
      <w:r>
        <w:rPr>
          <w:spacing w:val="-3"/>
        </w:rPr>
        <w:t xml:space="preserve"> </w:t>
      </w:r>
      <w:r>
        <w:t>timetable.</w:t>
      </w:r>
      <w:r>
        <w:rPr>
          <w:spacing w:val="-1"/>
        </w:rPr>
        <w:t xml:space="preserve"> </w:t>
      </w:r>
      <w:r>
        <w:t>Evaluation</w:t>
      </w:r>
      <w:r>
        <w:rPr>
          <w:spacing w:val="-2"/>
        </w:rPr>
        <w:t xml:space="preserve"> </w:t>
      </w:r>
      <w:r>
        <w:t>of</w:t>
      </w:r>
      <w:r>
        <w:rPr>
          <w:spacing w:val="-2"/>
        </w:rPr>
        <w:t xml:space="preserve"> </w:t>
      </w:r>
      <w:r>
        <w:t>the</w:t>
      </w:r>
      <w:r>
        <w:rPr>
          <w:spacing w:val="-2"/>
        </w:rPr>
        <w:t xml:space="preserve"> </w:t>
      </w:r>
      <w:r>
        <w:t>final product</w:t>
      </w:r>
      <w:r>
        <w:rPr>
          <w:spacing w:val="1"/>
        </w:rPr>
        <w:t xml:space="preserve"> </w:t>
      </w:r>
      <w:r>
        <w:t>must</w:t>
      </w:r>
      <w:r>
        <w:rPr>
          <w:spacing w:val="-2"/>
        </w:rPr>
        <w:t xml:space="preserve"> </w:t>
      </w:r>
      <w:r>
        <w:t>be</w:t>
      </w:r>
      <w:r>
        <w:rPr>
          <w:spacing w:val="-3"/>
        </w:rPr>
        <w:t xml:space="preserve"> </w:t>
      </w:r>
      <w:r>
        <w:t>included.</w:t>
      </w:r>
    </w:p>
    <w:p w:rsidR="00324083" w:rsidRDefault="005674D2">
      <w:pPr>
        <w:pStyle w:val="ListParagraph"/>
        <w:numPr>
          <w:ilvl w:val="1"/>
          <w:numId w:val="5"/>
        </w:numPr>
        <w:tabs>
          <w:tab w:val="left" w:pos="1879"/>
          <w:tab w:val="left" w:pos="1880"/>
        </w:tabs>
        <w:spacing w:before="119"/>
        <w:ind w:hanging="541"/>
        <w:rPr>
          <w:sz w:val="24"/>
        </w:rPr>
      </w:pPr>
      <w:r>
        <w:rPr>
          <w:sz w:val="24"/>
        </w:rPr>
        <w:t>Results</w:t>
      </w:r>
      <w:r>
        <w:rPr>
          <w:spacing w:val="-1"/>
          <w:sz w:val="24"/>
        </w:rPr>
        <w:t xml:space="preserve"> </w:t>
      </w:r>
      <w:r>
        <w:rPr>
          <w:sz w:val="24"/>
        </w:rPr>
        <w:t>or Findings</w:t>
      </w:r>
      <w:r>
        <w:rPr>
          <w:spacing w:val="-3"/>
          <w:sz w:val="24"/>
        </w:rPr>
        <w:t xml:space="preserve"> </w:t>
      </w:r>
      <w:r>
        <w:rPr>
          <w:sz w:val="24"/>
        </w:rPr>
        <w:t>of</w:t>
      </w:r>
      <w:r>
        <w:rPr>
          <w:spacing w:val="-2"/>
          <w:sz w:val="24"/>
        </w:rPr>
        <w:t xml:space="preserve"> </w:t>
      </w:r>
      <w:r>
        <w:rPr>
          <w:sz w:val="24"/>
        </w:rPr>
        <w:t>the Study</w:t>
      </w:r>
    </w:p>
    <w:p w:rsidR="00324083" w:rsidRDefault="005674D2">
      <w:pPr>
        <w:pStyle w:val="ListParagraph"/>
        <w:numPr>
          <w:ilvl w:val="1"/>
          <w:numId w:val="5"/>
        </w:numPr>
        <w:tabs>
          <w:tab w:val="left" w:pos="1879"/>
          <w:tab w:val="left" w:pos="1880"/>
        </w:tabs>
        <w:ind w:hanging="541"/>
        <w:rPr>
          <w:sz w:val="24"/>
        </w:rPr>
      </w:pPr>
      <w:r>
        <w:rPr>
          <w:sz w:val="24"/>
        </w:rPr>
        <w:t>Discussion</w:t>
      </w:r>
      <w:r>
        <w:rPr>
          <w:spacing w:val="-3"/>
          <w:sz w:val="24"/>
        </w:rPr>
        <w:t xml:space="preserve"> </w:t>
      </w:r>
      <w:r>
        <w:rPr>
          <w:sz w:val="24"/>
        </w:rPr>
        <w:t>of</w:t>
      </w:r>
      <w:r>
        <w:rPr>
          <w:spacing w:val="-3"/>
          <w:sz w:val="24"/>
        </w:rPr>
        <w:t xml:space="preserve"> </w:t>
      </w:r>
      <w:r>
        <w:rPr>
          <w:sz w:val="24"/>
        </w:rPr>
        <w:t>the Significance</w:t>
      </w:r>
      <w:r>
        <w:rPr>
          <w:spacing w:val="-1"/>
          <w:sz w:val="24"/>
        </w:rPr>
        <w:t xml:space="preserve"> </w:t>
      </w:r>
      <w:r>
        <w:rPr>
          <w:sz w:val="24"/>
        </w:rPr>
        <w:t>or</w:t>
      </w:r>
      <w:r>
        <w:rPr>
          <w:spacing w:val="-3"/>
          <w:sz w:val="24"/>
        </w:rPr>
        <w:t xml:space="preserve"> </w:t>
      </w:r>
      <w:r>
        <w:rPr>
          <w:sz w:val="24"/>
        </w:rPr>
        <w:t>Relevance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Results/Findings</w:t>
      </w:r>
    </w:p>
    <w:p w:rsidR="00324083" w:rsidRDefault="005674D2">
      <w:pPr>
        <w:pStyle w:val="ListParagraph"/>
        <w:numPr>
          <w:ilvl w:val="1"/>
          <w:numId w:val="5"/>
        </w:numPr>
        <w:tabs>
          <w:tab w:val="left" w:pos="1879"/>
          <w:tab w:val="left" w:pos="1880"/>
        </w:tabs>
        <w:ind w:hanging="541"/>
        <w:rPr>
          <w:sz w:val="24"/>
        </w:rPr>
      </w:pPr>
      <w:r>
        <w:rPr>
          <w:sz w:val="24"/>
        </w:rPr>
        <w:t>References:</w:t>
      </w:r>
    </w:p>
    <w:p w:rsidR="00324083" w:rsidRDefault="005674D2">
      <w:pPr>
        <w:spacing w:before="60"/>
        <w:ind w:left="1879" w:right="1385"/>
        <w:rPr>
          <w:sz w:val="24"/>
        </w:rPr>
      </w:pPr>
      <w:r>
        <w:rPr>
          <w:sz w:val="24"/>
        </w:rPr>
        <w:t>Provide a list of those references cited in the text of the proposal using the current</w:t>
      </w:r>
      <w:r>
        <w:rPr>
          <w:spacing w:val="-52"/>
          <w:sz w:val="24"/>
        </w:rPr>
        <w:t xml:space="preserve"> </w:t>
      </w:r>
      <w:r>
        <w:rPr>
          <w:sz w:val="24"/>
        </w:rPr>
        <w:t xml:space="preserve">edition of the </w:t>
      </w:r>
      <w:r>
        <w:rPr>
          <w:i/>
          <w:sz w:val="24"/>
        </w:rPr>
        <w:t>Publication Manual of the American Psychological Association</w:t>
      </w:r>
      <w:r>
        <w:rPr>
          <w:i/>
          <w:spacing w:val="1"/>
          <w:sz w:val="24"/>
        </w:rPr>
        <w:t xml:space="preserve"> </w:t>
      </w:r>
      <w:r>
        <w:rPr>
          <w:sz w:val="24"/>
        </w:rPr>
        <w:t>throughout.</w:t>
      </w:r>
    </w:p>
    <w:p w:rsidR="00324083" w:rsidRDefault="00324083">
      <w:pPr>
        <w:pStyle w:val="BodyText"/>
        <w:spacing w:before="7"/>
        <w:rPr>
          <w:sz w:val="19"/>
        </w:rPr>
      </w:pPr>
    </w:p>
    <w:p w:rsidR="00324083" w:rsidRDefault="005674D2">
      <w:pPr>
        <w:pStyle w:val="ListParagraph"/>
        <w:numPr>
          <w:ilvl w:val="0"/>
          <w:numId w:val="5"/>
        </w:numPr>
        <w:tabs>
          <w:tab w:val="left" w:pos="1340"/>
        </w:tabs>
        <w:spacing w:before="0"/>
        <w:ind w:hanging="361"/>
        <w:rPr>
          <w:sz w:val="24"/>
        </w:rPr>
      </w:pPr>
      <w:r>
        <w:rPr>
          <w:sz w:val="24"/>
        </w:rPr>
        <w:t>The</w:t>
      </w:r>
      <w:r>
        <w:rPr>
          <w:spacing w:val="-3"/>
          <w:sz w:val="24"/>
        </w:rPr>
        <w:t xml:space="preserve"> </w:t>
      </w:r>
      <w:r>
        <w:rPr>
          <w:sz w:val="24"/>
        </w:rPr>
        <w:t>Project Outcome</w:t>
      </w:r>
    </w:p>
    <w:p w:rsidR="00324083" w:rsidRDefault="005674D2">
      <w:pPr>
        <w:pStyle w:val="ListParagraph"/>
        <w:numPr>
          <w:ilvl w:val="1"/>
          <w:numId w:val="5"/>
        </w:numPr>
        <w:tabs>
          <w:tab w:val="left" w:pos="1879"/>
          <w:tab w:val="left" w:pos="1880"/>
        </w:tabs>
        <w:spacing w:before="122"/>
        <w:ind w:left="1879" w:right="1264"/>
        <w:rPr>
          <w:sz w:val="24"/>
        </w:rPr>
      </w:pPr>
      <w:r>
        <w:rPr>
          <w:sz w:val="24"/>
        </w:rPr>
        <w:t>The scholarly project is submitted as a written report and the scholarly product. The</w:t>
      </w:r>
      <w:r>
        <w:rPr>
          <w:spacing w:val="-52"/>
          <w:sz w:val="24"/>
        </w:rPr>
        <w:t xml:space="preserve"> </w:t>
      </w:r>
      <w:r>
        <w:rPr>
          <w:sz w:val="24"/>
        </w:rPr>
        <w:t>written</w:t>
      </w:r>
      <w:r>
        <w:rPr>
          <w:spacing w:val="-3"/>
          <w:sz w:val="24"/>
        </w:rPr>
        <w:t xml:space="preserve"> </w:t>
      </w:r>
      <w:r>
        <w:rPr>
          <w:sz w:val="24"/>
        </w:rPr>
        <w:t>report</w:t>
      </w:r>
      <w:r>
        <w:rPr>
          <w:spacing w:val="1"/>
          <w:sz w:val="24"/>
        </w:rPr>
        <w:t xml:space="preserve"> </w:t>
      </w:r>
      <w:r>
        <w:rPr>
          <w:sz w:val="24"/>
        </w:rPr>
        <w:t>follows</w:t>
      </w:r>
      <w:r>
        <w:rPr>
          <w:spacing w:val="-1"/>
          <w:sz w:val="24"/>
        </w:rPr>
        <w:t xml:space="preserve"> </w:t>
      </w:r>
      <w:r>
        <w:rPr>
          <w:sz w:val="24"/>
        </w:rPr>
        <w:t>the same guidelines</w:t>
      </w:r>
      <w:r>
        <w:rPr>
          <w:spacing w:val="-3"/>
          <w:sz w:val="24"/>
        </w:rPr>
        <w:t xml:space="preserve"> </w:t>
      </w:r>
      <w:r>
        <w:rPr>
          <w:sz w:val="24"/>
        </w:rPr>
        <w:t>as</w:t>
      </w:r>
      <w:r>
        <w:rPr>
          <w:spacing w:val="-1"/>
          <w:sz w:val="24"/>
        </w:rPr>
        <w:t xml:space="preserve"> </w:t>
      </w:r>
      <w:r>
        <w:rPr>
          <w:sz w:val="24"/>
        </w:rPr>
        <w:t>the</w:t>
      </w:r>
      <w:r>
        <w:rPr>
          <w:spacing w:val="-5"/>
          <w:sz w:val="24"/>
        </w:rPr>
        <w:t xml:space="preserve"> </w:t>
      </w:r>
      <w:r>
        <w:rPr>
          <w:sz w:val="24"/>
        </w:rPr>
        <w:t>proposal</w:t>
      </w:r>
      <w:r>
        <w:rPr>
          <w:spacing w:val="-3"/>
          <w:sz w:val="24"/>
        </w:rPr>
        <w:t xml:space="preserve"> </w:t>
      </w:r>
      <w:r>
        <w:rPr>
          <w:sz w:val="24"/>
        </w:rPr>
        <w:t>with</w:t>
      </w:r>
      <w:r>
        <w:rPr>
          <w:spacing w:val="1"/>
          <w:sz w:val="24"/>
        </w:rPr>
        <w:t xml:space="preserve"> </w:t>
      </w:r>
      <w:r>
        <w:rPr>
          <w:sz w:val="24"/>
        </w:rPr>
        <w:t>the</w:t>
      </w:r>
      <w:r>
        <w:rPr>
          <w:spacing w:val="-2"/>
          <w:sz w:val="24"/>
        </w:rPr>
        <w:t xml:space="preserve"> </w:t>
      </w:r>
      <w:r>
        <w:rPr>
          <w:sz w:val="24"/>
        </w:rPr>
        <w:t>addition of</w:t>
      </w:r>
    </w:p>
    <w:p w:rsidR="00324083" w:rsidRDefault="00324083">
      <w:pPr>
        <w:rPr>
          <w:sz w:val="24"/>
        </w:rPr>
        <w:sectPr w:rsidR="00324083">
          <w:pgSz w:w="12240" w:h="15840"/>
          <w:pgMar w:top="1400" w:right="440" w:bottom="960" w:left="460" w:header="0" w:footer="765" w:gutter="0"/>
          <w:cols w:space="720"/>
        </w:sectPr>
      </w:pPr>
    </w:p>
    <w:p w:rsidR="00324083" w:rsidRDefault="005674D2">
      <w:pPr>
        <w:pStyle w:val="BodyText"/>
        <w:spacing w:before="39"/>
        <w:ind w:left="1879" w:right="1254"/>
      </w:pPr>
      <w:proofErr w:type="gramStart"/>
      <w:r>
        <w:lastRenderedPageBreak/>
        <w:t>discussion</w:t>
      </w:r>
      <w:proofErr w:type="gramEnd"/>
      <w:r>
        <w:t xml:space="preserve"> about the outcome and recommendations. The student is directed to the</w:t>
      </w:r>
      <w:r>
        <w:rPr>
          <w:spacing w:val="-52"/>
        </w:rPr>
        <w:t xml:space="preserve"> </w:t>
      </w:r>
      <w:r>
        <w:rPr>
          <w:i/>
        </w:rPr>
        <w:t>University Guidelines for Thesis and Project</w:t>
      </w:r>
      <w:r>
        <w:t>, particularly Chapter 4. See URL at the</w:t>
      </w:r>
      <w:r>
        <w:rPr>
          <w:spacing w:val="1"/>
        </w:rPr>
        <w:t xml:space="preserve"> </w:t>
      </w:r>
      <w:r>
        <w:t>beginning of this appendix. Refer to Guide to Preparation of Master's Theses and</w:t>
      </w:r>
      <w:r>
        <w:rPr>
          <w:spacing w:val="1"/>
        </w:rPr>
        <w:t xml:space="preserve"> </w:t>
      </w:r>
      <w:r>
        <w:t>Project</w:t>
      </w:r>
      <w:r>
        <w:rPr>
          <w:spacing w:val="-4"/>
        </w:rPr>
        <w:t xml:space="preserve"> </w:t>
      </w:r>
      <w:r>
        <w:t>Reports</w:t>
      </w:r>
      <w:r>
        <w:rPr>
          <w:spacing w:val="-3"/>
        </w:rPr>
        <w:t xml:space="preserve"> </w:t>
      </w:r>
      <w:r>
        <w:t>at</w:t>
      </w:r>
      <w:r>
        <w:rPr>
          <w:spacing w:val="-4"/>
        </w:rPr>
        <w:t xml:space="preserve"> </w:t>
      </w:r>
      <w:hyperlink r:id="rId71">
        <w:r>
          <w:rPr>
            <w:u w:val="single"/>
          </w:rPr>
          <w:t>http://www.calstatela.edu/graduatethesis/format-guidelines</w:t>
        </w:r>
      </w:hyperlink>
      <w:r>
        <w:t>.</w:t>
      </w:r>
    </w:p>
    <w:p w:rsidR="00324083" w:rsidRDefault="00324083">
      <w:pPr>
        <w:sectPr w:rsidR="00324083">
          <w:pgSz w:w="12240" w:h="15840"/>
          <w:pgMar w:top="1400" w:right="440" w:bottom="960" w:left="460" w:header="0" w:footer="765" w:gutter="0"/>
          <w:cols w:space="720"/>
        </w:sectPr>
      </w:pPr>
    </w:p>
    <w:p w:rsidR="00324083" w:rsidRDefault="005674D2">
      <w:pPr>
        <w:pStyle w:val="Heading1"/>
        <w:ind w:left="2147"/>
      </w:pPr>
      <w:bookmarkStart w:id="92" w:name="_Toc96935714"/>
      <w:r>
        <w:lastRenderedPageBreak/>
        <w:t>APPENDIX</w:t>
      </w:r>
      <w:r>
        <w:rPr>
          <w:spacing w:val="-12"/>
        </w:rPr>
        <w:t xml:space="preserve"> </w:t>
      </w:r>
      <w:r>
        <w:t>E:</w:t>
      </w:r>
      <w:r>
        <w:rPr>
          <w:spacing w:val="-10"/>
        </w:rPr>
        <w:t xml:space="preserve"> </w:t>
      </w:r>
      <w:r>
        <w:t>PACSON</w:t>
      </w:r>
      <w:r>
        <w:rPr>
          <w:spacing w:val="-11"/>
        </w:rPr>
        <w:t xml:space="preserve"> </w:t>
      </w:r>
      <w:r>
        <w:t>PETITION</w:t>
      </w:r>
      <w:r>
        <w:rPr>
          <w:spacing w:val="-8"/>
        </w:rPr>
        <w:t xml:space="preserve"> </w:t>
      </w:r>
      <w:r>
        <w:t>FORM</w:t>
      </w:r>
      <w:bookmarkEnd w:id="92"/>
    </w:p>
    <w:p w:rsidR="00324083" w:rsidRDefault="00324083">
      <w:pPr>
        <w:pStyle w:val="BodyText"/>
        <w:spacing w:before="12"/>
        <w:rPr>
          <w:b/>
          <w:sz w:val="23"/>
        </w:rPr>
      </w:pPr>
    </w:p>
    <w:p w:rsidR="00324083" w:rsidRDefault="005674D2">
      <w:pPr>
        <w:pStyle w:val="BodyText"/>
        <w:ind w:left="980" w:right="1037"/>
      </w:pPr>
      <w:r>
        <w:t>The MSN chair will contact the student regarding decision. Attach a letter in support stating the</w:t>
      </w:r>
      <w:r>
        <w:rPr>
          <w:spacing w:val="-52"/>
        </w:rPr>
        <w:t xml:space="preserve"> </w:t>
      </w:r>
      <w:r>
        <w:t>reason</w:t>
      </w:r>
      <w:r>
        <w:rPr>
          <w:spacing w:val="-2"/>
        </w:rPr>
        <w:t xml:space="preserve"> </w:t>
      </w:r>
      <w:r>
        <w:t>for</w:t>
      </w:r>
      <w:r>
        <w:rPr>
          <w:spacing w:val="-2"/>
        </w:rPr>
        <w:t xml:space="preserve"> </w:t>
      </w:r>
      <w:r>
        <w:t>your</w:t>
      </w:r>
      <w:r>
        <w:rPr>
          <w:spacing w:val="-2"/>
        </w:rPr>
        <w:t xml:space="preserve"> </w:t>
      </w:r>
      <w:r>
        <w:t>request</w:t>
      </w:r>
      <w:r>
        <w:rPr>
          <w:spacing w:val="2"/>
        </w:rPr>
        <w:t xml:space="preserve"> </w:t>
      </w:r>
      <w:r>
        <w:t>(no more</w:t>
      </w:r>
      <w:r>
        <w:rPr>
          <w:spacing w:val="-1"/>
        </w:rPr>
        <w:t xml:space="preserve"> </w:t>
      </w:r>
      <w:r>
        <w:t>than</w:t>
      </w:r>
      <w:r>
        <w:rPr>
          <w:spacing w:val="1"/>
        </w:rPr>
        <w:t xml:space="preserve"> </w:t>
      </w:r>
      <w:r>
        <w:t>one</w:t>
      </w:r>
      <w:r>
        <w:rPr>
          <w:spacing w:val="-2"/>
        </w:rPr>
        <w:t xml:space="preserve"> </w:t>
      </w:r>
      <w:r>
        <w:t>page)</w:t>
      </w:r>
      <w:r>
        <w:rPr>
          <w:spacing w:val="-4"/>
        </w:rPr>
        <w:t xml:space="preserve"> </w:t>
      </w:r>
      <w:r>
        <w:t>&amp; current</w:t>
      </w:r>
      <w:r>
        <w:rPr>
          <w:spacing w:val="2"/>
        </w:rPr>
        <w:t xml:space="preserve"> </w:t>
      </w:r>
      <w:r>
        <w:t>resume.</w:t>
      </w:r>
    </w:p>
    <w:p w:rsidR="00324083" w:rsidRDefault="005674D2">
      <w:pPr>
        <w:pStyle w:val="BodyText"/>
        <w:spacing w:before="119"/>
        <w:ind w:left="980" w:right="1236"/>
      </w:pPr>
      <w:r>
        <w:rPr>
          <w:b/>
          <w:i/>
        </w:rPr>
        <w:t xml:space="preserve">NOTE: </w:t>
      </w:r>
      <w:r>
        <w:t>Petition will not be submitted for vote by the faculty without approval signatures from</w:t>
      </w:r>
      <w:r>
        <w:rPr>
          <w:spacing w:val="-52"/>
        </w:rPr>
        <w:t xml:space="preserve"> </w:t>
      </w:r>
      <w:r>
        <w:t>option coordinator(s)</w:t>
      </w:r>
    </w:p>
    <w:p w:rsidR="00324083" w:rsidRDefault="00324083">
      <w:pPr>
        <w:pStyle w:val="BodyText"/>
      </w:pPr>
    </w:p>
    <w:p w:rsidR="00324083" w:rsidRDefault="005674D2">
      <w:pPr>
        <w:pStyle w:val="BodyText"/>
        <w:ind w:left="980"/>
      </w:pPr>
      <w:r>
        <w:t>Reason:</w:t>
      </w:r>
    </w:p>
    <w:p w:rsidR="00324083" w:rsidRDefault="00071794">
      <w:pPr>
        <w:pStyle w:val="BodyText"/>
        <w:spacing w:before="7"/>
        <w:rPr>
          <w:sz w:val="19"/>
        </w:rPr>
      </w:pPr>
      <w:r>
        <w:rPr>
          <w:noProof/>
        </w:rPr>
        <mc:AlternateContent>
          <mc:Choice Requires="wps">
            <w:drawing>
              <wp:anchor distT="0" distB="0" distL="0" distR="0" simplePos="0" relativeHeight="487605760" behindDoc="1" locked="0" layoutInCell="1" allowOverlap="1">
                <wp:simplePos x="0" y="0"/>
                <wp:positionH relativeFrom="page">
                  <wp:posOffset>914400</wp:posOffset>
                </wp:positionH>
                <wp:positionV relativeFrom="paragraph">
                  <wp:posOffset>167640</wp:posOffset>
                </wp:positionV>
                <wp:extent cx="5922645" cy="1270"/>
                <wp:effectExtent l="0" t="0" r="0" b="0"/>
                <wp:wrapTopAndBottom/>
                <wp:docPr id="1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440 1440"/>
                            <a:gd name="T1" fmla="*/ T0 w 9327"/>
                            <a:gd name="T2" fmla="+- 0 10766 1440"/>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B7123" id="docshape43" o:spid="_x0000_s1026" style="position:absolute;margin-left:1in;margin-top:13.2pt;width:466.3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" path="m,l9326,e" filled="f" strokeweight=".27489mm">
                <v:path arrowok="t" o:connecttype="custom" o:connectlocs="0,0;5922010,0" o:connectangles="0,0"/>
                <w10:wrap type="topAndBottom" anchorx="page"/>
              </v:shape>
            </w:pict>
          </mc:Fallback>
        </mc:AlternateContent>
      </w:r>
      <w:r>
        <w:rPr>
          <w:noProof/>
        </w:rPr>
        <mc:AlternateContent>
          <mc:Choice Requires="wps">
            <w:drawing>
              <wp:anchor distT="0" distB="0" distL="0" distR="0" simplePos="0" relativeHeight="487606272" behindDoc="1" locked="0" layoutInCell="1" allowOverlap="1">
                <wp:simplePos x="0" y="0"/>
                <wp:positionH relativeFrom="page">
                  <wp:posOffset>914400</wp:posOffset>
                </wp:positionH>
                <wp:positionV relativeFrom="paragraph">
                  <wp:posOffset>353060</wp:posOffset>
                </wp:positionV>
                <wp:extent cx="5922645" cy="1270"/>
                <wp:effectExtent l="0" t="0" r="0" b="0"/>
                <wp:wrapTopAndBottom/>
                <wp:docPr id="15"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440 1440"/>
                            <a:gd name="T1" fmla="*/ T0 w 9327"/>
                            <a:gd name="T2" fmla="+- 0 10766 1440"/>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22EF7" id="docshape44" o:spid="_x0000_s1026" style="position:absolute;margin-left:1in;margin-top:27.8pt;width:466.35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" path="m,l9326,e" filled="f" strokeweight=".27489mm">
                <v:path arrowok="t" o:connecttype="custom" o:connectlocs="0,0;5922010,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simplePos x="0" y="0"/>
                <wp:positionH relativeFrom="page">
                  <wp:posOffset>914400</wp:posOffset>
                </wp:positionH>
                <wp:positionV relativeFrom="paragraph">
                  <wp:posOffset>539115</wp:posOffset>
                </wp:positionV>
                <wp:extent cx="5922645" cy="1270"/>
                <wp:effectExtent l="0" t="0" r="0" b="0"/>
                <wp:wrapTopAndBottom/>
                <wp:docPr id="14"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440 1440"/>
                            <a:gd name="T1" fmla="*/ T0 w 9327"/>
                            <a:gd name="T2" fmla="+- 0 10766 1440"/>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9A7BE" id="docshape45" o:spid="_x0000_s1026" style="position:absolute;margin-left:1in;margin-top:42.45pt;width:466.35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" path="m,l9326,e" filled="f" strokeweight=".27489mm">
                <v:path arrowok="t" o:connecttype="custom" o:connectlocs="0,0;5922010,0" o:connectangles="0,0"/>
                <w10:wrap type="topAndBottom" anchorx="page"/>
              </v:shape>
            </w:pict>
          </mc:Fallback>
        </mc:AlternateContent>
      </w:r>
      <w:r>
        <w:rPr>
          <w:noProof/>
        </w:rPr>
        <mc:AlternateContent>
          <mc:Choice Requires="wps">
            <w:drawing>
              <wp:anchor distT="0" distB="0" distL="0" distR="0" simplePos="0" relativeHeight="487607296" behindDoc="1" locked="0" layoutInCell="1" allowOverlap="1">
                <wp:simplePos x="0" y="0"/>
                <wp:positionH relativeFrom="page">
                  <wp:posOffset>914400</wp:posOffset>
                </wp:positionH>
                <wp:positionV relativeFrom="paragraph">
                  <wp:posOffset>725170</wp:posOffset>
                </wp:positionV>
                <wp:extent cx="5922645" cy="1270"/>
                <wp:effectExtent l="0" t="0" r="0" b="0"/>
                <wp:wrapTopAndBottom/>
                <wp:docPr id="1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645" cy="1270"/>
                        </a:xfrm>
                        <a:custGeom>
                          <a:avLst/>
                          <a:gdLst>
                            <a:gd name="T0" fmla="+- 0 1440 1440"/>
                            <a:gd name="T1" fmla="*/ T0 w 9327"/>
                            <a:gd name="T2" fmla="+- 0 10766 1440"/>
                            <a:gd name="T3" fmla="*/ T2 w 9327"/>
                          </a:gdLst>
                          <a:ahLst/>
                          <a:cxnLst>
                            <a:cxn ang="0">
                              <a:pos x="T1" y="0"/>
                            </a:cxn>
                            <a:cxn ang="0">
                              <a:pos x="T3" y="0"/>
                            </a:cxn>
                          </a:cxnLst>
                          <a:rect l="0" t="0" r="r" b="b"/>
                          <a:pathLst>
                            <a:path w="9327">
                              <a:moveTo>
                                <a:pt x="0" y="0"/>
                              </a:moveTo>
                              <a:lnTo>
                                <a:pt x="9326" y="0"/>
                              </a:lnTo>
                            </a:path>
                          </a:pathLst>
                        </a:custGeom>
                        <a:noFill/>
                        <a:ln w="98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3D3D1" id="docshape46" o:spid="_x0000_s1026" style="position:absolute;margin-left:1in;margin-top:57.1pt;width:466.35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" path="m,l9326,e" filled="f" strokeweight=".27489mm">
                <v:path arrowok="t" o:connecttype="custom" o:connectlocs="0,0;5922010,0" o:connectangles="0,0"/>
                <w10:wrap type="topAndBottom" anchorx="page"/>
              </v:shape>
            </w:pict>
          </mc:Fallback>
        </mc:AlternateContent>
      </w:r>
    </w:p>
    <w:p w:rsidR="00324083" w:rsidRDefault="00324083">
      <w:pPr>
        <w:pStyle w:val="BodyText"/>
        <w:spacing w:before="4"/>
        <w:rPr>
          <w:sz w:val="21"/>
        </w:rPr>
      </w:pPr>
    </w:p>
    <w:p w:rsidR="00324083" w:rsidRDefault="00324083">
      <w:pPr>
        <w:pStyle w:val="BodyText"/>
        <w:spacing w:before="4"/>
        <w:rPr>
          <w:sz w:val="21"/>
        </w:rPr>
      </w:pPr>
    </w:p>
    <w:p w:rsidR="00324083" w:rsidRDefault="00324083">
      <w:pPr>
        <w:pStyle w:val="BodyText"/>
        <w:spacing w:before="4"/>
        <w:rPr>
          <w:sz w:val="21"/>
        </w:rPr>
      </w:pPr>
    </w:p>
    <w:p w:rsidR="00324083" w:rsidRDefault="00324083">
      <w:pPr>
        <w:pStyle w:val="BodyText"/>
        <w:spacing w:before="8"/>
        <w:rPr>
          <w:sz w:val="21"/>
        </w:rPr>
      </w:pPr>
    </w:p>
    <w:p w:rsidR="00324083" w:rsidRDefault="005674D2">
      <w:pPr>
        <w:pStyle w:val="BodyText"/>
        <w:tabs>
          <w:tab w:val="left" w:pos="10234"/>
        </w:tabs>
        <w:spacing w:before="52"/>
        <w:ind w:left="980"/>
      </w:pPr>
      <w:r>
        <w:t>Name:</w:t>
      </w:r>
      <w:r>
        <w:rPr>
          <w:u w:val="single"/>
        </w:rPr>
        <w:t xml:space="preserve"> </w:t>
      </w:r>
      <w:r>
        <w:rPr>
          <w:u w:val="single"/>
        </w:rPr>
        <w:tab/>
      </w:r>
    </w:p>
    <w:p w:rsidR="00324083" w:rsidRDefault="00324083">
      <w:pPr>
        <w:pStyle w:val="BodyText"/>
        <w:spacing w:before="9"/>
        <w:rPr>
          <w:sz w:val="19"/>
        </w:rPr>
      </w:pPr>
    </w:p>
    <w:p w:rsidR="00324083" w:rsidRDefault="005674D2">
      <w:pPr>
        <w:pStyle w:val="BodyText"/>
        <w:tabs>
          <w:tab w:val="left" w:pos="4579"/>
          <w:tab w:val="left" w:pos="10339"/>
        </w:tabs>
        <w:spacing w:before="52"/>
        <w:ind w:left="980"/>
      </w:pPr>
      <w:r>
        <w:t>CIN #:</w:t>
      </w:r>
      <w:r>
        <w:rPr>
          <w:u w:val="single"/>
        </w:rPr>
        <w:tab/>
      </w:r>
      <w:r>
        <w:t>Cell/Contact</w:t>
      </w:r>
      <w:r>
        <w:rPr>
          <w:spacing w:val="-4"/>
        </w:rPr>
        <w:t xml:space="preserve"> </w:t>
      </w:r>
      <w:r>
        <w:t>#:</w:t>
      </w:r>
      <w:r>
        <w:rPr>
          <w:u w:val="single"/>
        </w:rPr>
        <w:t xml:space="preserve"> </w:t>
      </w:r>
      <w:r>
        <w:rPr>
          <w:u w:val="single"/>
        </w:rPr>
        <w:tab/>
      </w:r>
    </w:p>
    <w:p w:rsidR="00324083" w:rsidRDefault="00324083">
      <w:pPr>
        <w:pStyle w:val="BodyText"/>
        <w:spacing w:before="9"/>
        <w:rPr>
          <w:sz w:val="19"/>
        </w:rPr>
      </w:pPr>
    </w:p>
    <w:p w:rsidR="00324083" w:rsidRDefault="005674D2">
      <w:pPr>
        <w:pStyle w:val="BodyText"/>
        <w:tabs>
          <w:tab w:val="left" w:pos="6121"/>
          <w:tab w:val="left" w:pos="10309"/>
        </w:tabs>
        <w:spacing w:before="51"/>
        <w:ind w:left="980"/>
      </w:pPr>
      <w:r>
        <w:t>Email:</w:t>
      </w:r>
      <w:r>
        <w:rPr>
          <w:u w:val="single"/>
        </w:rPr>
        <w:tab/>
      </w:r>
      <w:r>
        <w:t>Current</w:t>
      </w:r>
      <w:r>
        <w:rPr>
          <w:spacing w:val="-9"/>
        </w:rPr>
        <w:t xml:space="preserve"> </w:t>
      </w:r>
      <w:r>
        <w:t>term/year:</w:t>
      </w:r>
      <w:r>
        <w:rPr>
          <w:u w:val="single"/>
        </w:rPr>
        <w:t xml:space="preserve"> </w:t>
      </w:r>
      <w:r>
        <w:rPr>
          <w:u w:val="single"/>
        </w:rPr>
        <w:tab/>
      </w:r>
    </w:p>
    <w:p w:rsidR="00324083" w:rsidRDefault="00324083">
      <w:pPr>
        <w:pStyle w:val="BodyText"/>
        <w:spacing w:before="9"/>
        <w:rPr>
          <w:sz w:val="19"/>
        </w:rPr>
      </w:pPr>
    </w:p>
    <w:p w:rsidR="00324083" w:rsidRDefault="005674D2">
      <w:pPr>
        <w:pStyle w:val="BodyText"/>
        <w:tabs>
          <w:tab w:val="left" w:pos="10258"/>
        </w:tabs>
        <w:spacing w:before="52"/>
        <w:ind w:left="979"/>
      </w:pPr>
      <w:r>
        <w:t>Current</w:t>
      </w:r>
      <w:r>
        <w:rPr>
          <w:spacing w:val="-1"/>
        </w:rPr>
        <w:t xml:space="preserve"> </w:t>
      </w:r>
      <w:r>
        <w:t>Courses</w:t>
      </w:r>
      <w:r>
        <w:rPr>
          <w:spacing w:val="-3"/>
        </w:rPr>
        <w:t xml:space="preserve"> </w:t>
      </w:r>
      <w:r>
        <w:t>I/A:</w:t>
      </w:r>
      <w:r>
        <w:rPr>
          <w:u w:val="single"/>
        </w:rPr>
        <w:t xml:space="preserve"> </w:t>
      </w:r>
      <w:r>
        <w:rPr>
          <w:u w:val="single"/>
        </w:rPr>
        <w:tab/>
      </w:r>
    </w:p>
    <w:p w:rsidR="00324083" w:rsidRDefault="00324083">
      <w:pPr>
        <w:pStyle w:val="BodyText"/>
        <w:spacing w:before="9"/>
        <w:rPr>
          <w:sz w:val="19"/>
        </w:rPr>
      </w:pPr>
    </w:p>
    <w:p w:rsidR="00324083" w:rsidRDefault="005674D2">
      <w:pPr>
        <w:pStyle w:val="BodyText"/>
        <w:tabs>
          <w:tab w:val="left" w:pos="4491"/>
          <w:tab w:val="left" w:pos="7318"/>
        </w:tabs>
        <w:spacing w:before="52"/>
        <w:ind w:left="980"/>
      </w:pPr>
      <w:r>
        <w:t>Undergraduate</w:t>
      </w:r>
      <w:r>
        <w:rPr>
          <w:spacing w:val="-1"/>
        </w:rPr>
        <w:t xml:space="preserve"> </w:t>
      </w:r>
      <w:r>
        <w:t>GPA</w:t>
      </w:r>
      <w:r>
        <w:rPr>
          <w:u w:val="single"/>
        </w:rPr>
        <w:tab/>
      </w:r>
      <w:r>
        <w:t>Current</w:t>
      </w:r>
      <w:r>
        <w:rPr>
          <w:spacing w:val="-1"/>
        </w:rPr>
        <w:t xml:space="preserve"> </w:t>
      </w:r>
      <w:r>
        <w:t>GPA</w:t>
      </w:r>
      <w:r>
        <w:rPr>
          <w:u w:val="single"/>
        </w:rPr>
        <w:t xml:space="preserve"> </w:t>
      </w:r>
      <w:r>
        <w:rPr>
          <w:u w:val="single"/>
        </w:rPr>
        <w:tab/>
      </w:r>
    </w:p>
    <w:p w:rsidR="00324083" w:rsidRDefault="00324083">
      <w:pPr>
        <w:pStyle w:val="BodyText"/>
      </w:pP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
        <w:gridCol w:w="2320"/>
        <w:gridCol w:w="2073"/>
        <w:gridCol w:w="2023"/>
        <w:gridCol w:w="2534"/>
      </w:tblGrid>
      <w:tr w:rsidR="00324083">
        <w:trPr>
          <w:trHeight w:val="294"/>
        </w:trPr>
        <w:tc>
          <w:tcPr>
            <w:tcW w:w="398" w:type="dxa"/>
            <w:shd w:val="clear" w:color="auto" w:fill="BEBEBE"/>
          </w:tcPr>
          <w:p w:rsidR="00324083" w:rsidRDefault="00324083">
            <w:pPr>
              <w:pStyle w:val="TableParagraph"/>
              <w:rPr>
                <w:rFonts w:ascii="Times New Roman"/>
              </w:rPr>
            </w:pPr>
          </w:p>
        </w:tc>
        <w:tc>
          <w:tcPr>
            <w:tcW w:w="2320" w:type="dxa"/>
            <w:shd w:val="clear" w:color="auto" w:fill="BEBEBE"/>
          </w:tcPr>
          <w:p w:rsidR="00324083" w:rsidRDefault="00324083">
            <w:pPr>
              <w:pStyle w:val="TableParagraph"/>
              <w:rPr>
                <w:rFonts w:ascii="Times New Roman"/>
              </w:rPr>
            </w:pPr>
          </w:p>
        </w:tc>
        <w:tc>
          <w:tcPr>
            <w:tcW w:w="2073" w:type="dxa"/>
            <w:shd w:val="clear" w:color="auto" w:fill="BEBEBE"/>
          </w:tcPr>
          <w:p w:rsidR="00324083" w:rsidRDefault="005674D2">
            <w:pPr>
              <w:pStyle w:val="TableParagraph"/>
              <w:spacing w:line="275" w:lineRule="exact"/>
              <w:ind w:left="108"/>
              <w:rPr>
                <w:sz w:val="24"/>
              </w:rPr>
            </w:pPr>
            <w:r>
              <w:rPr>
                <w:sz w:val="24"/>
              </w:rPr>
              <w:t>Print</w:t>
            </w:r>
            <w:r>
              <w:rPr>
                <w:spacing w:val="-2"/>
                <w:sz w:val="24"/>
              </w:rPr>
              <w:t xml:space="preserve"> </w:t>
            </w:r>
            <w:r>
              <w:rPr>
                <w:sz w:val="24"/>
              </w:rPr>
              <w:t>Name</w:t>
            </w:r>
          </w:p>
        </w:tc>
        <w:tc>
          <w:tcPr>
            <w:tcW w:w="2023" w:type="dxa"/>
            <w:shd w:val="clear" w:color="auto" w:fill="BEBEBE"/>
          </w:tcPr>
          <w:p w:rsidR="00324083" w:rsidRDefault="005674D2">
            <w:pPr>
              <w:pStyle w:val="TableParagraph"/>
              <w:spacing w:line="275" w:lineRule="exact"/>
              <w:ind w:left="109"/>
              <w:rPr>
                <w:sz w:val="24"/>
              </w:rPr>
            </w:pPr>
            <w:r>
              <w:rPr>
                <w:sz w:val="24"/>
              </w:rPr>
              <w:t>Signature</w:t>
            </w:r>
          </w:p>
        </w:tc>
        <w:tc>
          <w:tcPr>
            <w:tcW w:w="2534" w:type="dxa"/>
            <w:shd w:val="clear" w:color="auto" w:fill="BEBEBE"/>
          </w:tcPr>
          <w:p w:rsidR="00324083" w:rsidRDefault="005674D2">
            <w:pPr>
              <w:pStyle w:val="TableParagraph"/>
              <w:spacing w:line="275" w:lineRule="exact"/>
              <w:ind w:left="109"/>
              <w:rPr>
                <w:sz w:val="24"/>
              </w:rPr>
            </w:pPr>
            <w:r>
              <w:rPr>
                <w:sz w:val="24"/>
              </w:rPr>
              <w:t>Recommendation</w:t>
            </w:r>
          </w:p>
        </w:tc>
      </w:tr>
      <w:tr w:rsidR="00324083">
        <w:trPr>
          <w:trHeight w:val="878"/>
        </w:trPr>
        <w:tc>
          <w:tcPr>
            <w:tcW w:w="398" w:type="dxa"/>
          </w:tcPr>
          <w:p w:rsidR="00324083" w:rsidRDefault="005674D2">
            <w:pPr>
              <w:pStyle w:val="TableParagraph"/>
              <w:spacing w:line="292" w:lineRule="exact"/>
              <w:ind w:left="88" w:right="77"/>
              <w:jc w:val="center"/>
              <w:rPr>
                <w:sz w:val="24"/>
              </w:rPr>
            </w:pPr>
            <w:r>
              <w:rPr>
                <w:sz w:val="24"/>
              </w:rPr>
              <w:t>1.</w:t>
            </w:r>
          </w:p>
        </w:tc>
        <w:tc>
          <w:tcPr>
            <w:tcW w:w="2320" w:type="dxa"/>
          </w:tcPr>
          <w:p w:rsidR="00324083" w:rsidRDefault="005674D2">
            <w:pPr>
              <w:pStyle w:val="TableParagraph"/>
              <w:spacing w:line="292" w:lineRule="exact"/>
              <w:ind w:left="108"/>
              <w:rPr>
                <w:sz w:val="24"/>
              </w:rPr>
            </w:pPr>
            <w:r>
              <w:rPr>
                <w:sz w:val="24"/>
              </w:rPr>
              <w:t>Option</w:t>
            </w:r>
            <w:r>
              <w:rPr>
                <w:spacing w:val="-2"/>
                <w:sz w:val="24"/>
              </w:rPr>
              <w:t xml:space="preserve"> </w:t>
            </w:r>
            <w:r>
              <w:rPr>
                <w:sz w:val="24"/>
              </w:rPr>
              <w:t>Coordinator:</w:t>
            </w:r>
          </w:p>
        </w:tc>
        <w:tc>
          <w:tcPr>
            <w:tcW w:w="2073" w:type="dxa"/>
          </w:tcPr>
          <w:p w:rsidR="00324083" w:rsidRDefault="00324083">
            <w:pPr>
              <w:pStyle w:val="TableParagraph"/>
              <w:rPr>
                <w:rFonts w:ascii="Times New Roman"/>
                <w:sz w:val="24"/>
              </w:rPr>
            </w:pPr>
          </w:p>
        </w:tc>
        <w:tc>
          <w:tcPr>
            <w:tcW w:w="2023" w:type="dxa"/>
          </w:tcPr>
          <w:p w:rsidR="00324083" w:rsidRDefault="00324083">
            <w:pPr>
              <w:pStyle w:val="TableParagraph"/>
              <w:rPr>
                <w:rFonts w:ascii="Times New Roman"/>
                <w:sz w:val="24"/>
              </w:rPr>
            </w:pPr>
          </w:p>
        </w:tc>
        <w:tc>
          <w:tcPr>
            <w:tcW w:w="2534" w:type="dxa"/>
          </w:tcPr>
          <w:p w:rsidR="00324083" w:rsidRDefault="005674D2">
            <w:pPr>
              <w:pStyle w:val="TableParagraph"/>
              <w:spacing w:line="292" w:lineRule="exact"/>
              <w:ind w:left="109"/>
              <w:rPr>
                <w:sz w:val="24"/>
              </w:rPr>
            </w:pPr>
            <w:r>
              <w:rPr>
                <w:sz w:val="24"/>
              </w:rPr>
              <w:t>Date:</w:t>
            </w:r>
          </w:p>
          <w:p w:rsidR="00324083" w:rsidRDefault="005674D2">
            <w:pPr>
              <w:pStyle w:val="TableParagraph"/>
              <w:numPr>
                <w:ilvl w:val="0"/>
                <w:numId w:val="3"/>
              </w:numPr>
              <w:tabs>
                <w:tab w:val="left" w:pos="379"/>
              </w:tabs>
              <w:ind w:hanging="270"/>
              <w:rPr>
                <w:sz w:val="24"/>
              </w:rPr>
            </w:pPr>
            <w:r>
              <w:rPr>
                <w:sz w:val="24"/>
              </w:rPr>
              <w:t>Recommend</w:t>
            </w:r>
          </w:p>
          <w:p w:rsidR="00324083" w:rsidRDefault="005674D2">
            <w:pPr>
              <w:pStyle w:val="TableParagraph"/>
              <w:numPr>
                <w:ilvl w:val="0"/>
                <w:numId w:val="3"/>
              </w:numPr>
              <w:tabs>
                <w:tab w:val="left" w:pos="379"/>
              </w:tabs>
              <w:spacing w:line="273" w:lineRule="exact"/>
              <w:ind w:hanging="270"/>
              <w:rPr>
                <w:sz w:val="24"/>
              </w:rPr>
            </w:pPr>
            <w:r>
              <w:rPr>
                <w:sz w:val="24"/>
              </w:rPr>
              <w:t>Deny</w:t>
            </w:r>
          </w:p>
        </w:tc>
      </w:tr>
      <w:tr w:rsidR="00324083">
        <w:trPr>
          <w:trHeight w:val="877"/>
        </w:trPr>
        <w:tc>
          <w:tcPr>
            <w:tcW w:w="398" w:type="dxa"/>
          </w:tcPr>
          <w:p w:rsidR="00324083" w:rsidRDefault="005674D2">
            <w:pPr>
              <w:pStyle w:val="TableParagraph"/>
              <w:spacing w:line="292" w:lineRule="exact"/>
              <w:ind w:left="88" w:right="77"/>
              <w:jc w:val="center"/>
              <w:rPr>
                <w:sz w:val="24"/>
              </w:rPr>
            </w:pPr>
            <w:r>
              <w:rPr>
                <w:sz w:val="24"/>
              </w:rPr>
              <w:t>2.</w:t>
            </w:r>
          </w:p>
        </w:tc>
        <w:tc>
          <w:tcPr>
            <w:tcW w:w="2320" w:type="dxa"/>
          </w:tcPr>
          <w:p w:rsidR="00324083" w:rsidRDefault="005674D2">
            <w:pPr>
              <w:pStyle w:val="TableParagraph"/>
              <w:ind w:left="108" w:right="277"/>
              <w:rPr>
                <w:sz w:val="24"/>
              </w:rPr>
            </w:pPr>
            <w:r>
              <w:rPr>
                <w:sz w:val="24"/>
              </w:rPr>
              <w:t>Option Coordinator</w:t>
            </w:r>
            <w:r>
              <w:rPr>
                <w:spacing w:val="-52"/>
                <w:sz w:val="24"/>
              </w:rPr>
              <w:t xml:space="preserve"> </w:t>
            </w:r>
            <w:r>
              <w:rPr>
                <w:sz w:val="24"/>
              </w:rPr>
              <w:t>I/A:</w:t>
            </w:r>
          </w:p>
        </w:tc>
        <w:tc>
          <w:tcPr>
            <w:tcW w:w="2073" w:type="dxa"/>
          </w:tcPr>
          <w:p w:rsidR="00324083" w:rsidRDefault="00324083">
            <w:pPr>
              <w:pStyle w:val="TableParagraph"/>
              <w:rPr>
                <w:rFonts w:ascii="Times New Roman"/>
                <w:sz w:val="24"/>
              </w:rPr>
            </w:pPr>
          </w:p>
        </w:tc>
        <w:tc>
          <w:tcPr>
            <w:tcW w:w="2023" w:type="dxa"/>
          </w:tcPr>
          <w:p w:rsidR="00324083" w:rsidRDefault="00324083">
            <w:pPr>
              <w:pStyle w:val="TableParagraph"/>
              <w:rPr>
                <w:rFonts w:ascii="Times New Roman"/>
                <w:sz w:val="24"/>
              </w:rPr>
            </w:pPr>
          </w:p>
        </w:tc>
        <w:tc>
          <w:tcPr>
            <w:tcW w:w="2534" w:type="dxa"/>
          </w:tcPr>
          <w:p w:rsidR="00324083" w:rsidRDefault="005674D2">
            <w:pPr>
              <w:pStyle w:val="TableParagraph"/>
              <w:spacing w:line="292" w:lineRule="exact"/>
              <w:ind w:left="109"/>
              <w:rPr>
                <w:sz w:val="24"/>
              </w:rPr>
            </w:pPr>
            <w:r>
              <w:rPr>
                <w:sz w:val="24"/>
              </w:rPr>
              <w:t>Date:</w:t>
            </w:r>
          </w:p>
          <w:p w:rsidR="00324083" w:rsidRDefault="005674D2">
            <w:pPr>
              <w:pStyle w:val="TableParagraph"/>
              <w:numPr>
                <w:ilvl w:val="0"/>
                <w:numId w:val="2"/>
              </w:numPr>
              <w:tabs>
                <w:tab w:val="left" w:pos="379"/>
              </w:tabs>
              <w:ind w:hanging="270"/>
              <w:rPr>
                <w:sz w:val="24"/>
              </w:rPr>
            </w:pPr>
            <w:r>
              <w:rPr>
                <w:sz w:val="24"/>
              </w:rPr>
              <w:t>Recommend</w:t>
            </w:r>
          </w:p>
          <w:p w:rsidR="00324083" w:rsidRDefault="005674D2">
            <w:pPr>
              <w:pStyle w:val="TableParagraph"/>
              <w:numPr>
                <w:ilvl w:val="0"/>
                <w:numId w:val="2"/>
              </w:numPr>
              <w:tabs>
                <w:tab w:val="left" w:pos="379"/>
              </w:tabs>
              <w:spacing w:line="273" w:lineRule="exact"/>
              <w:ind w:hanging="270"/>
              <w:rPr>
                <w:sz w:val="24"/>
              </w:rPr>
            </w:pPr>
            <w:r>
              <w:rPr>
                <w:sz w:val="24"/>
              </w:rPr>
              <w:t>Deny</w:t>
            </w:r>
          </w:p>
        </w:tc>
      </w:tr>
    </w:tbl>
    <w:p w:rsidR="00324083" w:rsidRDefault="00324083">
      <w:pPr>
        <w:pStyle w:val="BodyText"/>
        <w:spacing w:before="3"/>
      </w:pPr>
    </w:p>
    <w:p w:rsidR="00324083" w:rsidRDefault="005674D2">
      <w:pPr>
        <w:pStyle w:val="BodyText"/>
        <w:ind w:left="980"/>
      </w:pPr>
      <w:r>
        <w:t>Final</w:t>
      </w:r>
      <w:r>
        <w:rPr>
          <w:spacing w:val="-2"/>
        </w:rPr>
        <w:t xml:space="preserve"> </w:t>
      </w:r>
      <w:r>
        <w:t>Decision:</w:t>
      </w:r>
    </w:p>
    <w:tbl>
      <w:tblPr>
        <w:tblW w:w="0" w:type="auto"/>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4"/>
        <w:gridCol w:w="2200"/>
        <w:gridCol w:w="2399"/>
        <w:gridCol w:w="2274"/>
      </w:tblGrid>
      <w:tr w:rsidR="00324083">
        <w:trPr>
          <w:trHeight w:val="292"/>
        </w:trPr>
        <w:tc>
          <w:tcPr>
            <w:tcW w:w="2474" w:type="dxa"/>
            <w:shd w:val="clear" w:color="auto" w:fill="BEBEBE"/>
          </w:tcPr>
          <w:p w:rsidR="00324083" w:rsidRDefault="00324083">
            <w:pPr>
              <w:pStyle w:val="TableParagraph"/>
              <w:rPr>
                <w:rFonts w:ascii="Times New Roman"/>
                <w:sz w:val="20"/>
              </w:rPr>
            </w:pPr>
          </w:p>
        </w:tc>
        <w:tc>
          <w:tcPr>
            <w:tcW w:w="2200" w:type="dxa"/>
            <w:shd w:val="clear" w:color="auto" w:fill="BEBEBE"/>
          </w:tcPr>
          <w:p w:rsidR="00324083" w:rsidRDefault="005674D2">
            <w:pPr>
              <w:pStyle w:val="TableParagraph"/>
              <w:spacing w:line="272" w:lineRule="exact"/>
              <w:ind w:left="108"/>
              <w:rPr>
                <w:sz w:val="24"/>
              </w:rPr>
            </w:pPr>
            <w:r>
              <w:rPr>
                <w:sz w:val="24"/>
              </w:rPr>
              <w:t>Print</w:t>
            </w:r>
            <w:r>
              <w:rPr>
                <w:spacing w:val="-2"/>
                <w:sz w:val="24"/>
              </w:rPr>
              <w:t xml:space="preserve"> </w:t>
            </w:r>
            <w:r>
              <w:rPr>
                <w:sz w:val="24"/>
              </w:rPr>
              <w:t>Name</w:t>
            </w:r>
          </w:p>
        </w:tc>
        <w:tc>
          <w:tcPr>
            <w:tcW w:w="2399" w:type="dxa"/>
            <w:shd w:val="clear" w:color="auto" w:fill="BEBEBE"/>
          </w:tcPr>
          <w:p w:rsidR="00324083" w:rsidRDefault="005674D2">
            <w:pPr>
              <w:pStyle w:val="TableParagraph"/>
              <w:spacing w:line="272" w:lineRule="exact"/>
              <w:ind w:left="108"/>
              <w:rPr>
                <w:sz w:val="24"/>
              </w:rPr>
            </w:pPr>
            <w:r>
              <w:rPr>
                <w:sz w:val="24"/>
              </w:rPr>
              <w:t>Signature</w:t>
            </w:r>
          </w:p>
        </w:tc>
        <w:tc>
          <w:tcPr>
            <w:tcW w:w="2274" w:type="dxa"/>
            <w:shd w:val="clear" w:color="auto" w:fill="BEBEBE"/>
          </w:tcPr>
          <w:p w:rsidR="00324083" w:rsidRDefault="005674D2">
            <w:pPr>
              <w:pStyle w:val="TableParagraph"/>
              <w:spacing w:line="272" w:lineRule="exact"/>
              <w:ind w:left="110"/>
              <w:rPr>
                <w:sz w:val="24"/>
              </w:rPr>
            </w:pPr>
            <w:r>
              <w:rPr>
                <w:sz w:val="24"/>
              </w:rPr>
              <w:t>Recommendation</w:t>
            </w:r>
          </w:p>
        </w:tc>
      </w:tr>
      <w:tr w:rsidR="00324083">
        <w:trPr>
          <w:trHeight w:val="877"/>
        </w:trPr>
        <w:tc>
          <w:tcPr>
            <w:tcW w:w="2474" w:type="dxa"/>
          </w:tcPr>
          <w:p w:rsidR="00324083" w:rsidRDefault="00324083">
            <w:pPr>
              <w:pStyle w:val="TableParagraph"/>
              <w:spacing w:before="11"/>
              <w:rPr>
                <w:sz w:val="23"/>
              </w:rPr>
            </w:pPr>
          </w:p>
          <w:p w:rsidR="00324083" w:rsidRDefault="005674D2">
            <w:pPr>
              <w:pStyle w:val="TableParagraph"/>
              <w:ind w:left="107"/>
              <w:rPr>
                <w:sz w:val="24"/>
              </w:rPr>
            </w:pPr>
            <w:r>
              <w:rPr>
                <w:sz w:val="24"/>
              </w:rPr>
              <w:t>MSN Chair:</w:t>
            </w:r>
          </w:p>
        </w:tc>
        <w:tc>
          <w:tcPr>
            <w:tcW w:w="2200" w:type="dxa"/>
          </w:tcPr>
          <w:p w:rsidR="00324083" w:rsidRDefault="00324083">
            <w:pPr>
              <w:pStyle w:val="TableParagraph"/>
              <w:rPr>
                <w:rFonts w:ascii="Times New Roman"/>
                <w:sz w:val="24"/>
              </w:rPr>
            </w:pPr>
          </w:p>
        </w:tc>
        <w:tc>
          <w:tcPr>
            <w:tcW w:w="2399" w:type="dxa"/>
          </w:tcPr>
          <w:p w:rsidR="00324083" w:rsidRDefault="00324083">
            <w:pPr>
              <w:pStyle w:val="TableParagraph"/>
              <w:rPr>
                <w:rFonts w:ascii="Times New Roman"/>
                <w:sz w:val="24"/>
              </w:rPr>
            </w:pPr>
          </w:p>
        </w:tc>
        <w:tc>
          <w:tcPr>
            <w:tcW w:w="2274" w:type="dxa"/>
          </w:tcPr>
          <w:p w:rsidR="00324083" w:rsidRDefault="005674D2">
            <w:pPr>
              <w:pStyle w:val="TableParagraph"/>
              <w:spacing w:line="292" w:lineRule="exact"/>
              <w:ind w:left="110"/>
              <w:rPr>
                <w:sz w:val="24"/>
              </w:rPr>
            </w:pPr>
            <w:r>
              <w:rPr>
                <w:sz w:val="24"/>
              </w:rPr>
              <w:t>Date:</w:t>
            </w:r>
          </w:p>
          <w:p w:rsidR="00324083" w:rsidRDefault="005674D2">
            <w:pPr>
              <w:pStyle w:val="TableParagraph"/>
              <w:numPr>
                <w:ilvl w:val="0"/>
                <w:numId w:val="1"/>
              </w:numPr>
              <w:tabs>
                <w:tab w:val="left" w:pos="379"/>
              </w:tabs>
              <w:rPr>
                <w:sz w:val="24"/>
              </w:rPr>
            </w:pPr>
            <w:r>
              <w:rPr>
                <w:sz w:val="24"/>
              </w:rPr>
              <w:t>Granted</w:t>
            </w:r>
          </w:p>
          <w:p w:rsidR="00324083" w:rsidRDefault="005674D2">
            <w:pPr>
              <w:pStyle w:val="TableParagraph"/>
              <w:numPr>
                <w:ilvl w:val="0"/>
                <w:numId w:val="1"/>
              </w:numPr>
              <w:tabs>
                <w:tab w:val="left" w:pos="379"/>
              </w:tabs>
              <w:spacing w:line="273" w:lineRule="exact"/>
              <w:rPr>
                <w:sz w:val="24"/>
              </w:rPr>
            </w:pPr>
            <w:r>
              <w:rPr>
                <w:sz w:val="24"/>
              </w:rPr>
              <w:t>Denied</w:t>
            </w:r>
          </w:p>
        </w:tc>
      </w:tr>
    </w:tbl>
    <w:p w:rsidR="00324083" w:rsidRDefault="00324083">
      <w:pPr>
        <w:spacing w:line="273" w:lineRule="exact"/>
        <w:rPr>
          <w:sz w:val="24"/>
        </w:rPr>
        <w:sectPr w:rsidR="00324083">
          <w:pgSz w:w="12240" w:h="15840"/>
          <w:pgMar w:top="1420" w:right="440" w:bottom="960" w:left="460" w:header="0" w:footer="765" w:gutter="0"/>
          <w:cols w:space="720"/>
        </w:sectPr>
      </w:pPr>
    </w:p>
    <w:p w:rsidR="00324083" w:rsidRDefault="005674D2">
      <w:pPr>
        <w:pStyle w:val="Heading1"/>
        <w:ind w:left="2146"/>
      </w:pPr>
      <w:bookmarkStart w:id="93" w:name="_Toc96935715"/>
      <w:r>
        <w:lastRenderedPageBreak/>
        <w:t>APPENDIX</w:t>
      </w:r>
      <w:r>
        <w:rPr>
          <w:spacing w:val="-12"/>
        </w:rPr>
        <w:t xml:space="preserve"> </w:t>
      </w:r>
      <w:r>
        <w:t>F:</w:t>
      </w:r>
      <w:r>
        <w:rPr>
          <w:spacing w:val="-11"/>
        </w:rPr>
        <w:t xml:space="preserve"> </w:t>
      </w:r>
      <w:r>
        <w:t>MANUSCRIPT</w:t>
      </w:r>
      <w:r>
        <w:rPr>
          <w:spacing w:val="-11"/>
        </w:rPr>
        <w:t xml:space="preserve"> </w:t>
      </w:r>
      <w:r>
        <w:t>APPROVAL</w:t>
      </w:r>
      <w:r>
        <w:rPr>
          <w:spacing w:val="-12"/>
        </w:rPr>
        <w:t xml:space="preserve"> </w:t>
      </w:r>
      <w:r>
        <w:t>FORM</w:t>
      </w:r>
      <w:bookmarkEnd w:id="93"/>
    </w:p>
    <w:p w:rsidR="00324083" w:rsidRDefault="00324083">
      <w:pPr>
        <w:pStyle w:val="BodyText"/>
        <w:spacing w:before="12"/>
        <w:rPr>
          <w:b/>
          <w:sz w:val="23"/>
        </w:rPr>
      </w:pPr>
    </w:p>
    <w:p w:rsidR="00324083" w:rsidRPr="00D873E4" w:rsidRDefault="005674D2" w:rsidP="00D873E4">
      <w:pPr>
        <w:tabs>
          <w:tab w:val="left" w:pos="10440"/>
        </w:tabs>
        <w:ind w:firstLine="990"/>
        <w:rPr>
          <w:b/>
          <w:sz w:val="24"/>
          <w:szCs w:val="24"/>
        </w:rPr>
      </w:pPr>
      <w:r w:rsidRPr="00D873E4">
        <w:rPr>
          <w:b/>
          <w:sz w:val="24"/>
          <w:szCs w:val="24"/>
        </w:rPr>
        <w:t>Date:</w:t>
      </w:r>
      <w:r w:rsidRPr="00D873E4">
        <w:rPr>
          <w:b/>
          <w:spacing w:val="1"/>
          <w:sz w:val="24"/>
          <w:szCs w:val="24"/>
        </w:rPr>
        <w:t xml:space="preserve"> </w:t>
      </w:r>
      <w:r w:rsidRPr="00D873E4">
        <w:rPr>
          <w:b/>
          <w:sz w:val="24"/>
          <w:szCs w:val="24"/>
          <w:u w:val="single"/>
        </w:rPr>
        <w:t xml:space="preserve"> </w:t>
      </w:r>
      <w:r w:rsidRPr="00D873E4">
        <w:rPr>
          <w:b/>
          <w:sz w:val="24"/>
          <w:szCs w:val="24"/>
          <w:u w:val="single"/>
        </w:rPr>
        <w:tab/>
      </w:r>
    </w:p>
    <w:p w:rsidR="00324083" w:rsidRDefault="005674D2">
      <w:pPr>
        <w:tabs>
          <w:tab w:val="left" w:pos="5856"/>
          <w:tab w:val="left" w:pos="8751"/>
        </w:tabs>
        <w:spacing w:before="120" w:line="338" w:lineRule="auto"/>
        <w:ind w:left="980" w:right="2586"/>
        <w:rPr>
          <w:b/>
          <w:sz w:val="24"/>
        </w:rPr>
      </w:pPr>
      <w:r>
        <w:rPr>
          <w:b/>
          <w:sz w:val="24"/>
        </w:rPr>
        <w:t>Student</w:t>
      </w:r>
      <w:r>
        <w:rPr>
          <w:b/>
          <w:spacing w:val="-7"/>
          <w:sz w:val="24"/>
        </w:rPr>
        <w:t xml:space="preserve"> </w:t>
      </w:r>
      <w:r>
        <w:rPr>
          <w:b/>
          <w:sz w:val="24"/>
        </w:rPr>
        <w:t>Name:</w:t>
      </w:r>
      <w:r>
        <w:rPr>
          <w:b/>
          <w:spacing w:val="1"/>
          <w:sz w:val="24"/>
        </w:rPr>
        <w:t xml:space="preserve"> </w:t>
      </w:r>
      <w:r>
        <w:rPr>
          <w:b/>
          <w:sz w:val="24"/>
          <w:u w:val="single"/>
        </w:rPr>
        <w:t xml:space="preserve"> </w:t>
      </w:r>
      <w:r>
        <w:rPr>
          <w:b/>
          <w:sz w:val="24"/>
          <w:u w:val="single"/>
        </w:rPr>
        <w:tab/>
      </w:r>
      <w:r>
        <w:rPr>
          <w:b/>
          <w:sz w:val="24"/>
          <w:u w:val="single"/>
        </w:rPr>
        <w:tab/>
      </w:r>
      <w:r>
        <w:rPr>
          <w:b/>
          <w:sz w:val="24"/>
        </w:rPr>
        <w:t xml:space="preserve"> Option:</w:t>
      </w:r>
      <w:r>
        <w:rPr>
          <w:b/>
          <w:spacing w:val="-1"/>
          <w:sz w:val="24"/>
        </w:rPr>
        <w:t xml:space="preserve"> </w:t>
      </w:r>
      <w:r>
        <w:rPr>
          <w:b/>
          <w:sz w:val="24"/>
          <w:u w:val="single"/>
        </w:rPr>
        <w:t xml:space="preserve"> </w:t>
      </w:r>
      <w:r>
        <w:rPr>
          <w:b/>
          <w:sz w:val="24"/>
          <w:u w:val="single"/>
        </w:rPr>
        <w:tab/>
      </w:r>
    </w:p>
    <w:p w:rsidR="00324083" w:rsidRDefault="005674D2">
      <w:pPr>
        <w:pStyle w:val="BodyText"/>
        <w:tabs>
          <w:tab w:val="left" w:pos="5962"/>
        </w:tabs>
        <w:spacing w:line="292" w:lineRule="exact"/>
        <w:ind w:left="980"/>
      </w:pPr>
      <w:r>
        <w:t>Current</w:t>
      </w:r>
      <w:r>
        <w:rPr>
          <w:spacing w:val="-1"/>
        </w:rPr>
        <w:t xml:space="preserve"> </w:t>
      </w:r>
      <w:r>
        <w:t>GPA</w:t>
      </w:r>
      <w:r>
        <w:rPr>
          <w:spacing w:val="-4"/>
        </w:rPr>
        <w:t xml:space="preserve"> </w:t>
      </w:r>
      <w:r>
        <w:t>(3.0</w:t>
      </w:r>
      <w:r>
        <w:rPr>
          <w:spacing w:val="-1"/>
        </w:rPr>
        <w:t xml:space="preserve"> </w:t>
      </w:r>
      <w:r>
        <w:t>minimum):</w:t>
      </w:r>
      <w:r>
        <w:rPr>
          <w:spacing w:val="1"/>
        </w:rPr>
        <w:t xml:space="preserve"> </w:t>
      </w:r>
      <w:r>
        <w:rPr>
          <w:u w:val="single"/>
        </w:rPr>
        <w:t xml:space="preserve"> </w:t>
      </w:r>
      <w:r>
        <w:rPr>
          <w:u w:val="single"/>
        </w:rPr>
        <w:tab/>
      </w:r>
    </w:p>
    <w:p w:rsidR="00324083" w:rsidRDefault="005674D2">
      <w:pPr>
        <w:tabs>
          <w:tab w:val="left" w:pos="7647"/>
          <w:tab w:val="left" w:pos="10236"/>
        </w:tabs>
        <w:spacing w:before="119" w:line="338" w:lineRule="auto"/>
        <w:ind w:left="980" w:right="1101"/>
        <w:rPr>
          <w:b/>
          <w:sz w:val="24"/>
        </w:rPr>
      </w:pPr>
      <w:r>
        <w:rPr>
          <w:b/>
          <w:sz w:val="24"/>
        </w:rPr>
        <w:t>Manuscript</w:t>
      </w:r>
      <w:r>
        <w:rPr>
          <w:b/>
          <w:spacing w:val="-5"/>
          <w:sz w:val="24"/>
        </w:rPr>
        <w:t xml:space="preserve"> </w:t>
      </w:r>
      <w:r>
        <w:rPr>
          <w:b/>
          <w:sz w:val="24"/>
        </w:rPr>
        <w:t>title/topic:</w:t>
      </w:r>
      <w:r>
        <w:rPr>
          <w:b/>
          <w:spacing w:val="-1"/>
          <w:sz w:val="24"/>
        </w:rPr>
        <w:t xml:space="preserve"> </w:t>
      </w:r>
      <w:r>
        <w:rPr>
          <w:b/>
          <w:sz w:val="24"/>
          <w:u w:val="single"/>
        </w:rPr>
        <w:t xml:space="preserve"> </w:t>
      </w:r>
      <w:r>
        <w:rPr>
          <w:b/>
          <w:sz w:val="24"/>
          <w:u w:val="single"/>
        </w:rPr>
        <w:tab/>
      </w:r>
      <w:r>
        <w:rPr>
          <w:b/>
          <w:sz w:val="24"/>
          <w:u w:val="single"/>
        </w:rPr>
        <w:tab/>
      </w:r>
      <w:r>
        <w:rPr>
          <w:b/>
          <w:sz w:val="24"/>
        </w:rPr>
        <w:t xml:space="preserve"> Faculty</w:t>
      </w:r>
      <w:r>
        <w:rPr>
          <w:b/>
          <w:spacing w:val="-3"/>
          <w:sz w:val="24"/>
        </w:rPr>
        <w:t xml:space="preserve"> </w:t>
      </w:r>
      <w:r>
        <w:rPr>
          <w:b/>
          <w:sz w:val="24"/>
        </w:rPr>
        <w:t>Mentor</w:t>
      </w:r>
      <w:r>
        <w:rPr>
          <w:b/>
          <w:sz w:val="24"/>
          <w:u w:val="single"/>
        </w:rPr>
        <w:t xml:space="preserve"> </w:t>
      </w:r>
      <w:r>
        <w:rPr>
          <w:b/>
          <w:sz w:val="24"/>
          <w:u w:val="single"/>
        </w:rPr>
        <w:tab/>
      </w:r>
    </w:p>
    <w:p w:rsidR="00324083" w:rsidRDefault="00324083">
      <w:pPr>
        <w:pStyle w:val="BodyText"/>
        <w:spacing w:before="9"/>
        <w:rPr>
          <w:b/>
          <w:sz w:val="19"/>
        </w:rPr>
      </w:pPr>
    </w:p>
    <w:p w:rsidR="00324083" w:rsidRDefault="005674D2">
      <w:pPr>
        <w:tabs>
          <w:tab w:val="left" w:pos="5640"/>
          <w:tab w:val="left" w:pos="6127"/>
          <w:tab w:val="left" w:pos="10313"/>
        </w:tabs>
        <w:spacing w:before="52"/>
        <w:ind w:left="980"/>
        <w:rPr>
          <w:b/>
          <w:sz w:val="24"/>
        </w:rPr>
      </w:pPr>
      <w:r>
        <w:rPr>
          <w:b/>
          <w:sz w:val="24"/>
        </w:rPr>
        <w:t>Faculty</w:t>
      </w:r>
      <w:r>
        <w:rPr>
          <w:b/>
          <w:sz w:val="24"/>
          <w:u w:val="single"/>
        </w:rPr>
        <w:t xml:space="preserve"> </w:t>
      </w:r>
      <w:r>
        <w:rPr>
          <w:b/>
          <w:sz w:val="24"/>
          <w:u w:val="single"/>
        </w:rPr>
        <w:tab/>
      </w:r>
      <w:r>
        <w:rPr>
          <w:b/>
          <w:sz w:val="24"/>
        </w:rPr>
        <w:tab/>
      </w:r>
      <w:r>
        <w:rPr>
          <w:b/>
          <w:sz w:val="24"/>
          <w:u w:val="single"/>
        </w:rPr>
        <w:t xml:space="preserve"> </w:t>
      </w:r>
      <w:r>
        <w:rPr>
          <w:b/>
          <w:sz w:val="24"/>
          <w:u w:val="single"/>
        </w:rPr>
        <w:tab/>
      </w:r>
    </w:p>
    <w:p w:rsidR="00324083" w:rsidRDefault="005674D2">
      <w:pPr>
        <w:pStyle w:val="BodyText"/>
        <w:tabs>
          <w:tab w:val="left" w:pos="7803"/>
        </w:tabs>
        <w:ind w:left="3207"/>
      </w:pPr>
      <w:r>
        <w:t>Name</w:t>
      </w:r>
      <w:r>
        <w:tab/>
        <w:t>Signature</w:t>
      </w:r>
    </w:p>
    <w:p w:rsidR="00324083" w:rsidRDefault="00324083">
      <w:pPr>
        <w:pStyle w:val="BodyText"/>
        <w:spacing w:before="1"/>
      </w:pPr>
    </w:p>
    <w:p w:rsidR="00324083" w:rsidRDefault="005674D2">
      <w:pPr>
        <w:tabs>
          <w:tab w:val="left" w:pos="2945"/>
          <w:tab w:val="left" w:pos="3759"/>
        </w:tabs>
        <w:spacing w:before="1"/>
        <w:ind w:left="979"/>
        <w:rPr>
          <w:sz w:val="24"/>
        </w:rPr>
      </w:pPr>
      <w:r>
        <w:rPr>
          <w:b/>
          <w:sz w:val="24"/>
        </w:rPr>
        <w:t>Approved:</w:t>
      </w:r>
      <w:r>
        <w:rPr>
          <w:b/>
          <w:spacing w:val="52"/>
          <w:sz w:val="24"/>
        </w:rPr>
        <w:t xml:space="preserve"> </w:t>
      </w:r>
      <w:r>
        <w:rPr>
          <w:sz w:val="24"/>
        </w:rPr>
        <w:t>Yes</w:t>
      </w:r>
      <w:r>
        <w:rPr>
          <w:sz w:val="24"/>
          <w:u w:val="single"/>
        </w:rPr>
        <w:tab/>
      </w:r>
      <w:r>
        <w:rPr>
          <w:sz w:val="24"/>
        </w:rPr>
        <w:t>No</w:t>
      </w:r>
      <w:r>
        <w:rPr>
          <w:sz w:val="24"/>
          <w:u w:val="single"/>
        </w:rPr>
        <w:t xml:space="preserve"> </w:t>
      </w:r>
      <w:r>
        <w:rPr>
          <w:sz w:val="24"/>
          <w:u w:val="single"/>
        </w:rPr>
        <w:tab/>
      </w:r>
    </w:p>
    <w:p w:rsidR="00324083" w:rsidRDefault="00324083">
      <w:pPr>
        <w:pStyle w:val="BodyText"/>
        <w:rPr>
          <w:sz w:val="20"/>
        </w:rPr>
      </w:pPr>
    </w:p>
    <w:p w:rsidR="00324083" w:rsidRDefault="00324083">
      <w:pPr>
        <w:pStyle w:val="BodyText"/>
        <w:spacing w:before="9"/>
        <w:rPr>
          <w:sz w:val="23"/>
        </w:rPr>
      </w:pPr>
    </w:p>
    <w:p w:rsidR="00324083" w:rsidRDefault="005674D2">
      <w:pPr>
        <w:tabs>
          <w:tab w:val="left" w:pos="5623"/>
          <w:tab w:val="left" w:pos="6058"/>
          <w:tab w:val="left" w:pos="10243"/>
        </w:tabs>
        <w:spacing w:before="51"/>
        <w:ind w:left="979"/>
        <w:rPr>
          <w:b/>
          <w:sz w:val="24"/>
        </w:rPr>
      </w:pPr>
      <w:r>
        <w:rPr>
          <w:b/>
          <w:sz w:val="24"/>
        </w:rPr>
        <w:t>MSN Chair:</w:t>
      </w:r>
      <w:r>
        <w:rPr>
          <w:b/>
          <w:spacing w:val="-1"/>
          <w:sz w:val="24"/>
        </w:rPr>
        <w:t xml:space="preserve"> </w:t>
      </w:r>
      <w:r>
        <w:rPr>
          <w:b/>
          <w:sz w:val="24"/>
          <w:u w:val="single"/>
        </w:rPr>
        <w:t xml:space="preserve"> </w:t>
      </w:r>
      <w:r>
        <w:rPr>
          <w:b/>
          <w:sz w:val="24"/>
          <w:u w:val="single"/>
        </w:rPr>
        <w:tab/>
      </w:r>
      <w:r>
        <w:rPr>
          <w:b/>
          <w:sz w:val="24"/>
        </w:rPr>
        <w:tab/>
      </w:r>
      <w:r>
        <w:rPr>
          <w:b/>
          <w:sz w:val="24"/>
          <w:u w:val="single"/>
        </w:rPr>
        <w:t xml:space="preserve"> </w:t>
      </w:r>
      <w:r>
        <w:rPr>
          <w:b/>
          <w:sz w:val="24"/>
          <w:u w:val="single"/>
        </w:rPr>
        <w:tab/>
      </w:r>
    </w:p>
    <w:p w:rsidR="00324083" w:rsidRDefault="005674D2">
      <w:pPr>
        <w:pStyle w:val="BodyText"/>
        <w:tabs>
          <w:tab w:val="left" w:pos="7802"/>
        </w:tabs>
        <w:ind w:left="3476"/>
      </w:pPr>
      <w:r>
        <w:t>Name</w:t>
      </w:r>
      <w:r>
        <w:tab/>
        <w:t>Signature</w:t>
      </w:r>
    </w:p>
    <w:p w:rsidR="00324083" w:rsidRDefault="00324083">
      <w:pPr>
        <w:pStyle w:val="BodyText"/>
        <w:spacing w:before="12"/>
        <w:rPr>
          <w:sz w:val="23"/>
        </w:rPr>
      </w:pPr>
    </w:p>
    <w:p w:rsidR="00324083" w:rsidRDefault="005674D2">
      <w:pPr>
        <w:tabs>
          <w:tab w:val="left" w:pos="2945"/>
          <w:tab w:val="left" w:pos="3759"/>
        </w:tabs>
        <w:ind w:left="979"/>
        <w:rPr>
          <w:sz w:val="24"/>
        </w:rPr>
      </w:pPr>
      <w:r>
        <w:rPr>
          <w:b/>
          <w:sz w:val="24"/>
        </w:rPr>
        <w:t>Approved:</w:t>
      </w:r>
      <w:r>
        <w:rPr>
          <w:b/>
          <w:spacing w:val="52"/>
          <w:sz w:val="24"/>
        </w:rPr>
        <w:t xml:space="preserve"> </w:t>
      </w:r>
      <w:r>
        <w:rPr>
          <w:sz w:val="24"/>
        </w:rPr>
        <w:t>Yes</w:t>
      </w:r>
      <w:r>
        <w:rPr>
          <w:sz w:val="24"/>
          <w:u w:val="single"/>
        </w:rPr>
        <w:tab/>
      </w:r>
      <w:r>
        <w:rPr>
          <w:sz w:val="24"/>
        </w:rPr>
        <w:t>No</w:t>
      </w:r>
      <w:r>
        <w:rPr>
          <w:sz w:val="24"/>
          <w:u w:val="single"/>
        </w:rPr>
        <w:t xml:space="preserve"> </w:t>
      </w:r>
      <w:r>
        <w:rPr>
          <w:sz w:val="24"/>
          <w:u w:val="single"/>
        </w:rPr>
        <w:tab/>
      </w:r>
    </w:p>
    <w:p w:rsidR="00324083" w:rsidRDefault="00324083">
      <w:pPr>
        <w:pStyle w:val="BodyText"/>
        <w:spacing w:before="9"/>
        <w:rPr>
          <w:sz w:val="19"/>
        </w:rPr>
      </w:pPr>
    </w:p>
    <w:p w:rsidR="00324083" w:rsidRDefault="005674D2">
      <w:pPr>
        <w:pStyle w:val="BodyText"/>
        <w:spacing w:before="52"/>
        <w:ind w:left="979" w:right="1026"/>
      </w:pPr>
      <w:r>
        <w:t>This manuscript must be submitted to a peer-reviewed journal. In order to be acceptable in lieu</w:t>
      </w:r>
      <w:r>
        <w:rPr>
          <w:spacing w:val="-52"/>
        </w:rPr>
        <w:t xml:space="preserve"> </w:t>
      </w:r>
      <w:r>
        <w:t>of the essay for comprehensive exams, the student must receive notification from the journal</w:t>
      </w:r>
      <w:r>
        <w:rPr>
          <w:spacing w:val="1"/>
        </w:rPr>
        <w:t xml:space="preserve"> </w:t>
      </w:r>
      <w:r>
        <w:t>editor that the manuscript has been received and sent for review. The notification must be</w:t>
      </w:r>
      <w:r>
        <w:rPr>
          <w:spacing w:val="1"/>
        </w:rPr>
        <w:t xml:space="preserve"> </w:t>
      </w:r>
      <w:r>
        <w:t>attached to this completed form and submitted to the grad advisor no later than the day of the</w:t>
      </w:r>
      <w:r>
        <w:rPr>
          <w:spacing w:val="-52"/>
        </w:rPr>
        <w:t xml:space="preserve"> </w:t>
      </w:r>
      <w:r>
        <w:t>Comprehensive</w:t>
      </w:r>
      <w:r>
        <w:rPr>
          <w:spacing w:val="-2"/>
        </w:rPr>
        <w:t xml:space="preserve"> </w:t>
      </w:r>
      <w:r>
        <w:t>Exam</w:t>
      </w:r>
      <w:r>
        <w:rPr>
          <w:spacing w:val="1"/>
        </w:rPr>
        <w:t xml:space="preserve"> </w:t>
      </w:r>
      <w:r>
        <w:t>orientation</w:t>
      </w:r>
      <w:r>
        <w:rPr>
          <w:spacing w:val="1"/>
        </w:rPr>
        <w:t xml:space="preserve"> </w:t>
      </w:r>
      <w:r>
        <w:t>session.</w:t>
      </w:r>
    </w:p>
    <w:p w:rsidR="00324083" w:rsidRDefault="00324083">
      <w:pPr>
        <w:pStyle w:val="BodyText"/>
        <w:spacing w:before="1"/>
      </w:pPr>
    </w:p>
    <w:p w:rsidR="005674D2" w:rsidRDefault="005674D2">
      <w:pPr>
        <w:tabs>
          <w:tab w:val="left" w:pos="9670"/>
        </w:tabs>
        <w:ind w:left="979"/>
        <w:rPr>
          <w:b/>
          <w:sz w:val="24"/>
          <w:u w:val="single"/>
        </w:rPr>
      </w:pPr>
      <w:r>
        <w:rPr>
          <w:b/>
          <w:sz w:val="24"/>
        </w:rPr>
        <w:t>Name</w:t>
      </w:r>
      <w:r>
        <w:rPr>
          <w:b/>
          <w:spacing w:val="-2"/>
          <w:sz w:val="24"/>
        </w:rPr>
        <w:t xml:space="preserve"> </w:t>
      </w:r>
      <w:r>
        <w:rPr>
          <w:b/>
          <w:sz w:val="24"/>
        </w:rPr>
        <w:t>of Journal:</w:t>
      </w:r>
      <w:r>
        <w:rPr>
          <w:b/>
          <w:spacing w:val="-1"/>
          <w:sz w:val="24"/>
        </w:rPr>
        <w:t xml:space="preserve"> </w:t>
      </w:r>
      <w:r>
        <w:rPr>
          <w:b/>
          <w:sz w:val="24"/>
          <w:u w:val="single"/>
        </w:rPr>
        <w:t xml:space="preserve"> </w:t>
      </w:r>
      <w:r>
        <w:rPr>
          <w:b/>
          <w:sz w:val="24"/>
          <w:u w:val="single"/>
        </w:rPr>
        <w:tab/>
      </w:r>
    </w:p>
    <w:p w:rsidR="005674D2" w:rsidRDefault="005674D2">
      <w:pPr>
        <w:rPr>
          <w:b/>
          <w:sz w:val="24"/>
          <w:u w:val="single"/>
        </w:rPr>
      </w:pPr>
      <w:r>
        <w:rPr>
          <w:b/>
          <w:sz w:val="24"/>
          <w:u w:val="single"/>
        </w:rPr>
        <w:br w:type="page"/>
      </w:r>
    </w:p>
    <w:p w:rsidR="005674D2" w:rsidRDefault="005674D2" w:rsidP="005674D2">
      <w:pPr>
        <w:pStyle w:val="Heading1"/>
        <w:sectPr w:rsidR="005674D2">
          <w:pgSz w:w="12240" w:h="15840"/>
          <w:pgMar w:top="1420" w:right="440" w:bottom="960" w:left="460" w:header="0" w:footer="765" w:gutter="0"/>
          <w:cols w:space="720"/>
        </w:sectPr>
      </w:pPr>
    </w:p>
    <w:p w:rsidR="005674D2" w:rsidRDefault="005674D2" w:rsidP="005674D2">
      <w:pPr>
        <w:pStyle w:val="Heading1"/>
      </w:pPr>
      <w:bookmarkStart w:id="94" w:name="_Toc96935716"/>
      <w:r>
        <w:lastRenderedPageBreak/>
        <w:t>APPENDIX</w:t>
      </w:r>
      <w:r>
        <w:rPr>
          <w:spacing w:val="-12"/>
        </w:rPr>
        <w:t xml:space="preserve"> </w:t>
      </w:r>
      <w:r>
        <w:t>G:</w:t>
      </w:r>
      <w:r>
        <w:rPr>
          <w:spacing w:val="-11"/>
        </w:rPr>
        <w:t xml:space="preserve"> </w:t>
      </w:r>
      <w:r w:rsidRPr="005674D2">
        <w:rPr>
          <w:caps/>
          <w:spacing w:val="-11"/>
        </w:rPr>
        <w:t>C</w:t>
      </w:r>
      <w:r w:rsidRPr="005674D2">
        <w:rPr>
          <w:caps/>
        </w:rPr>
        <w:t>alifornia BRN Definitions &amp; Regulations for NP Students</w:t>
      </w:r>
      <w:bookmarkEnd w:id="94"/>
    </w:p>
    <w:p w:rsidR="005674D2" w:rsidRDefault="005674D2" w:rsidP="005674D2">
      <w:pPr>
        <w:rPr>
          <w:b/>
          <w:bCs/>
        </w:rPr>
      </w:pPr>
    </w:p>
    <w:p w:rsidR="005674D2" w:rsidRDefault="005674D2" w:rsidP="005674D2">
      <w:pPr>
        <w:rPr>
          <w:b/>
          <w:bCs/>
        </w:rPr>
      </w:pPr>
      <w:r w:rsidRPr="00946029">
        <w:rPr>
          <w:b/>
          <w:bCs/>
        </w:rPr>
        <w:t>1480. Definitions.</w:t>
      </w:r>
    </w:p>
    <w:p w:rsidR="005674D2" w:rsidRPr="00946029" w:rsidRDefault="005674D2" w:rsidP="005674D2">
      <w:pPr>
        <w:rPr>
          <w:b/>
          <w:bCs/>
        </w:rPr>
      </w:pPr>
    </w:p>
    <w:p w:rsidR="005674D2" w:rsidRDefault="005674D2" w:rsidP="005674D2">
      <w:r>
        <w:t xml:space="preserve">(a) “Nurse practitioner” means an advanced practice registered nurse who meets board education and certification requirements and possesses additional advanced practice educational preparation and skills in physical diagnosis, psycho-social assessment, and management of health-illness needs in primary care, and/or acute care. </w:t>
      </w:r>
    </w:p>
    <w:p w:rsidR="005674D2" w:rsidRDefault="005674D2" w:rsidP="005674D2"/>
    <w:p w:rsidR="005674D2" w:rsidRDefault="005674D2" w:rsidP="005674D2">
      <w:r>
        <w:t>(b) “Primary care” means comprehensive and continuous care provided to patients, families, and the community. Primary care focuses on basic preventative care, health promotion, disease prevention, health maintenance, patient education and the diagnoses and treatment of acute and chronic illnesses.</w:t>
      </w:r>
    </w:p>
    <w:p w:rsidR="005674D2" w:rsidRDefault="005674D2" w:rsidP="005674D2"/>
    <w:p w:rsidR="005674D2" w:rsidRDefault="005674D2" w:rsidP="005674D2">
      <w:r>
        <w:t>(c) Clinically competent” means the individual possesses and exercises the degree of learning, skill, care and experience ordinarily possessed and exercised by a certified nurse practitioner providing healthcare in the same nurse practitioner category. The clinical experience must be such that the nurse received intensive experience in performing the diagnostic and treatment procedures essential to the provision of primary care.</w:t>
      </w:r>
    </w:p>
    <w:p w:rsidR="005674D2" w:rsidRDefault="005674D2" w:rsidP="005674D2"/>
    <w:p w:rsidR="005674D2" w:rsidRDefault="005674D2" w:rsidP="005674D2">
      <w:r>
        <w:t>(d) “Acute care” means restorative care provided by the nurse practitioner to patients with rapidly changing, unstable, chronic, complex acute and critical conditions in a variety of clinical practice settings.</w:t>
      </w:r>
    </w:p>
    <w:p w:rsidR="005674D2" w:rsidRDefault="005674D2" w:rsidP="005674D2"/>
    <w:p w:rsidR="005674D2" w:rsidRDefault="005674D2" w:rsidP="005674D2">
      <w:r>
        <w:t>(e) “Category” means the population focused area of practice in which the certified nurse practitioner provides patient care.</w:t>
      </w:r>
    </w:p>
    <w:p w:rsidR="005674D2" w:rsidRDefault="005674D2" w:rsidP="005674D2"/>
    <w:p w:rsidR="005674D2" w:rsidRDefault="005674D2" w:rsidP="005674D2">
      <w:r>
        <w:t>(f) “Advanced health assessment” means the knowledge of advanced processes of collecting and interpreting information regarding a patient's health care status. Advanced health assessment provides the basis for differential diagnoses and treatment plans.</w:t>
      </w:r>
    </w:p>
    <w:p w:rsidR="005674D2" w:rsidRDefault="005674D2" w:rsidP="005674D2"/>
    <w:p w:rsidR="005674D2" w:rsidRDefault="005674D2" w:rsidP="005674D2">
      <w:r>
        <w:t>(g) “Advanced pathophysiology” means the advanced knowledge and management of physiological disruptions that accompany a wide range.</w:t>
      </w:r>
    </w:p>
    <w:p w:rsidR="005674D2" w:rsidRDefault="005674D2" w:rsidP="005674D2"/>
    <w:p w:rsidR="005674D2" w:rsidRDefault="005674D2" w:rsidP="005674D2">
      <w:r>
        <w:t xml:space="preserve">(h) “Advanced pharmacology” means the integration of the advanced knowledge of pharmacology, pharmacokinetics, and pharmacodynamics content across the lifespan and prepares the certified nurse practitioner to initiate appropriate </w:t>
      </w:r>
      <w:proofErr w:type="spellStart"/>
      <w:r>
        <w:t>pharmacotherapeutics</w:t>
      </w:r>
      <w:proofErr w:type="spellEnd"/>
      <w:r>
        <w:t xml:space="preserve"> safely and effectively in the management of acute and chronic health conditions.</w:t>
      </w:r>
    </w:p>
    <w:p w:rsidR="005674D2" w:rsidRDefault="005674D2" w:rsidP="005674D2"/>
    <w:p w:rsidR="005674D2" w:rsidRDefault="005674D2" w:rsidP="005674D2">
      <w:r>
        <w:t>(</w:t>
      </w:r>
      <w:proofErr w:type="spellStart"/>
      <w:r>
        <w:t>i</w:t>
      </w:r>
      <w:proofErr w:type="spellEnd"/>
      <w:r>
        <w:t>) “Nurse practitioner curriculum” means a curriculum that consists of the graduate core; advanced practice registered nursing core, and nurse practitioner role and population-focused courses.</w:t>
      </w:r>
    </w:p>
    <w:p w:rsidR="005674D2" w:rsidRDefault="005674D2" w:rsidP="005674D2"/>
    <w:p w:rsidR="005674D2" w:rsidRDefault="005674D2" w:rsidP="005674D2">
      <w:r>
        <w:t>(j) “Graduate core” means the foundational curriculum content deemed essential for all students pursuing a graduate degree in nursing.</w:t>
      </w:r>
    </w:p>
    <w:p w:rsidR="005674D2" w:rsidRDefault="005674D2" w:rsidP="005674D2"/>
    <w:p w:rsidR="005674D2" w:rsidRDefault="005674D2" w:rsidP="005674D2">
      <w:r>
        <w:t>(k) “Advanced practice registered nursing core” means the essential broad-based curriculum required for all nurse practitioner students in the areas of advanced health assessment, advanced pathophysiology, and advanced and Advanced Pharmacology.</w:t>
      </w:r>
    </w:p>
    <w:p w:rsidR="005674D2" w:rsidRDefault="005674D2" w:rsidP="005674D2"/>
    <w:p w:rsidR="005674D2" w:rsidRDefault="005674D2" w:rsidP="005674D2">
      <w:r>
        <w:lastRenderedPageBreak/>
        <w:t>(l) “California based nurse practitioner education program” means a board approved academic program, physically located in California that offers a graduate degree in nursing or graduate level certificate in nursing to qualified students and is accredited by a nursing organization recognized by the United States Department of Education or the Council of Higher Education Accreditation.</w:t>
      </w:r>
    </w:p>
    <w:p w:rsidR="005674D2" w:rsidRDefault="005674D2" w:rsidP="005674D2"/>
    <w:p w:rsidR="005674D2" w:rsidRDefault="005674D2" w:rsidP="005674D2">
      <w:r>
        <w:t>(m) “Clinical practice experience” means supervised direct patient care in the clinical setting that provides for the acquisition and application of advanced practice nursing knowledge, skills, and competencies.</w:t>
      </w:r>
    </w:p>
    <w:p w:rsidR="005674D2" w:rsidRDefault="005674D2" w:rsidP="005674D2"/>
    <w:p w:rsidR="005674D2" w:rsidRDefault="005674D2" w:rsidP="005674D2">
      <w:r>
        <w:t xml:space="preserve">(n) “Direct supervision of students” means a clinical preceptor or a faculty member is physically present at the practice site. The clinical preceptor or faculty member retains the responsibility for patient care while overseeing the student. </w:t>
      </w:r>
    </w:p>
    <w:p w:rsidR="005674D2" w:rsidRDefault="005674D2" w:rsidP="005674D2"/>
    <w:p w:rsidR="005674D2" w:rsidRDefault="005674D2" w:rsidP="005674D2">
      <w:r>
        <w:t>(o) “Lead nurse practitioner faculty educator” means the nurse practitioner faculty member of the nurse practitioner education program who has administrative responsibility for developing and implementing the curriculum in the nurse practitioner category.</w:t>
      </w:r>
    </w:p>
    <w:p w:rsidR="005674D2" w:rsidRDefault="005674D2" w:rsidP="005674D2"/>
    <w:p w:rsidR="005674D2" w:rsidRDefault="005674D2" w:rsidP="005674D2">
      <w:r>
        <w:t xml:space="preserve">(p) “Major curriculum change” means a substantive change in a nurse practitioner education program curriculum, structure, content, method of delivery, or clinical hours. </w:t>
      </w:r>
    </w:p>
    <w:p w:rsidR="005674D2" w:rsidRDefault="005674D2" w:rsidP="005674D2"/>
    <w:p w:rsidR="005674D2" w:rsidRDefault="005674D2" w:rsidP="005674D2">
      <w:r>
        <w:t>(q) “National Certification” means the certified nurse practitioner has passed an examination provided by a national certification organization accredited by the National Commission for Certifying Agencies or the American Board of Nursing Specialties, as approved by the board.</w:t>
      </w:r>
    </w:p>
    <w:p w:rsidR="005674D2" w:rsidRDefault="005674D2" w:rsidP="005674D2"/>
    <w:p w:rsidR="005674D2" w:rsidRDefault="005674D2" w:rsidP="005674D2">
      <w:r>
        <w:t>(r) “Nurse practitioner education program director” means the individual responsible for administration, implementation, and evaluation of the nurse practitioner education program and the achievement of the program outcomes in collaboration with program faculty.</w:t>
      </w:r>
    </w:p>
    <w:p w:rsidR="005674D2" w:rsidRDefault="005674D2" w:rsidP="005674D2"/>
    <w:p w:rsidR="005674D2" w:rsidRDefault="005674D2" w:rsidP="005674D2">
      <w:r>
        <w:t>(s) “Non-California based nurse practitioner education program” means an academic program accredited by a nursing organization recognized by the United States Department of Education or the Council of Higher Education Accreditation that offers a graduate degree in nursing or graduate level certificate in nursing to qualified students and does not have a physical location in California. Preparation at the graduate level must be comprehensive and focus on the clinical practice of providing direct care to individuals.</w:t>
      </w:r>
    </w:p>
    <w:p w:rsidR="005674D2" w:rsidRDefault="005674D2" w:rsidP="005674D2"/>
    <w:p w:rsidR="005674D2" w:rsidRDefault="005674D2" w:rsidP="005674D2">
      <w:r>
        <w:t xml:space="preserve">(t) “Clinical field related to nursing” means a specialized field of clinical practice in one of the following categories of nurse practitioners as recognized by the National Organization of Nurse Practitioner Faculties (NONPF), which are: Family/Individual across the lifespan; Adult-gerontology, primary care; Adult-gerontology acute care; Psychiatric-mental health across the life-span, Pediatrics primary care; Pediatrics acute care, Neonatal,  Women’s health/gender-related; Psychiatric mental health across the life-span.  </w:t>
      </w:r>
    </w:p>
    <w:p w:rsidR="005674D2" w:rsidRDefault="005674D2" w:rsidP="005674D2"/>
    <w:p w:rsidR="005674D2" w:rsidRDefault="005674D2" w:rsidP="005674D2">
      <w:r>
        <w:t>Note: Authority cited: Sections 2715, 2725 and 2836, Business and Professions Code. Reference: Sections 2725.5, 2834, 2835.5 and 2836.1, Business and Professions Code.</w:t>
      </w:r>
    </w:p>
    <w:p w:rsidR="005674D2" w:rsidRDefault="005674D2" w:rsidP="005674D2">
      <w:pPr>
        <w:rPr>
          <w:b/>
          <w:bCs/>
        </w:rPr>
      </w:pPr>
    </w:p>
    <w:p w:rsidR="005674D2" w:rsidRDefault="005674D2">
      <w:pPr>
        <w:rPr>
          <w:b/>
          <w:bCs/>
        </w:rPr>
      </w:pPr>
      <w:r>
        <w:rPr>
          <w:b/>
          <w:bCs/>
        </w:rPr>
        <w:br w:type="page"/>
      </w:r>
    </w:p>
    <w:p w:rsidR="005674D2" w:rsidRDefault="005674D2" w:rsidP="005674D2">
      <w:pPr>
        <w:rPr>
          <w:b/>
          <w:bCs/>
        </w:rPr>
      </w:pPr>
      <w:r w:rsidRPr="00946029">
        <w:rPr>
          <w:b/>
          <w:bCs/>
        </w:rPr>
        <w:lastRenderedPageBreak/>
        <w:t>1481. Categories of Nurse Practitioners.</w:t>
      </w:r>
    </w:p>
    <w:p w:rsidR="005674D2" w:rsidRPr="00946029" w:rsidRDefault="005674D2" w:rsidP="005674D2">
      <w:pPr>
        <w:rPr>
          <w:b/>
          <w:bCs/>
        </w:rPr>
      </w:pPr>
    </w:p>
    <w:p w:rsidR="005674D2" w:rsidRDefault="005674D2" w:rsidP="005674D2">
      <w:pPr>
        <w:tabs>
          <w:tab w:val="left" w:pos="360"/>
        </w:tabs>
      </w:pPr>
      <w:r>
        <w:t>(a)</w:t>
      </w:r>
      <w:r>
        <w:tab/>
        <w:t>Categories of nurse practitioners include:</w:t>
      </w:r>
    </w:p>
    <w:p w:rsidR="005674D2" w:rsidRDefault="005674D2" w:rsidP="005674D2">
      <w:pPr>
        <w:ind w:left="450" w:hanging="90"/>
      </w:pPr>
      <w:r>
        <w:t>(1) Family/individual across the lifespan;</w:t>
      </w:r>
    </w:p>
    <w:p w:rsidR="005674D2" w:rsidRDefault="005674D2" w:rsidP="005674D2">
      <w:pPr>
        <w:ind w:left="450" w:hanging="90"/>
      </w:pPr>
      <w:r>
        <w:t>(2) Adult-gerontology, primary care or acute care;</w:t>
      </w:r>
    </w:p>
    <w:p w:rsidR="005674D2" w:rsidRDefault="005674D2" w:rsidP="005674D2">
      <w:pPr>
        <w:ind w:left="450" w:hanging="90"/>
      </w:pPr>
      <w:r>
        <w:t>(3) Neonatal;</w:t>
      </w:r>
    </w:p>
    <w:p w:rsidR="005674D2" w:rsidRDefault="005674D2" w:rsidP="005674D2">
      <w:pPr>
        <w:ind w:left="450" w:hanging="90"/>
      </w:pPr>
      <w:r>
        <w:t>(4) Pediatrics, primary care or acute care;</w:t>
      </w:r>
    </w:p>
    <w:p w:rsidR="005674D2" w:rsidRDefault="005674D2" w:rsidP="005674D2">
      <w:pPr>
        <w:ind w:left="450" w:hanging="90"/>
      </w:pPr>
      <w:r>
        <w:t>(5) Women's health/gender-related;</w:t>
      </w:r>
    </w:p>
    <w:p w:rsidR="005674D2" w:rsidRDefault="005674D2" w:rsidP="005674D2">
      <w:pPr>
        <w:ind w:left="450" w:hanging="90"/>
      </w:pPr>
      <w:r>
        <w:t>(6) Psychiatric-Mental Health across the lifespan.</w:t>
      </w:r>
    </w:p>
    <w:p w:rsidR="005674D2" w:rsidRDefault="005674D2" w:rsidP="005674D2">
      <w:pPr>
        <w:ind w:left="450" w:hanging="90"/>
      </w:pPr>
    </w:p>
    <w:p w:rsidR="005674D2" w:rsidRDefault="005674D2" w:rsidP="005674D2">
      <w:r>
        <w:t>(b) A registered nurse who has been certified by the board as a nurse practitioner may use the title, “advanced practice registered nurse” and/or “certified nurse practitioner” and may place the letters APRN-CNP after his or her name or in combination with other letters or words that identify the category.</w:t>
      </w:r>
    </w:p>
    <w:p w:rsidR="005674D2" w:rsidRDefault="005674D2" w:rsidP="005674D2"/>
    <w:p w:rsidR="005674D2" w:rsidRDefault="005674D2" w:rsidP="005674D2">
      <w:r>
        <w:t>Note: Authority cited: Sections 2715 and 2836, Business and Professions Code. Reference: Sections 2834, 2835.5, 2836, 2836.1 and 2837, Business and Professions Code.</w:t>
      </w:r>
    </w:p>
    <w:p w:rsidR="005674D2" w:rsidRDefault="005674D2" w:rsidP="005674D2">
      <w:pPr>
        <w:rPr>
          <w:b/>
          <w:bCs/>
        </w:rPr>
      </w:pPr>
    </w:p>
    <w:p w:rsidR="005674D2" w:rsidRDefault="005674D2" w:rsidP="005674D2">
      <w:pPr>
        <w:rPr>
          <w:b/>
          <w:bCs/>
        </w:rPr>
      </w:pPr>
    </w:p>
    <w:p w:rsidR="005674D2" w:rsidRPr="00946029" w:rsidRDefault="005674D2" w:rsidP="005674D2">
      <w:pPr>
        <w:rPr>
          <w:b/>
          <w:bCs/>
        </w:rPr>
      </w:pPr>
      <w:r w:rsidRPr="00946029">
        <w:rPr>
          <w:b/>
          <w:bCs/>
        </w:rPr>
        <w:t>1482. Requirements for Certification as a Nurse Practitioner.</w:t>
      </w:r>
    </w:p>
    <w:p w:rsidR="005674D2" w:rsidRDefault="005674D2" w:rsidP="005674D2">
      <w:pPr>
        <w:tabs>
          <w:tab w:val="left" w:pos="360"/>
        </w:tabs>
      </w:pPr>
    </w:p>
    <w:p w:rsidR="005674D2" w:rsidRDefault="005674D2" w:rsidP="005674D2">
      <w:pPr>
        <w:tabs>
          <w:tab w:val="left" w:pos="360"/>
        </w:tabs>
      </w:pPr>
      <w:r>
        <w:t xml:space="preserve">(a) </w:t>
      </w:r>
      <w:r>
        <w:tab/>
        <w:t>To obtain certification as a Nurse Practitioner, an applicant must hold a valid and active license as a registered nurse in California and possess a master's degree in nursing, a master's degree in a clinical field related to nursing, or a graduate degree in nursing and one of the following:</w:t>
      </w:r>
    </w:p>
    <w:p w:rsidR="005674D2" w:rsidRDefault="005674D2" w:rsidP="005674D2">
      <w:pPr>
        <w:tabs>
          <w:tab w:val="left" w:pos="360"/>
        </w:tabs>
        <w:ind w:left="630" w:hanging="270"/>
      </w:pPr>
      <w:r>
        <w:t>(1) Successful completion of a nurse practitioner education program approved by the Board;</w:t>
      </w:r>
    </w:p>
    <w:p w:rsidR="005674D2" w:rsidRDefault="005674D2" w:rsidP="005674D2">
      <w:pPr>
        <w:tabs>
          <w:tab w:val="left" w:pos="360"/>
        </w:tabs>
        <w:ind w:left="630" w:hanging="270"/>
      </w:pPr>
      <w:r>
        <w:t>(2) National certification as a nurse practitioner in one or more categories listed in Section 1481(a) from a national certification organization accredited by the National Commission on Certifying Agencies or the American Board of Nursing Specialties.</w:t>
      </w:r>
    </w:p>
    <w:p w:rsidR="005674D2" w:rsidRDefault="005674D2" w:rsidP="005674D2">
      <w:pPr>
        <w:tabs>
          <w:tab w:val="left" w:pos="360"/>
        </w:tabs>
        <w:ind w:left="630" w:hanging="270"/>
      </w:pPr>
    </w:p>
    <w:p w:rsidR="005674D2" w:rsidRDefault="005674D2" w:rsidP="005674D2">
      <w:r>
        <w:t>(b) A nurse who has not completed an academically affiliated nurse practitioner education program shall provide evidence of having completed equivalent education and supervised clinical practice, as set forth in this article.</w:t>
      </w:r>
    </w:p>
    <w:p w:rsidR="005674D2" w:rsidRDefault="005674D2" w:rsidP="005674D2"/>
    <w:p w:rsidR="005674D2" w:rsidRDefault="005674D2" w:rsidP="005674D2">
      <w:r>
        <w:t>(c) Graduates who have completed a nurse practitioner education program in a foreign country shall meet the requirements as set forth in this article. The applicant shall submit the required credential evaluation through a board-approved evaluation service evidencing education equivalent to a master's or doctoral degree in Nursing.</w:t>
      </w:r>
    </w:p>
    <w:p w:rsidR="005674D2" w:rsidRDefault="005674D2" w:rsidP="005674D2"/>
    <w:p w:rsidR="005674D2" w:rsidRDefault="005674D2" w:rsidP="005674D2">
      <w:r>
        <w:t>Note: Authority cited: Section 2715, Business and Professions Code. Reference: Sections 2835, 2835.5 and 2836, Business and Professions Code.</w:t>
      </w:r>
    </w:p>
    <w:p w:rsidR="005674D2" w:rsidRDefault="005674D2" w:rsidP="005674D2">
      <w:pPr>
        <w:rPr>
          <w:b/>
          <w:bCs/>
        </w:rPr>
      </w:pPr>
    </w:p>
    <w:p w:rsidR="005674D2" w:rsidRDefault="005674D2" w:rsidP="005674D2">
      <w:pPr>
        <w:rPr>
          <w:b/>
          <w:bCs/>
        </w:rPr>
      </w:pPr>
    </w:p>
    <w:p w:rsidR="005674D2" w:rsidRPr="00946029" w:rsidRDefault="005674D2" w:rsidP="005674D2">
      <w:pPr>
        <w:rPr>
          <w:b/>
          <w:bCs/>
        </w:rPr>
      </w:pPr>
      <w:r w:rsidRPr="00946029">
        <w:rPr>
          <w:b/>
          <w:bCs/>
        </w:rPr>
        <w:t>1483. Evaluation of Credentials.</w:t>
      </w:r>
    </w:p>
    <w:p w:rsidR="005674D2" w:rsidRDefault="005674D2" w:rsidP="005674D2"/>
    <w:p w:rsidR="005674D2" w:rsidRDefault="005674D2" w:rsidP="005674D2">
      <w:r>
        <w:t xml:space="preserve">(a) An application for evaluation of a registered nurse's qualifications to be certified as a nurse practitioner shall be filed with the board by submitting the Application for Nurse Practitioner (NP) Certification (Rev. 03/2019), which is hereby incorporated by reference. A temporary Nurse Practitioner (NP) certificate shall be obtained by submitting the Application for Temporary Nurse Practitioner (NP) Certificate (Rev. 03/2019), which is hereby incorporated by reference. In order to furnish drugs or devices in California as a Nurse Practitioner, the certified nurse practitioner must be issued a Nurse Practitioner Furnishing Number by submitting the Nurse Practitioner Furnishing Number Application </w:t>
      </w:r>
      <w:r>
        <w:lastRenderedPageBreak/>
        <w:t>(Rev. 03/2019), which is hereby incorporated by reference, for approval. Submission of each application shall be accompanied by the fee prescribed in Section 1417 and such evidence, statements or documents as therein required by the board.</w:t>
      </w:r>
    </w:p>
    <w:p w:rsidR="005674D2" w:rsidRDefault="005674D2" w:rsidP="005674D2">
      <w:r>
        <w:t xml:space="preserve">(b) The Application for Nurse Practitioner (NP) Certification, the Application for Temporary Nurse Practitioner (NP) Certificate and the Nurse Practitioner Furnishing Number Application shall include submission of the name of the graduate nurse practitioner education program or post-graduate nurse practitioner education program the required number of supervised direct patient care clinical practice hours.  </w:t>
      </w:r>
    </w:p>
    <w:p w:rsidR="005674D2" w:rsidRDefault="005674D2" w:rsidP="005674D2"/>
    <w:p w:rsidR="005674D2" w:rsidRDefault="005674D2" w:rsidP="005674D2">
      <w:r>
        <w:t>(c) The Application for Nurse Practitioner (NP) Certification shall include submission of an official sealed transcript with the date of graduation or post-graduate program completion, nurse practitioner category, credential conferred, and the specific courses taken to provide sufficient evidence the applicant has completed the required course work including the required number of supervised direct patient care clinical practice hours.</w:t>
      </w:r>
    </w:p>
    <w:p w:rsidR="005674D2" w:rsidRDefault="005674D2" w:rsidP="005674D2"/>
    <w:p w:rsidR="005674D2" w:rsidRDefault="005674D2" w:rsidP="005674D2">
      <w:r>
        <w:t>(d) A graduate from a board-approved nurse practitioner education program shall be considered a graduate of a nationally accredited program if the program held national nursing accreditation at the time the graduate completed the program. The program graduate is eligible to apply for nurse practitioner certification with the board regardless of the program's national nursing accreditation status at the time of submission of the application to the Board.</w:t>
      </w:r>
    </w:p>
    <w:p w:rsidR="005674D2" w:rsidRDefault="005674D2" w:rsidP="005674D2"/>
    <w:p w:rsidR="005674D2" w:rsidRDefault="005674D2" w:rsidP="005674D2">
      <w:r>
        <w:t>(e) The board shall notify the applicant in writing that the application is complete and accepted for filing or that the application is deficient and what specific information is required within 30 days from the receipt of an application. A decision on the evaluation of credentials shall be reached within 60 days from the filing of a completed application The median, minimum, and maximum times for processing an application, from the receipt of the initial application to the final decision, shall be 42 days, 14 days, and one year, respectively, taking into account Section 1410.4(e) which provides for abandonment of incomplete applications after one year.</w:t>
      </w:r>
    </w:p>
    <w:p w:rsidR="005674D2" w:rsidRDefault="005674D2" w:rsidP="005674D2"/>
    <w:p w:rsidR="005674D2" w:rsidRPr="00946029" w:rsidRDefault="005674D2" w:rsidP="005674D2">
      <w:r>
        <w:t>Note: Authority cited: Section 2715, Business and Professions Code. Reference: Sections 2815 and 2835.5, Business and Professions Code.</w:t>
      </w:r>
    </w:p>
    <w:p w:rsidR="005674D2" w:rsidRDefault="005674D2" w:rsidP="005674D2">
      <w:pPr>
        <w:pStyle w:val="NoSpacing"/>
      </w:pPr>
    </w:p>
    <w:sectPr w:rsidR="005674D2" w:rsidSect="005674D2">
      <w:pgSz w:w="12240" w:h="15840"/>
      <w:pgMar w:top="1426" w:right="1440" w:bottom="965" w:left="144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947" w:rsidRDefault="008E0947">
      <w:r>
        <w:separator/>
      </w:r>
    </w:p>
  </w:endnote>
  <w:endnote w:type="continuationSeparator" w:id="0">
    <w:p w:rsidR="008E0947" w:rsidRDefault="008E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BB" w:rsidRDefault="00D318BB">
    <w:pPr>
      <w:pStyle w:val="BodyText"/>
      <w:spacing w:line="14" w:lineRule="auto"/>
      <w:rPr>
        <w:sz w:val="20"/>
      </w:rPr>
    </w:pPr>
    <w:r>
      <w:rPr>
        <w:noProof/>
      </w:rPr>
      <mc:AlternateContent>
        <mc:Choice Requires="wps">
          <w:drawing>
            <wp:anchor distT="0" distB="0" distL="114300" distR="114300" simplePos="0" relativeHeight="486311936" behindDoc="1" locked="0" layoutInCell="1" allowOverlap="1">
              <wp:simplePos x="0" y="0"/>
              <wp:positionH relativeFrom="page">
                <wp:posOffset>901700</wp:posOffset>
              </wp:positionH>
              <wp:positionV relativeFrom="page">
                <wp:posOffset>9524365</wp:posOffset>
              </wp:positionV>
              <wp:extent cx="1115060" cy="17780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8BB" w:rsidRDefault="00D318BB">
                          <w:pPr>
                            <w:pStyle w:val="BodyText"/>
                            <w:spacing w:line="264" w:lineRule="exact"/>
                            <w:ind w:left="20"/>
                          </w:pPr>
                          <w:r>
                            <w:t>Revised July</w:t>
                          </w:r>
                          <w:r>
                            <w:rPr>
                              <w:spacing w:val="-5"/>
                            </w:rPr>
                            <w:t xml:space="preserve"> </w:t>
                          </w: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71pt;margin-top:749.95pt;width:87.8pt;height:14pt;z-index:-1700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" filled="f" stroked="f">
              <v:textbox inset="0,0,0,0">
                <w:txbxContent>
                  <w:p w:rsidR="00D318BB" w:rsidRDefault="00D318BB">
                    <w:pPr>
                      <w:pStyle w:val="BodyText"/>
                      <w:spacing w:line="264" w:lineRule="exact"/>
                      <w:ind w:left="20"/>
                    </w:pPr>
                    <w:r>
                      <w:t>Revised July</w:t>
                    </w:r>
                    <w:r>
                      <w:rPr>
                        <w:spacing w:val="-5"/>
                      </w:rPr>
                      <w:t xml:space="preserve"> </w:t>
                    </w:r>
                    <w:r>
                      <w:t>2021</w:t>
                    </w:r>
                  </w:p>
                </w:txbxContent>
              </v:textbox>
              <w10:wrap anchorx="page" anchory="page"/>
            </v:shape>
          </w:pict>
        </mc:Fallback>
      </mc:AlternateContent>
    </w:r>
    <w:r>
      <w:rPr>
        <w:noProof/>
      </w:rPr>
      <mc:AlternateContent>
        <mc:Choice Requires="wps">
          <w:drawing>
            <wp:anchor distT="0" distB="0" distL="114300" distR="114300" simplePos="0" relativeHeight="486312448" behindDoc="1" locked="0" layoutInCell="1" allowOverlap="1">
              <wp:simplePos x="0" y="0"/>
              <wp:positionH relativeFrom="page">
                <wp:posOffset>6767830</wp:posOffset>
              </wp:positionH>
              <wp:positionV relativeFrom="page">
                <wp:posOffset>9524365</wp:posOffset>
              </wp:positionV>
              <wp:extent cx="102870" cy="17780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8BB" w:rsidRDefault="00D318BB">
                          <w:pPr>
                            <w:pStyle w:val="BodyText"/>
                            <w:spacing w:line="264" w:lineRule="exact"/>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532.9pt;margin-top:749.95pt;width:8.1pt;height:14pt;z-index:-170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ZXsAIAAK8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" filled="f" stroked="f">
              <v:textbox inset="0,0,0,0">
                <w:txbxContent>
                  <w:p w:rsidR="00D318BB" w:rsidRDefault="00D318BB">
                    <w:pPr>
                      <w:pStyle w:val="BodyText"/>
                      <w:spacing w:line="264" w:lineRule="exact"/>
                      <w:ind w:left="20"/>
                    </w:pPr>
                    <w: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BB" w:rsidRDefault="00D318BB">
    <w:pPr>
      <w:pStyle w:val="BodyText"/>
      <w:spacing w:line="14" w:lineRule="auto"/>
      <w:rPr>
        <w:sz w:val="20"/>
      </w:rPr>
    </w:pPr>
    <w:r>
      <w:rPr>
        <w:noProof/>
      </w:rPr>
      <mc:AlternateContent>
        <mc:Choice Requires="wps">
          <w:drawing>
            <wp:anchor distT="0" distB="0" distL="114300" distR="114300" simplePos="0" relativeHeight="486312960" behindDoc="1" locked="0" layoutInCell="1" allowOverlap="1">
              <wp:simplePos x="0" y="0"/>
              <wp:positionH relativeFrom="page">
                <wp:posOffset>901700</wp:posOffset>
              </wp:positionH>
              <wp:positionV relativeFrom="page">
                <wp:posOffset>9524365</wp:posOffset>
              </wp:positionV>
              <wp:extent cx="1115060" cy="177800"/>
              <wp:effectExtent l="0" t="0" r="0" b="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8BB" w:rsidRDefault="00D318BB">
                          <w:pPr>
                            <w:pStyle w:val="BodyText"/>
                            <w:spacing w:line="264" w:lineRule="exact"/>
                            <w:ind w:left="20"/>
                          </w:pPr>
                          <w:r>
                            <w:t>Revised July</w:t>
                          </w:r>
                          <w:r>
                            <w:rPr>
                              <w:spacing w:val="-5"/>
                            </w:rPr>
                            <w:t xml:space="preserve"> </w:t>
                          </w: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8" type="#_x0000_t202" style="position:absolute;margin-left:71pt;margin-top:749.95pt;width:87.8pt;height:14pt;z-index:-1700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GB6sgIAALA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" filled="f" stroked="f">
              <v:textbox inset="0,0,0,0">
                <w:txbxContent>
                  <w:p w:rsidR="00D318BB" w:rsidRDefault="00D318BB">
                    <w:pPr>
                      <w:pStyle w:val="BodyText"/>
                      <w:spacing w:line="264" w:lineRule="exact"/>
                      <w:ind w:left="20"/>
                    </w:pPr>
                    <w:r>
                      <w:t>Revised July</w:t>
                    </w:r>
                    <w:r>
                      <w:rPr>
                        <w:spacing w:val="-5"/>
                      </w:rPr>
                      <w:t xml:space="preserve"> </w:t>
                    </w:r>
                    <w:r>
                      <w:t>2021</w:t>
                    </w:r>
                  </w:p>
                </w:txbxContent>
              </v:textbox>
              <w10:wrap anchorx="page" anchory="page"/>
            </v:shape>
          </w:pict>
        </mc:Fallback>
      </mc:AlternateContent>
    </w:r>
    <w:r>
      <w:rPr>
        <w:noProof/>
      </w:rPr>
      <mc:AlternateContent>
        <mc:Choice Requires="wps">
          <w:drawing>
            <wp:anchor distT="0" distB="0" distL="114300" distR="114300" simplePos="0" relativeHeight="486313472" behindDoc="1" locked="0" layoutInCell="1" allowOverlap="1">
              <wp:simplePos x="0" y="0"/>
              <wp:positionH relativeFrom="page">
                <wp:posOffset>6943090</wp:posOffset>
              </wp:positionH>
              <wp:positionV relativeFrom="page">
                <wp:posOffset>9524365</wp:posOffset>
              </wp:positionV>
              <wp:extent cx="194310" cy="177800"/>
              <wp:effectExtent l="0" t="0" r="0" b="0"/>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8BB" w:rsidRDefault="00D318BB">
                          <w:pPr>
                            <w:pStyle w:val="BodyText"/>
                            <w:spacing w:line="264" w:lineRule="exact"/>
                            <w:ind w:left="60"/>
                          </w:pPr>
                          <w:r>
                            <w:fldChar w:fldCharType="begin"/>
                          </w:r>
                          <w:r>
                            <w:instrText xml:space="preserve"> PAGE  \* roman </w:instrText>
                          </w:r>
                          <w:r>
                            <w:fldChar w:fldCharType="separate"/>
                          </w:r>
                          <w:r w:rsidR="006F7363">
                            <w:rPr>
                              <w:noProof/>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9" type="#_x0000_t202" style="position:absolute;margin-left:546.7pt;margin-top:749.95pt;width:15.3pt;height:14pt;z-index:-170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" filled="f" stroked="f">
              <v:textbox inset="0,0,0,0">
                <w:txbxContent>
                  <w:p w:rsidR="00D318BB" w:rsidRDefault="00D318BB">
                    <w:pPr>
                      <w:pStyle w:val="BodyText"/>
                      <w:spacing w:line="264" w:lineRule="exact"/>
                      <w:ind w:left="60"/>
                    </w:pPr>
                    <w:r>
                      <w:fldChar w:fldCharType="begin"/>
                    </w:r>
                    <w:r>
                      <w:instrText xml:space="preserve"> PAGE  \* roman </w:instrText>
                    </w:r>
                    <w:r>
                      <w:fldChar w:fldCharType="separate"/>
                    </w:r>
                    <w:r w:rsidR="006F7363">
                      <w:rPr>
                        <w:noProof/>
                      </w:rPr>
                      <w:t>iv</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BB" w:rsidRDefault="00D318BB">
    <w:pPr>
      <w:pStyle w:val="BodyText"/>
      <w:spacing w:line="14" w:lineRule="auto"/>
      <w:rPr>
        <w:sz w:val="20"/>
      </w:rPr>
    </w:pPr>
    <w:r>
      <w:rPr>
        <w:noProof/>
      </w:rPr>
      <mc:AlternateContent>
        <mc:Choice Requires="wps">
          <w:drawing>
            <wp:anchor distT="0" distB="0" distL="114300" distR="114300" simplePos="0" relativeHeight="486313984" behindDoc="1" locked="0" layoutInCell="1" allowOverlap="1">
              <wp:simplePos x="0" y="0"/>
              <wp:positionH relativeFrom="page">
                <wp:posOffset>627380</wp:posOffset>
              </wp:positionH>
              <wp:positionV relativeFrom="page">
                <wp:posOffset>9432925</wp:posOffset>
              </wp:positionV>
              <wp:extent cx="1115060" cy="177800"/>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8BB" w:rsidRDefault="00D318BB">
                          <w:pPr>
                            <w:pStyle w:val="BodyText"/>
                            <w:spacing w:line="264" w:lineRule="exact"/>
                            <w:ind w:left="20"/>
                          </w:pPr>
                          <w:r>
                            <w:t>Revised July</w:t>
                          </w:r>
                          <w:r>
                            <w:rPr>
                              <w:spacing w:val="-5"/>
                            </w:rPr>
                            <w:t xml:space="preserve"> </w:t>
                          </w: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30" type="#_x0000_t202" style="position:absolute;margin-left:49.4pt;margin-top:742.75pt;width:87.8pt;height:14pt;z-index:-1700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" filled="f" stroked="f">
              <v:textbox inset="0,0,0,0">
                <w:txbxContent>
                  <w:p w:rsidR="00D318BB" w:rsidRDefault="00D318BB">
                    <w:pPr>
                      <w:pStyle w:val="BodyText"/>
                      <w:spacing w:line="264" w:lineRule="exact"/>
                      <w:ind w:left="20"/>
                    </w:pPr>
                    <w:r>
                      <w:t>Revised July</w:t>
                    </w:r>
                    <w:r>
                      <w:rPr>
                        <w:spacing w:val="-5"/>
                      </w:rPr>
                      <w:t xml:space="preserve"> </w:t>
                    </w:r>
                    <w:r>
                      <w:t>2021</w:t>
                    </w:r>
                  </w:p>
                </w:txbxContent>
              </v:textbox>
              <w10:wrap anchorx="page" anchory="page"/>
            </v:shape>
          </w:pict>
        </mc:Fallback>
      </mc:AlternateContent>
    </w:r>
    <w:r>
      <w:rPr>
        <w:noProof/>
      </w:rPr>
      <mc:AlternateContent>
        <mc:Choice Requires="wps">
          <w:drawing>
            <wp:anchor distT="0" distB="0" distL="114300" distR="114300" simplePos="0" relativeHeight="486314496" behindDoc="1" locked="0" layoutInCell="1" allowOverlap="1">
              <wp:simplePos x="0" y="0"/>
              <wp:positionH relativeFrom="page">
                <wp:posOffset>6906895</wp:posOffset>
              </wp:positionH>
              <wp:positionV relativeFrom="page">
                <wp:posOffset>9432925</wp:posOffset>
              </wp:positionV>
              <wp:extent cx="244475" cy="177800"/>
              <wp:effectExtent l="0" t="0" r="0" b="0"/>
              <wp:wrapNone/>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8BB" w:rsidRDefault="00D318BB">
                          <w:pPr>
                            <w:pStyle w:val="BodyText"/>
                            <w:spacing w:line="264" w:lineRule="exact"/>
                            <w:ind w:left="60"/>
                          </w:pPr>
                          <w:r>
                            <w:fldChar w:fldCharType="begin"/>
                          </w:r>
                          <w:r>
                            <w:instrText xml:space="preserve"> PAGE </w:instrText>
                          </w:r>
                          <w:r>
                            <w:fldChar w:fldCharType="separate"/>
                          </w:r>
                          <w:r w:rsidR="006F7363">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31" type="#_x0000_t202" style="position:absolute;margin-left:543.85pt;margin-top:742.75pt;width:19.25pt;height:14pt;z-index:-170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" filled="f" stroked="f">
              <v:textbox inset="0,0,0,0">
                <w:txbxContent>
                  <w:p w:rsidR="00D318BB" w:rsidRDefault="00D318BB">
                    <w:pPr>
                      <w:pStyle w:val="BodyText"/>
                      <w:spacing w:line="264" w:lineRule="exact"/>
                      <w:ind w:left="60"/>
                    </w:pPr>
                    <w:r>
                      <w:fldChar w:fldCharType="begin"/>
                    </w:r>
                    <w:r>
                      <w:instrText xml:space="preserve"> PAGE </w:instrText>
                    </w:r>
                    <w:r>
                      <w:fldChar w:fldCharType="separate"/>
                    </w:r>
                    <w:r w:rsidR="006F7363">
                      <w:rPr>
                        <w:noProof/>
                      </w:rPr>
                      <w:t>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8BB" w:rsidRDefault="00D318BB">
    <w:pPr>
      <w:pStyle w:val="BodyText"/>
      <w:spacing w:line="14" w:lineRule="auto"/>
      <w:rPr>
        <w:sz w:val="20"/>
      </w:rPr>
    </w:pPr>
    <w:r>
      <w:rPr>
        <w:noProof/>
      </w:rPr>
      <mc:AlternateContent>
        <mc:Choice Requires="wps">
          <w:drawing>
            <wp:anchor distT="0" distB="0" distL="114300" distR="114300" simplePos="0" relativeHeight="486315008" behindDoc="1" locked="0" layoutInCell="1" allowOverlap="1">
              <wp:simplePos x="0" y="0"/>
              <wp:positionH relativeFrom="page">
                <wp:posOffset>901700</wp:posOffset>
              </wp:positionH>
              <wp:positionV relativeFrom="page">
                <wp:posOffset>9432925</wp:posOffset>
              </wp:positionV>
              <wp:extent cx="1115060" cy="177800"/>
              <wp:effectExtent l="0" t="0" r="0" b="0"/>
              <wp:wrapNone/>
              <wp:docPr id="4"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0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8BB" w:rsidRDefault="00D318BB">
                          <w:pPr>
                            <w:pStyle w:val="BodyText"/>
                            <w:spacing w:line="264" w:lineRule="exact"/>
                            <w:ind w:left="20"/>
                          </w:pPr>
                          <w:r>
                            <w:t>Revised July</w:t>
                          </w:r>
                          <w:r>
                            <w:rPr>
                              <w:spacing w:val="-5"/>
                            </w:rPr>
                            <w:t xml:space="preserve"> </w:t>
                          </w:r>
                          <w: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1" o:spid="_x0000_s1032" type="#_x0000_t202" style="position:absolute;margin-left:71pt;margin-top:742.75pt;width:87.8pt;height:14pt;z-index:-1700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" filled="f" stroked="f">
              <v:textbox inset="0,0,0,0">
                <w:txbxContent>
                  <w:p w:rsidR="00D318BB" w:rsidRDefault="00D318BB">
                    <w:pPr>
                      <w:pStyle w:val="BodyText"/>
                      <w:spacing w:line="264" w:lineRule="exact"/>
                      <w:ind w:left="20"/>
                    </w:pPr>
                    <w:r>
                      <w:t>Revised July</w:t>
                    </w:r>
                    <w:r>
                      <w:rPr>
                        <w:spacing w:val="-5"/>
                      </w:rPr>
                      <w:t xml:space="preserve"> </w:t>
                    </w:r>
                    <w:r>
                      <w:t>2021</w:t>
                    </w:r>
                  </w:p>
                </w:txbxContent>
              </v:textbox>
              <w10:wrap anchorx="page" anchory="page"/>
            </v:shape>
          </w:pict>
        </mc:Fallback>
      </mc:AlternateContent>
    </w:r>
    <w:r>
      <w:rPr>
        <w:noProof/>
      </w:rPr>
      <mc:AlternateContent>
        <mc:Choice Requires="wps">
          <w:drawing>
            <wp:anchor distT="0" distB="0" distL="114300" distR="114300" simplePos="0" relativeHeight="486315520" behindDoc="1" locked="0" layoutInCell="1" allowOverlap="1">
              <wp:simplePos x="0" y="0"/>
              <wp:positionH relativeFrom="page">
                <wp:posOffset>6666230</wp:posOffset>
              </wp:positionH>
              <wp:positionV relativeFrom="page">
                <wp:posOffset>9432925</wp:posOffset>
              </wp:positionV>
              <wp:extent cx="244475" cy="177800"/>
              <wp:effectExtent l="0" t="0" r="0" b="0"/>
              <wp:wrapNone/>
              <wp:docPr id="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8BB" w:rsidRDefault="00D318BB">
                          <w:pPr>
                            <w:pStyle w:val="BodyText"/>
                            <w:spacing w:line="264" w:lineRule="exact"/>
                            <w:ind w:left="60"/>
                          </w:pPr>
                          <w:r>
                            <w:fldChar w:fldCharType="begin"/>
                          </w:r>
                          <w:r>
                            <w:instrText xml:space="preserve"> PAGE </w:instrText>
                          </w:r>
                          <w:r>
                            <w:fldChar w:fldCharType="separate"/>
                          </w:r>
                          <w:r w:rsidR="006F7363">
                            <w:rPr>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2" o:spid="_x0000_s1033" type="#_x0000_t202" style="position:absolute;margin-left:524.9pt;margin-top:742.75pt;width:19.25pt;height:14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" filled="f" stroked="f">
              <v:textbox inset="0,0,0,0">
                <w:txbxContent>
                  <w:p w:rsidR="00D318BB" w:rsidRDefault="00D318BB">
                    <w:pPr>
                      <w:pStyle w:val="BodyText"/>
                      <w:spacing w:line="264" w:lineRule="exact"/>
                      <w:ind w:left="60"/>
                    </w:pPr>
                    <w:r>
                      <w:fldChar w:fldCharType="begin"/>
                    </w:r>
                    <w:r>
                      <w:instrText xml:space="preserve"> PAGE </w:instrText>
                    </w:r>
                    <w:r>
                      <w:fldChar w:fldCharType="separate"/>
                    </w:r>
                    <w:r w:rsidR="006F7363">
                      <w:rPr>
                        <w:noProof/>
                      </w:rPr>
                      <w:t>56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947" w:rsidRDefault="008E0947">
      <w:r>
        <w:separator/>
      </w:r>
    </w:p>
  </w:footnote>
  <w:footnote w:type="continuationSeparator" w:id="0">
    <w:p w:rsidR="008E0947" w:rsidRDefault="008E0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A42"/>
    <w:multiLevelType w:val="hybridMultilevel"/>
    <w:tmpl w:val="7C1A72B4"/>
    <w:lvl w:ilvl="0" w:tplc="E9E810D6">
      <w:start w:val="1"/>
      <w:numFmt w:val="decimal"/>
      <w:lvlText w:val="%1."/>
      <w:lvlJc w:val="left"/>
      <w:pPr>
        <w:ind w:left="1268" w:hanging="360"/>
        <w:jc w:val="left"/>
      </w:pPr>
      <w:rPr>
        <w:rFonts w:ascii="Calibri" w:eastAsia="Calibri" w:hAnsi="Calibri" w:cs="Calibri" w:hint="default"/>
        <w:b w:val="0"/>
        <w:bCs w:val="0"/>
        <w:i w:val="0"/>
        <w:iCs w:val="0"/>
        <w:w w:val="100"/>
        <w:sz w:val="24"/>
        <w:szCs w:val="24"/>
        <w:lang w:val="en-US" w:eastAsia="en-US" w:bidi="ar-SA"/>
      </w:rPr>
    </w:lvl>
    <w:lvl w:ilvl="1" w:tplc="52980B68">
      <w:start w:val="1"/>
      <w:numFmt w:val="decimal"/>
      <w:lvlText w:val="%2."/>
      <w:lvlJc w:val="left"/>
      <w:pPr>
        <w:ind w:left="1448" w:hanging="360"/>
        <w:jc w:val="left"/>
      </w:pPr>
      <w:rPr>
        <w:rFonts w:ascii="Calibri" w:eastAsia="Calibri" w:hAnsi="Calibri" w:cs="Calibri" w:hint="default"/>
        <w:b w:val="0"/>
        <w:bCs w:val="0"/>
        <w:i w:val="0"/>
        <w:iCs w:val="0"/>
        <w:w w:val="100"/>
        <w:sz w:val="24"/>
        <w:szCs w:val="24"/>
        <w:lang w:val="en-US" w:eastAsia="en-US" w:bidi="ar-SA"/>
      </w:rPr>
    </w:lvl>
    <w:lvl w:ilvl="2" w:tplc="F8A2EDE6">
      <w:numFmt w:val="bullet"/>
      <w:lvlText w:val="•"/>
      <w:lvlJc w:val="left"/>
      <w:pPr>
        <w:ind w:left="2540" w:hanging="360"/>
      </w:pPr>
      <w:rPr>
        <w:rFonts w:hint="default"/>
        <w:lang w:val="en-US" w:eastAsia="en-US" w:bidi="ar-SA"/>
      </w:rPr>
    </w:lvl>
    <w:lvl w:ilvl="3" w:tplc="0E4276B0">
      <w:numFmt w:val="bullet"/>
      <w:lvlText w:val="•"/>
      <w:lvlJc w:val="left"/>
      <w:pPr>
        <w:ind w:left="3640" w:hanging="360"/>
      </w:pPr>
      <w:rPr>
        <w:rFonts w:hint="default"/>
        <w:lang w:val="en-US" w:eastAsia="en-US" w:bidi="ar-SA"/>
      </w:rPr>
    </w:lvl>
    <w:lvl w:ilvl="4" w:tplc="AFB2AD64">
      <w:numFmt w:val="bullet"/>
      <w:lvlText w:val="•"/>
      <w:lvlJc w:val="left"/>
      <w:pPr>
        <w:ind w:left="4740" w:hanging="360"/>
      </w:pPr>
      <w:rPr>
        <w:rFonts w:hint="default"/>
        <w:lang w:val="en-US" w:eastAsia="en-US" w:bidi="ar-SA"/>
      </w:rPr>
    </w:lvl>
    <w:lvl w:ilvl="5" w:tplc="6E1A6298">
      <w:numFmt w:val="bullet"/>
      <w:lvlText w:val="•"/>
      <w:lvlJc w:val="left"/>
      <w:pPr>
        <w:ind w:left="5840" w:hanging="360"/>
      </w:pPr>
      <w:rPr>
        <w:rFonts w:hint="default"/>
        <w:lang w:val="en-US" w:eastAsia="en-US" w:bidi="ar-SA"/>
      </w:rPr>
    </w:lvl>
    <w:lvl w:ilvl="6" w:tplc="D80CD514">
      <w:numFmt w:val="bullet"/>
      <w:lvlText w:val="•"/>
      <w:lvlJc w:val="left"/>
      <w:pPr>
        <w:ind w:left="6940" w:hanging="360"/>
      </w:pPr>
      <w:rPr>
        <w:rFonts w:hint="default"/>
        <w:lang w:val="en-US" w:eastAsia="en-US" w:bidi="ar-SA"/>
      </w:rPr>
    </w:lvl>
    <w:lvl w:ilvl="7" w:tplc="229C34F2">
      <w:numFmt w:val="bullet"/>
      <w:lvlText w:val="•"/>
      <w:lvlJc w:val="left"/>
      <w:pPr>
        <w:ind w:left="8040" w:hanging="360"/>
      </w:pPr>
      <w:rPr>
        <w:rFonts w:hint="default"/>
        <w:lang w:val="en-US" w:eastAsia="en-US" w:bidi="ar-SA"/>
      </w:rPr>
    </w:lvl>
    <w:lvl w:ilvl="8" w:tplc="83666B70">
      <w:numFmt w:val="bullet"/>
      <w:lvlText w:val="•"/>
      <w:lvlJc w:val="left"/>
      <w:pPr>
        <w:ind w:left="9140" w:hanging="360"/>
      </w:pPr>
      <w:rPr>
        <w:rFonts w:hint="default"/>
        <w:lang w:val="en-US" w:eastAsia="en-US" w:bidi="ar-SA"/>
      </w:rPr>
    </w:lvl>
  </w:abstractNum>
  <w:abstractNum w:abstractNumId="1" w15:restartNumberingAfterBreak="0">
    <w:nsid w:val="0F667C80"/>
    <w:multiLevelType w:val="hybridMultilevel"/>
    <w:tmpl w:val="FDE62084"/>
    <w:lvl w:ilvl="0" w:tplc="EDBE3412">
      <w:start w:val="1"/>
      <w:numFmt w:val="decimal"/>
      <w:lvlText w:val="%1."/>
      <w:lvlJc w:val="left"/>
      <w:pPr>
        <w:ind w:left="1268" w:hanging="360"/>
        <w:jc w:val="left"/>
      </w:pPr>
      <w:rPr>
        <w:rFonts w:ascii="Calibri" w:eastAsia="Calibri" w:hAnsi="Calibri" w:cs="Calibri" w:hint="default"/>
        <w:b w:val="0"/>
        <w:bCs w:val="0"/>
        <w:i w:val="0"/>
        <w:iCs w:val="0"/>
        <w:w w:val="100"/>
        <w:sz w:val="24"/>
        <w:szCs w:val="24"/>
        <w:lang w:val="en-US" w:eastAsia="en-US" w:bidi="ar-SA"/>
      </w:rPr>
    </w:lvl>
    <w:lvl w:ilvl="1" w:tplc="1BD633F6">
      <w:numFmt w:val="bullet"/>
      <w:lvlText w:val="•"/>
      <w:lvlJc w:val="left"/>
      <w:pPr>
        <w:ind w:left="2268" w:hanging="360"/>
      </w:pPr>
      <w:rPr>
        <w:rFonts w:hint="default"/>
        <w:lang w:val="en-US" w:eastAsia="en-US" w:bidi="ar-SA"/>
      </w:rPr>
    </w:lvl>
    <w:lvl w:ilvl="2" w:tplc="EA80BF0C">
      <w:numFmt w:val="bullet"/>
      <w:lvlText w:val="•"/>
      <w:lvlJc w:val="left"/>
      <w:pPr>
        <w:ind w:left="3276" w:hanging="360"/>
      </w:pPr>
      <w:rPr>
        <w:rFonts w:hint="default"/>
        <w:lang w:val="en-US" w:eastAsia="en-US" w:bidi="ar-SA"/>
      </w:rPr>
    </w:lvl>
    <w:lvl w:ilvl="3" w:tplc="A1140AE0">
      <w:numFmt w:val="bullet"/>
      <w:lvlText w:val="•"/>
      <w:lvlJc w:val="left"/>
      <w:pPr>
        <w:ind w:left="4284" w:hanging="360"/>
      </w:pPr>
      <w:rPr>
        <w:rFonts w:hint="default"/>
        <w:lang w:val="en-US" w:eastAsia="en-US" w:bidi="ar-SA"/>
      </w:rPr>
    </w:lvl>
    <w:lvl w:ilvl="4" w:tplc="93C807B2">
      <w:numFmt w:val="bullet"/>
      <w:lvlText w:val="•"/>
      <w:lvlJc w:val="left"/>
      <w:pPr>
        <w:ind w:left="5292" w:hanging="360"/>
      </w:pPr>
      <w:rPr>
        <w:rFonts w:hint="default"/>
        <w:lang w:val="en-US" w:eastAsia="en-US" w:bidi="ar-SA"/>
      </w:rPr>
    </w:lvl>
    <w:lvl w:ilvl="5" w:tplc="96D037CA">
      <w:numFmt w:val="bullet"/>
      <w:lvlText w:val="•"/>
      <w:lvlJc w:val="left"/>
      <w:pPr>
        <w:ind w:left="6300" w:hanging="360"/>
      </w:pPr>
      <w:rPr>
        <w:rFonts w:hint="default"/>
        <w:lang w:val="en-US" w:eastAsia="en-US" w:bidi="ar-SA"/>
      </w:rPr>
    </w:lvl>
    <w:lvl w:ilvl="6" w:tplc="B0181C02">
      <w:numFmt w:val="bullet"/>
      <w:lvlText w:val="•"/>
      <w:lvlJc w:val="left"/>
      <w:pPr>
        <w:ind w:left="7308" w:hanging="360"/>
      </w:pPr>
      <w:rPr>
        <w:rFonts w:hint="default"/>
        <w:lang w:val="en-US" w:eastAsia="en-US" w:bidi="ar-SA"/>
      </w:rPr>
    </w:lvl>
    <w:lvl w:ilvl="7" w:tplc="C414CFFA">
      <w:numFmt w:val="bullet"/>
      <w:lvlText w:val="•"/>
      <w:lvlJc w:val="left"/>
      <w:pPr>
        <w:ind w:left="8316" w:hanging="360"/>
      </w:pPr>
      <w:rPr>
        <w:rFonts w:hint="default"/>
        <w:lang w:val="en-US" w:eastAsia="en-US" w:bidi="ar-SA"/>
      </w:rPr>
    </w:lvl>
    <w:lvl w:ilvl="8" w:tplc="5A74AAD2">
      <w:numFmt w:val="bullet"/>
      <w:lvlText w:val="•"/>
      <w:lvlJc w:val="left"/>
      <w:pPr>
        <w:ind w:left="9324" w:hanging="360"/>
      </w:pPr>
      <w:rPr>
        <w:rFonts w:hint="default"/>
        <w:lang w:val="en-US" w:eastAsia="en-US" w:bidi="ar-SA"/>
      </w:rPr>
    </w:lvl>
  </w:abstractNum>
  <w:abstractNum w:abstractNumId="2" w15:restartNumberingAfterBreak="0">
    <w:nsid w:val="10E6683C"/>
    <w:multiLevelType w:val="hybridMultilevel"/>
    <w:tmpl w:val="33CEDFF2"/>
    <w:lvl w:ilvl="0" w:tplc="08AAB902">
      <w:start w:val="1"/>
      <w:numFmt w:val="decimal"/>
      <w:lvlText w:val="%1."/>
      <w:lvlJc w:val="left"/>
      <w:pPr>
        <w:ind w:left="1268" w:hanging="360"/>
        <w:jc w:val="left"/>
      </w:pPr>
      <w:rPr>
        <w:rFonts w:ascii="Calibri" w:eastAsia="Calibri" w:hAnsi="Calibri" w:cs="Calibri" w:hint="default"/>
        <w:b w:val="0"/>
        <w:bCs w:val="0"/>
        <w:i w:val="0"/>
        <w:iCs w:val="0"/>
        <w:w w:val="100"/>
        <w:sz w:val="24"/>
        <w:szCs w:val="24"/>
        <w:lang w:val="en-US" w:eastAsia="en-US" w:bidi="ar-SA"/>
      </w:rPr>
    </w:lvl>
    <w:lvl w:ilvl="1" w:tplc="0A5CE358">
      <w:start w:val="1"/>
      <w:numFmt w:val="lowerLetter"/>
      <w:lvlText w:val="%2."/>
      <w:lvlJc w:val="left"/>
      <w:pPr>
        <w:ind w:left="1988" w:hanging="360"/>
        <w:jc w:val="left"/>
      </w:pPr>
      <w:rPr>
        <w:rFonts w:ascii="Calibri" w:eastAsia="Calibri" w:hAnsi="Calibri" w:cs="Calibri" w:hint="default"/>
        <w:b w:val="0"/>
        <w:bCs w:val="0"/>
        <w:i w:val="0"/>
        <w:iCs w:val="0"/>
        <w:w w:val="100"/>
        <w:sz w:val="24"/>
        <w:szCs w:val="24"/>
        <w:lang w:val="en-US" w:eastAsia="en-US" w:bidi="ar-SA"/>
      </w:rPr>
    </w:lvl>
    <w:lvl w:ilvl="2" w:tplc="6A6C4148">
      <w:numFmt w:val="bullet"/>
      <w:lvlText w:val="•"/>
      <w:lvlJc w:val="left"/>
      <w:pPr>
        <w:ind w:left="3020" w:hanging="360"/>
      </w:pPr>
      <w:rPr>
        <w:rFonts w:hint="default"/>
        <w:lang w:val="en-US" w:eastAsia="en-US" w:bidi="ar-SA"/>
      </w:rPr>
    </w:lvl>
    <w:lvl w:ilvl="3" w:tplc="EC5C2AB4">
      <w:numFmt w:val="bullet"/>
      <w:lvlText w:val="•"/>
      <w:lvlJc w:val="left"/>
      <w:pPr>
        <w:ind w:left="4060" w:hanging="360"/>
      </w:pPr>
      <w:rPr>
        <w:rFonts w:hint="default"/>
        <w:lang w:val="en-US" w:eastAsia="en-US" w:bidi="ar-SA"/>
      </w:rPr>
    </w:lvl>
    <w:lvl w:ilvl="4" w:tplc="C0D40328">
      <w:numFmt w:val="bullet"/>
      <w:lvlText w:val="•"/>
      <w:lvlJc w:val="left"/>
      <w:pPr>
        <w:ind w:left="5100" w:hanging="360"/>
      </w:pPr>
      <w:rPr>
        <w:rFonts w:hint="default"/>
        <w:lang w:val="en-US" w:eastAsia="en-US" w:bidi="ar-SA"/>
      </w:rPr>
    </w:lvl>
    <w:lvl w:ilvl="5" w:tplc="85EC2032">
      <w:numFmt w:val="bullet"/>
      <w:lvlText w:val="•"/>
      <w:lvlJc w:val="left"/>
      <w:pPr>
        <w:ind w:left="6140" w:hanging="360"/>
      </w:pPr>
      <w:rPr>
        <w:rFonts w:hint="default"/>
        <w:lang w:val="en-US" w:eastAsia="en-US" w:bidi="ar-SA"/>
      </w:rPr>
    </w:lvl>
    <w:lvl w:ilvl="6" w:tplc="8452C770">
      <w:numFmt w:val="bullet"/>
      <w:lvlText w:val="•"/>
      <w:lvlJc w:val="left"/>
      <w:pPr>
        <w:ind w:left="7180" w:hanging="360"/>
      </w:pPr>
      <w:rPr>
        <w:rFonts w:hint="default"/>
        <w:lang w:val="en-US" w:eastAsia="en-US" w:bidi="ar-SA"/>
      </w:rPr>
    </w:lvl>
    <w:lvl w:ilvl="7" w:tplc="D0E46648">
      <w:numFmt w:val="bullet"/>
      <w:lvlText w:val="•"/>
      <w:lvlJc w:val="left"/>
      <w:pPr>
        <w:ind w:left="8220" w:hanging="360"/>
      </w:pPr>
      <w:rPr>
        <w:rFonts w:hint="default"/>
        <w:lang w:val="en-US" w:eastAsia="en-US" w:bidi="ar-SA"/>
      </w:rPr>
    </w:lvl>
    <w:lvl w:ilvl="8" w:tplc="44CCB2B2">
      <w:numFmt w:val="bullet"/>
      <w:lvlText w:val="•"/>
      <w:lvlJc w:val="left"/>
      <w:pPr>
        <w:ind w:left="9260" w:hanging="360"/>
      </w:pPr>
      <w:rPr>
        <w:rFonts w:hint="default"/>
        <w:lang w:val="en-US" w:eastAsia="en-US" w:bidi="ar-SA"/>
      </w:rPr>
    </w:lvl>
  </w:abstractNum>
  <w:abstractNum w:abstractNumId="3" w15:restartNumberingAfterBreak="0">
    <w:nsid w:val="16F15F6C"/>
    <w:multiLevelType w:val="hybridMultilevel"/>
    <w:tmpl w:val="074E8F68"/>
    <w:lvl w:ilvl="0" w:tplc="34B446D8">
      <w:start w:val="1"/>
      <w:numFmt w:val="decimal"/>
      <w:lvlText w:val="%1."/>
      <w:lvlJc w:val="left"/>
      <w:pPr>
        <w:ind w:left="1268" w:hanging="360"/>
        <w:jc w:val="left"/>
      </w:pPr>
      <w:rPr>
        <w:rFonts w:hint="default"/>
        <w:w w:val="100"/>
        <w:lang w:val="en-US" w:eastAsia="en-US" w:bidi="ar-SA"/>
      </w:rPr>
    </w:lvl>
    <w:lvl w:ilvl="1" w:tplc="26CEF2B2">
      <w:numFmt w:val="bullet"/>
      <w:lvlText w:val=""/>
      <w:lvlJc w:val="left"/>
      <w:pPr>
        <w:ind w:left="1628" w:hanging="360"/>
      </w:pPr>
      <w:rPr>
        <w:rFonts w:ascii="Symbol" w:eastAsia="Symbol" w:hAnsi="Symbol" w:cs="Symbol" w:hint="default"/>
        <w:b w:val="0"/>
        <w:bCs w:val="0"/>
        <w:i w:val="0"/>
        <w:iCs w:val="0"/>
        <w:w w:val="100"/>
        <w:sz w:val="24"/>
        <w:szCs w:val="24"/>
        <w:lang w:val="en-US" w:eastAsia="en-US" w:bidi="ar-SA"/>
      </w:rPr>
    </w:lvl>
    <w:lvl w:ilvl="2" w:tplc="46E64E1E">
      <w:numFmt w:val="bullet"/>
      <w:lvlText w:val="•"/>
      <w:lvlJc w:val="left"/>
      <w:pPr>
        <w:ind w:left="2700" w:hanging="360"/>
      </w:pPr>
      <w:rPr>
        <w:rFonts w:hint="default"/>
        <w:lang w:val="en-US" w:eastAsia="en-US" w:bidi="ar-SA"/>
      </w:rPr>
    </w:lvl>
    <w:lvl w:ilvl="3" w:tplc="6A5E1C04">
      <w:numFmt w:val="bullet"/>
      <w:lvlText w:val="•"/>
      <w:lvlJc w:val="left"/>
      <w:pPr>
        <w:ind w:left="3780" w:hanging="360"/>
      </w:pPr>
      <w:rPr>
        <w:rFonts w:hint="default"/>
        <w:lang w:val="en-US" w:eastAsia="en-US" w:bidi="ar-SA"/>
      </w:rPr>
    </w:lvl>
    <w:lvl w:ilvl="4" w:tplc="4950F602">
      <w:numFmt w:val="bullet"/>
      <w:lvlText w:val="•"/>
      <w:lvlJc w:val="left"/>
      <w:pPr>
        <w:ind w:left="4860" w:hanging="360"/>
      </w:pPr>
      <w:rPr>
        <w:rFonts w:hint="default"/>
        <w:lang w:val="en-US" w:eastAsia="en-US" w:bidi="ar-SA"/>
      </w:rPr>
    </w:lvl>
    <w:lvl w:ilvl="5" w:tplc="5510DE46">
      <w:numFmt w:val="bullet"/>
      <w:lvlText w:val="•"/>
      <w:lvlJc w:val="left"/>
      <w:pPr>
        <w:ind w:left="5940" w:hanging="360"/>
      </w:pPr>
      <w:rPr>
        <w:rFonts w:hint="default"/>
        <w:lang w:val="en-US" w:eastAsia="en-US" w:bidi="ar-SA"/>
      </w:rPr>
    </w:lvl>
    <w:lvl w:ilvl="6" w:tplc="A198AB44">
      <w:numFmt w:val="bullet"/>
      <w:lvlText w:val="•"/>
      <w:lvlJc w:val="left"/>
      <w:pPr>
        <w:ind w:left="7020" w:hanging="360"/>
      </w:pPr>
      <w:rPr>
        <w:rFonts w:hint="default"/>
        <w:lang w:val="en-US" w:eastAsia="en-US" w:bidi="ar-SA"/>
      </w:rPr>
    </w:lvl>
    <w:lvl w:ilvl="7" w:tplc="FD368880">
      <w:numFmt w:val="bullet"/>
      <w:lvlText w:val="•"/>
      <w:lvlJc w:val="left"/>
      <w:pPr>
        <w:ind w:left="8100" w:hanging="360"/>
      </w:pPr>
      <w:rPr>
        <w:rFonts w:hint="default"/>
        <w:lang w:val="en-US" w:eastAsia="en-US" w:bidi="ar-SA"/>
      </w:rPr>
    </w:lvl>
    <w:lvl w:ilvl="8" w:tplc="08E0EBF2">
      <w:numFmt w:val="bullet"/>
      <w:lvlText w:val="•"/>
      <w:lvlJc w:val="left"/>
      <w:pPr>
        <w:ind w:left="9180" w:hanging="360"/>
      </w:pPr>
      <w:rPr>
        <w:rFonts w:hint="default"/>
        <w:lang w:val="en-US" w:eastAsia="en-US" w:bidi="ar-SA"/>
      </w:rPr>
    </w:lvl>
  </w:abstractNum>
  <w:abstractNum w:abstractNumId="4" w15:restartNumberingAfterBreak="0">
    <w:nsid w:val="173F77A5"/>
    <w:multiLevelType w:val="multilevel"/>
    <w:tmpl w:val="B6BCEFCC"/>
    <w:lvl w:ilvl="0">
      <w:start w:val="1"/>
      <w:numFmt w:val="decimal"/>
      <w:lvlText w:val="%1."/>
      <w:lvlJc w:val="left"/>
      <w:pPr>
        <w:ind w:left="908" w:hanging="360"/>
        <w:jc w:val="left"/>
      </w:pPr>
      <w:rPr>
        <w:rFonts w:ascii="Calibri" w:eastAsia="Calibri" w:hAnsi="Calibri" w:cs="Calibri" w:hint="default"/>
        <w:b w:val="0"/>
        <w:bCs w:val="0"/>
        <w:i w:val="0"/>
        <w:iCs w:val="0"/>
        <w:w w:val="100"/>
        <w:sz w:val="24"/>
        <w:szCs w:val="24"/>
        <w:lang w:val="en-US" w:eastAsia="en-US" w:bidi="ar-SA"/>
      </w:rPr>
    </w:lvl>
    <w:lvl w:ilvl="1">
      <w:start w:val="1"/>
      <w:numFmt w:val="decimal"/>
      <w:lvlText w:val="%1.%2"/>
      <w:lvlJc w:val="left"/>
      <w:pPr>
        <w:ind w:left="1448" w:hanging="540"/>
        <w:jc w:val="left"/>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2540" w:hanging="540"/>
      </w:pPr>
      <w:rPr>
        <w:rFonts w:hint="default"/>
        <w:lang w:val="en-US" w:eastAsia="en-US" w:bidi="ar-SA"/>
      </w:rPr>
    </w:lvl>
    <w:lvl w:ilvl="3">
      <w:numFmt w:val="bullet"/>
      <w:lvlText w:val="•"/>
      <w:lvlJc w:val="left"/>
      <w:pPr>
        <w:ind w:left="3640" w:hanging="540"/>
      </w:pPr>
      <w:rPr>
        <w:rFonts w:hint="default"/>
        <w:lang w:val="en-US" w:eastAsia="en-US" w:bidi="ar-SA"/>
      </w:rPr>
    </w:lvl>
    <w:lvl w:ilvl="4">
      <w:numFmt w:val="bullet"/>
      <w:lvlText w:val="•"/>
      <w:lvlJc w:val="left"/>
      <w:pPr>
        <w:ind w:left="4740" w:hanging="540"/>
      </w:pPr>
      <w:rPr>
        <w:rFonts w:hint="default"/>
        <w:lang w:val="en-US" w:eastAsia="en-US" w:bidi="ar-SA"/>
      </w:rPr>
    </w:lvl>
    <w:lvl w:ilvl="5">
      <w:numFmt w:val="bullet"/>
      <w:lvlText w:val="•"/>
      <w:lvlJc w:val="left"/>
      <w:pPr>
        <w:ind w:left="5840" w:hanging="540"/>
      </w:pPr>
      <w:rPr>
        <w:rFonts w:hint="default"/>
        <w:lang w:val="en-US" w:eastAsia="en-US" w:bidi="ar-SA"/>
      </w:rPr>
    </w:lvl>
    <w:lvl w:ilvl="6">
      <w:numFmt w:val="bullet"/>
      <w:lvlText w:val="•"/>
      <w:lvlJc w:val="left"/>
      <w:pPr>
        <w:ind w:left="6940" w:hanging="540"/>
      </w:pPr>
      <w:rPr>
        <w:rFonts w:hint="default"/>
        <w:lang w:val="en-US" w:eastAsia="en-US" w:bidi="ar-SA"/>
      </w:rPr>
    </w:lvl>
    <w:lvl w:ilvl="7">
      <w:numFmt w:val="bullet"/>
      <w:lvlText w:val="•"/>
      <w:lvlJc w:val="left"/>
      <w:pPr>
        <w:ind w:left="8040" w:hanging="540"/>
      </w:pPr>
      <w:rPr>
        <w:rFonts w:hint="default"/>
        <w:lang w:val="en-US" w:eastAsia="en-US" w:bidi="ar-SA"/>
      </w:rPr>
    </w:lvl>
    <w:lvl w:ilvl="8">
      <w:numFmt w:val="bullet"/>
      <w:lvlText w:val="•"/>
      <w:lvlJc w:val="left"/>
      <w:pPr>
        <w:ind w:left="9140" w:hanging="540"/>
      </w:pPr>
      <w:rPr>
        <w:rFonts w:hint="default"/>
        <w:lang w:val="en-US" w:eastAsia="en-US" w:bidi="ar-SA"/>
      </w:rPr>
    </w:lvl>
  </w:abstractNum>
  <w:abstractNum w:abstractNumId="5" w15:restartNumberingAfterBreak="0">
    <w:nsid w:val="1B2E731F"/>
    <w:multiLevelType w:val="hybridMultilevel"/>
    <w:tmpl w:val="6294307C"/>
    <w:lvl w:ilvl="0" w:tplc="8C02B0EC">
      <w:numFmt w:val="bullet"/>
      <w:lvlText w:val="•"/>
      <w:lvlJc w:val="left"/>
      <w:pPr>
        <w:ind w:left="1268" w:hanging="360"/>
      </w:pPr>
      <w:rPr>
        <w:rFonts w:ascii="Century Gothic" w:eastAsia="Century Gothic" w:hAnsi="Century Gothic" w:cs="Century Gothic" w:hint="default"/>
        <w:b w:val="0"/>
        <w:bCs w:val="0"/>
        <w:i w:val="0"/>
        <w:iCs w:val="0"/>
        <w:w w:val="100"/>
        <w:sz w:val="24"/>
        <w:szCs w:val="24"/>
        <w:lang w:val="en-US" w:eastAsia="en-US" w:bidi="ar-SA"/>
      </w:rPr>
    </w:lvl>
    <w:lvl w:ilvl="1" w:tplc="EA986278">
      <w:numFmt w:val="bullet"/>
      <w:lvlText w:val="•"/>
      <w:lvlJc w:val="left"/>
      <w:pPr>
        <w:ind w:left="2268" w:hanging="360"/>
      </w:pPr>
      <w:rPr>
        <w:rFonts w:hint="default"/>
        <w:lang w:val="en-US" w:eastAsia="en-US" w:bidi="ar-SA"/>
      </w:rPr>
    </w:lvl>
    <w:lvl w:ilvl="2" w:tplc="048CB66C">
      <w:numFmt w:val="bullet"/>
      <w:lvlText w:val="•"/>
      <w:lvlJc w:val="left"/>
      <w:pPr>
        <w:ind w:left="3276" w:hanging="360"/>
      </w:pPr>
      <w:rPr>
        <w:rFonts w:hint="default"/>
        <w:lang w:val="en-US" w:eastAsia="en-US" w:bidi="ar-SA"/>
      </w:rPr>
    </w:lvl>
    <w:lvl w:ilvl="3" w:tplc="DBB689D0">
      <w:numFmt w:val="bullet"/>
      <w:lvlText w:val="•"/>
      <w:lvlJc w:val="left"/>
      <w:pPr>
        <w:ind w:left="4284" w:hanging="360"/>
      </w:pPr>
      <w:rPr>
        <w:rFonts w:hint="default"/>
        <w:lang w:val="en-US" w:eastAsia="en-US" w:bidi="ar-SA"/>
      </w:rPr>
    </w:lvl>
    <w:lvl w:ilvl="4" w:tplc="7E920BC0">
      <w:numFmt w:val="bullet"/>
      <w:lvlText w:val="•"/>
      <w:lvlJc w:val="left"/>
      <w:pPr>
        <w:ind w:left="5292" w:hanging="360"/>
      </w:pPr>
      <w:rPr>
        <w:rFonts w:hint="default"/>
        <w:lang w:val="en-US" w:eastAsia="en-US" w:bidi="ar-SA"/>
      </w:rPr>
    </w:lvl>
    <w:lvl w:ilvl="5" w:tplc="078495B4">
      <w:numFmt w:val="bullet"/>
      <w:lvlText w:val="•"/>
      <w:lvlJc w:val="left"/>
      <w:pPr>
        <w:ind w:left="6300" w:hanging="360"/>
      </w:pPr>
      <w:rPr>
        <w:rFonts w:hint="default"/>
        <w:lang w:val="en-US" w:eastAsia="en-US" w:bidi="ar-SA"/>
      </w:rPr>
    </w:lvl>
    <w:lvl w:ilvl="6" w:tplc="8940D19C">
      <w:numFmt w:val="bullet"/>
      <w:lvlText w:val="•"/>
      <w:lvlJc w:val="left"/>
      <w:pPr>
        <w:ind w:left="7308" w:hanging="360"/>
      </w:pPr>
      <w:rPr>
        <w:rFonts w:hint="default"/>
        <w:lang w:val="en-US" w:eastAsia="en-US" w:bidi="ar-SA"/>
      </w:rPr>
    </w:lvl>
    <w:lvl w:ilvl="7" w:tplc="C3BCA5F0">
      <w:numFmt w:val="bullet"/>
      <w:lvlText w:val="•"/>
      <w:lvlJc w:val="left"/>
      <w:pPr>
        <w:ind w:left="8316" w:hanging="360"/>
      </w:pPr>
      <w:rPr>
        <w:rFonts w:hint="default"/>
        <w:lang w:val="en-US" w:eastAsia="en-US" w:bidi="ar-SA"/>
      </w:rPr>
    </w:lvl>
    <w:lvl w:ilvl="8" w:tplc="7A28B9E6">
      <w:numFmt w:val="bullet"/>
      <w:lvlText w:val="•"/>
      <w:lvlJc w:val="left"/>
      <w:pPr>
        <w:ind w:left="9324" w:hanging="360"/>
      </w:pPr>
      <w:rPr>
        <w:rFonts w:hint="default"/>
        <w:lang w:val="en-US" w:eastAsia="en-US" w:bidi="ar-SA"/>
      </w:rPr>
    </w:lvl>
  </w:abstractNum>
  <w:abstractNum w:abstractNumId="6" w15:restartNumberingAfterBreak="0">
    <w:nsid w:val="1FC32A50"/>
    <w:multiLevelType w:val="hybridMultilevel"/>
    <w:tmpl w:val="DF206E22"/>
    <w:lvl w:ilvl="0" w:tplc="A84870E4">
      <w:start w:val="62"/>
      <w:numFmt w:val="decimal"/>
      <w:lvlText w:val="(%1)"/>
      <w:lvlJc w:val="left"/>
      <w:pPr>
        <w:ind w:left="1700" w:hanging="720"/>
        <w:jc w:val="left"/>
      </w:pPr>
      <w:rPr>
        <w:rFonts w:ascii="Calibri" w:eastAsia="Calibri" w:hAnsi="Calibri" w:cs="Calibri" w:hint="default"/>
        <w:b w:val="0"/>
        <w:bCs w:val="0"/>
        <w:i w:val="0"/>
        <w:iCs w:val="0"/>
        <w:spacing w:val="-1"/>
        <w:w w:val="100"/>
        <w:sz w:val="24"/>
        <w:szCs w:val="24"/>
        <w:lang w:val="en-US" w:eastAsia="en-US" w:bidi="ar-SA"/>
      </w:rPr>
    </w:lvl>
    <w:lvl w:ilvl="1" w:tplc="3696A5B2">
      <w:numFmt w:val="bullet"/>
      <w:lvlText w:val=""/>
      <w:lvlJc w:val="left"/>
      <w:pPr>
        <w:ind w:left="2060" w:hanging="360"/>
      </w:pPr>
      <w:rPr>
        <w:rFonts w:ascii="Symbol" w:eastAsia="Symbol" w:hAnsi="Symbol" w:cs="Symbol" w:hint="default"/>
        <w:b w:val="0"/>
        <w:bCs w:val="0"/>
        <w:i w:val="0"/>
        <w:iCs w:val="0"/>
        <w:w w:val="100"/>
        <w:sz w:val="24"/>
        <w:szCs w:val="24"/>
        <w:lang w:val="en-US" w:eastAsia="en-US" w:bidi="ar-SA"/>
      </w:rPr>
    </w:lvl>
    <w:lvl w:ilvl="2" w:tplc="289C6838">
      <w:numFmt w:val="bullet"/>
      <w:lvlText w:val="o"/>
      <w:lvlJc w:val="left"/>
      <w:pPr>
        <w:ind w:left="2600" w:hanging="360"/>
      </w:pPr>
      <w:rPr>
        <w:rFonts w:ascii="Courier New" w:eastAsia="Courier New" w:hAnsi="Courier New" w:cs="Courier New" w:hint="default"/>
        <w:b w:val="0"/>
        <w:bCs w:val="0"/>
        <w:i w:val="0"/>
        <w:iCs w:val="0"/>
        <w:w w:val="100"/>
        <w:sz w:val="24"/>
        <w:szCs w:val="24"/>
        <w:lang w:val="en-US" w:eastAsia="en-US" w:bidi="ar-SA"/>
      </w:rPr>
    </w:lvl>
    <w:lvl w:ilvl="3" w:tplc="BAC6F40C">
      <w:numFmt w:val="bullet"/>
      <w:lvlText w:val="•"/>
      <w:lvlJc w:val="left"/>
      <w:pPr>
        <w:ind w:left="3692" w:hanging="360"/>
      </w:pPr>
      <w:rPr>
        <w:rFonts w:hint="default"/>
        <w:lang w:val="en-US" w:eastAsia="en-US" w:bidi="ar-SA"/>
      </w:rPr>
    </w:lvl>
    <w:lvl w:ilvl="4" w:tplc="36AE3A7E">
      <w:numFmt w:val="bullet"/>
      <w:lvlText w:val="•"/>
      <w:lvlJc w:val="left"/>
      <w:pPr>
        <w:ind w:left="4785" w:hanging="360"/>
      </w:pPr>
      <w:rPr>
        <w:rFonts w:hint="default"/>
        <w:lang w:val="en-US" w:eastAsia="en-US" w:bidi="ar-SA"/>
      </w:rPr>
    </w:lvl>
    <w:lvl w:ilvl="5" w:tplc="6C7E9C24">
      <w:numFmt w:val="bullet"/>
      <w:lvlText w:val="•"/>
      <w:lvlJc w:val="left"/>
      <w:pPr>
        <w:ind w:left="5877" w:hanging="360"/>
      </w:pPr>
      <w:rPr>
        <w:rFonts w:hint="default"/>
        <w:lang w:val="en-US" w:eastAsia="en-US" w:bidi="ar-SA"/>
      </w:rPr>
    </w:lvl>
    <w:lvl w:ilvl="6" w:tplc="BE160CE8">
      <w:numFmt w:val="bullet"/>
      <w:lvlText w:val="•"/>
      <w:lvlJc w:val="left"/>
      <w:pPr>
        <w:ind w:left="6970" w:hanging="360"/>
      </w:pPr>
      <w:rPr>
        <w:rFonts w:hint="default"/>
        <w:lang w:val="en-US" w:eastAsia="en-US" w:bidi="ar-SA"/>
      </w:rPr>
    </w:lvl>
    <w:lvl w:ilvl="7" w:tplc="97B21B9A">
      <w:numFmt w:val="bullet"/>
      <w:lvlText w:val="•"/>
      <w:lvlJc w:val="left"/>
      <w:pPr>
        <w:ind w:left="8062" w:hanging="360"/>
      </w:pPr>
      <w:rPr>
        <w:rFonts w:hint="default"/>
        <w:lang w:val="en-US" w:eastAsia="en-US" w:bidi="ar-SA"/>
      </w:rPr>
    </w:lvl>
    <w:lvl w:ilvl="8" w:tplc="56E2A224">
      <w:numFmt w:val="bullet"/>
      <w:lvlText w:val="•"/>
      <w:lvlJc w:val="left"/>
      <w:pPr>
        <w:ind w:left="9155" w:hanging="360"/>
      </w:pPr>
      <w:rPr>
        <w:rFonts w:hint="default"/>
        <w:lang w:val="en-US" w:eastAsia="en-US" w:bidi="ar-SA"/>
      </w:rPr>
    </w:lvl>
  </w:abstractNum>
  <w:abstractNum w:abstractNumId="7" w15:restartNumberingAfterBreak="0">
    <w:nsid w:val="21056BBA"/>
    <w:multiLevelType w:val="hybridMultilevel"/>
    <w:tmpl w:val="FFC02970"/>
    <w:lvl w:ilvl="0" w:tplc="22F68180">
      <w:start w:val="1"/>
      <w:numFmt w:val="decimal"/>
      <w:lvlText w:val="%1."/>
      <w:lvlJc w:val="left"/>
      <w:pPr>
        <w:ind w:left="908" w:hanging="360"/>
        <w:jc w:val="left"/>
      </w:pPr>
      <w:rPr>
        <w:rFonts w:ascii="Calibri" w:eastAsia="Calibri" w:hAnsi="Calibri" w:cs="Calibri" w:hint="default"/>
        <w:b w:val="0"/>
        <w:bCs w:val="0"/>
        <w:i w:val="0"/>
        <w:iCs w:val="0"/>
        <w:w w:val="100"/>
        <w:sz w:val="24"/>
        <w:szCs w:val="24"/>
        <w:lang w:val="en-US" w:eastAsia="en-US" w:bidi="ar-SA"/>
      </w:rPr>
    </w:lvl>
    <w:lvl w:ilvl="1" w:tplc="7C36CA48">
      <w:start w:val="1"/>
      <w:numFmt w:val="lowerLetter"/>
      <w:lvlText w:val="%2."/>
      <w:lvlJc w:val="left"/>
      <w:pPr>
        <w:ind w:left="1268" w:hanging="360"/>
        <w:jc w:val="left"/>
      </w:pPr>
      <w:rPr>
        <w:rFonts w:ascii="Calibri" w:eastAsia="Calibri" w:hAnsi="Calibri" w:cs="Calibri" w:hint="default"/>
        <w:b w:val="0"/>
        <w:bCs w:val="0"/>
        <w:i w:val="0"/>
        <w:iCs w:val="0"/>
        <w:w w:val="100"/>
        <w:sz w:val="24"/>
        <w:szCs w:val="24"/>
        <w:lang w:val="en-US" w:eastAsia="en-US" w:bidi="ar-SA"/>
      </w:rPr>
    </w:lvl>
    <w:lvl w:ilvl="2" w:tplc="CEB6BE32">
      <w:start w:val="1"/>
      <w:numFmt w:val="lowerRoman"/>
      <w:lvlText w:val="%3."/>
      <w:lvlJc w:val="left"/>
      <w:pPr>
        <w:ind w:left="1808" w:hanging="476"/>
        <w:jc w:val="right"/>
      </w:pPr>
      <w:rPr>
        <w:rFonts w:ascii="Calibri" w:eastAsia="Calibri" w:hAnsi="Calibri" w:cs="Calibri" w:hint="default"/>
        <w:b w:val="0"/>
        <w:bCs w:val="0"/>
        <w:i w:val="0"/>
        <w:iCs w:val="0"/>
        <w:w w:val="100"/>
        <w:sz w:val="24"/>
        <w:szCs w:val="24"/>
        <w:lang w:val="en-US" w:eastAsia="en-US" w:bidi="ar-SA"/>
      </w:rPr>
    </w:lvl>
    <w:lvl w:ilvl="3" w:tplc="26F6F95A">
      <w:numFmt w:val="bullet"/>
      <w:lvlText w:val="•"/>
      <w:lvlJc w:val="left"/>
      <w:pPr>
        <w:ind w:left="2992" w:hanging="476"/>
      </w:pPr>
      <w:rPr>
        <w:rFonts w:hint="default"/>
        <w:lang w:val="en-US" w:eastAsia="en-US" w:bidi="ar-SA"/>
      </w:rPr>
    </w:lvl>
    <w:lvl w:ilvl="4" w:tplc="9EE8CEE6">
      <w:numFmt w:val="bullet"/>
      <w:lvlText w:val="•"/>
      <w:lvlJc w:val="left"/>
      <w:pPr>
        <w:ind w:left="4185" w:hanging="476"/>
      </w:pPr>
      <w:rPr>
        <w:rFonts w:hint="default"/>
        <w:lang w:val="en-US" w:eastAsia="en-US" w:bidi="ar-SA"/>
      </w:rPr>
    </w:lvl>
    <w:lvl w:ilvl="5" w:tplc="FE9416A4">
      <w:numFmt w:val="bullet"/>
      <w:lvlText w:val="•"/>
      <w:lvlJc w:val="left"/>
      <w:pPr>
        <w:ind w:left="5377" w:hanging="476"/>
      </w:pPr>
      <w:rPr>
        <w:rFonts w:hint="default"/>
        <w:lang w:val="en-US" w:eastAsia="en-US" w:bidi="ar-SA"/>
      </w:rPr>
    </w:lvl>
    <w:lvl w:ilvl="6" w:tplc="EC8C39C0">
      <w:numFmt w:val="bullet"/>
      <w:lvlText w:val="•"/>
      <w:lvlJc w:val="left"/>
      <w:pPr>
        <w:ind w:left="6570" w:hanging="476"/>
      </w:pPr>
      <w:rPr>
        <w:rFonts w:hint="default"/>
        <w:lang w:val="en-US" w:eastAsia="en-US" w:bidi="ar-SA"/>
      </w:rPr>
    </w:lvl>
    <w:lvl w:ilvl="7" w:tplc="E3C0C23C">
      <w:numFmt w:val="bullet"/>
      <w:lvlText w:val="•"/>
      <w:lvlJc w:val="left"/>
      <w:pPr>
        <w:ind w:left="7762" w:hanging="476"/>
      </w:pPr>
      <w:rPr>
        <w:rFonts w:hint="default"/>
        <w:lang w:val="en-US" w:eastAsia="en-US" w:bidi="ar-SA"/>
      </w:rPr>
    </w:lvl>
    <w:lvl w:ilvl="8" w:tplc="1E7CCD52">
      <w:numFmt w:val="bullet"/>
      <w:lvlText w:val="•"/>
      <w:lvlJc w:val="left"/>
      <w:pPr>
        <w:ind w:left="8955" w:hanging="476"/>
      </w:pPr>
      <w:rPr>
        <w:rFonts w:hint="default"/>
        <w:lang w:val="en-US" w:eastAsia="en-US" w:bidi="ar-SA"/>
      </w:rPr>
    </w:lvl>
  </w:abstractNum>
  <w:abstractNum w:abstractNumId="8" w15:restartNumberingAfterBreak="0">
    <w:nsid w:val="24A8707E"/>
    <w:multiLevelType w:val="hybridMultilevel"/>
    <w:tmpl w:val="C6FA0A62"/>
    <w:lvl w:ilvl="0" w:tplc="9CF887A6">
      <w:numFmt w:val="bullet"/>
      <w:lvlText w:val=""/>
      <w:lvlJc w:val="left"/>
      <w:pPr>
        <w:ind w:left="378" w:hanging="269"/>
      </w:pPr>
      <w:rPr>
        <w:rFonts w:ascii="Wingdings 2" w:eastAsia="Wingdings 2" w:hAnsi="Wingdings 2" w:cs="Wingdings 2" w:hint="default"/>
        <w:b w:val="0"/>
        <w:bCs w:val="0"/>
        <w:i w:val="0"/>
        <w:iCs w:val="0"/>
        <w:w w:val="100"/>
        <w:sz w:val="24"/>
        <w:szCs w:val="24"/>
        <w:lang w:val="en-US" w:eastAsia="en-US" w:bidi="ar-SA"/>
      </w:rPr>
    </w:lvl>
    <w:lvl w:ilvl="1" w:tplc="4BB6E048">
      <w:numFmt w:val="bullet"/>
      <w:lvlText w:val="•"/>
      <w:lvlJc w:val="left"/>
      <w:pPr>
        <w:ind w:left="594" w:hanging="269"/>
      </w:pPr>
      <w:rPr>
        <w:rFonts w:hint="default"/>
        <w:lang w:val="en-US" w:eastAsia="en-US" w:bidi="ar-SA"/>
      </w:rPr>
    </w:lvl>
    <w:lvl w:ilvl="2" w:tplc="B7AA8CA6">
      <w:numFmt w:val="bullet"/>
      <w:lvlText w:val="•"/>
      <w:lvlJc w:val="left"/>
      <w:pPr>
        <w:ind w:left="808" w:hanging="269"/>
      </w:pPr>
      <w:rPr>
        <w:rFonts w:hint="default"/>
        <w:lang w:val="en-US" w:eastAsia="en-US" w:bidi="ar-SA"/>
      </w:rPr>
    </w:lvl>
    <w:lvl w:ilvl="3" w:tplc="5A280CA6">
      <w:numFmt w:val="bullet"/>
      <w:lvlText w:val="•"/>
      <w:lvlJc w:val="left"/>
      <w:pPr>
        <w:ind w:left="1023" w:hanging="269"/>
      </w:pPr>
      <w:rPr>
        <w:rFonts w:hint="default"/>
        <w:lang w:val="en-US" w:eastAsia="en-US" w:bidi="ar-SA"/>
      </w:rPr>
    </w:lvl>
    <w:lvl w:ilvl="4" w:tplc="A5680B50">
      <w:numFmt w:val="bullet"/>
      <w:lvlText w:val="•"/>
      <w:lvlJc w:val="left"/>
      <w:pPr>
        <w:ind w:left="1237" w:hanging="269"/>
      </w:pPr>
      <w:rPr>
        <w:rFonts w:hint="default"/>
        <w:lang w:val="en-US" w:eastAsia="en-US" w:bidi="ar-SA"/>
      </w:rPr>
    </w:lvl>
    <w:lvl w:ilvl="5" w:tplc="52DADA20">
      <w:numFmt w:val="bullet"/>
      <w:lvlText w:val="•"/>
      <w:lvlJc w:val="left"/>
      <w:pPr>
        <w:ind w:left="1452" w:hanging="269"/>
      </w:pPr>
      <w:rPr>
        <w:rFonts w:hint="default"/>
        <w:lang w:val="en-US" w:eastAsia="en-US" w:bidi="ar-SA"/>
      </w:rPr>
    </w:lvl>
    <w:lvl w:ilvl="6" w:tplc="B0006F14">
      <w:numFmt w:val="bullet"/>
      <w:lvlText w:val="•"/>
      <w:lvlJc w:val="left"/>
      <w:pPr>
        <w:ind w:left="1666" w:hanging="269"/>
      </w:pPr>
      <w:rPr>
        <w:rFonts w:hint="default"/>
        <w:lang w:val="en-US" w:eastAsia="en-US" w:bidi="ar-SA"/>
      </w:rPr>
    </w:lvl>
    <w:lvl w:ilvl="7" w:tplc="D0607372">
      <w:numFmt w:val="bullet"/>
      <w:lvlText w:val="•"/>
      <w:lvlJc w:val="left"/>
      <w:pPr>
        <w:ind w:left="1880" w:hanging="269"/>
      </w:pPr>
      <w:rPr>
        <w:rFonts w:hint="default"/>
        <w:lang w:val="en-US" w:eastAsia="en-US" w:bidi="ar-SA"/>
      </w:rPr>
    </w:lvl>
    <w:lvl w:ilvl="8" w:tplc="3DC4F432">
      <w:numFmt w:val="bullet"/>
      <w:lvlText w:val="•"/>
      <w:lvlJc w:val="left"/>
      <w:pPr>
        <w:ind w:left="2095" w:hanging="269"/>
      </w:pPr>
      <w:rPr>
        <w:rFonts w:hint="default"/>
        <w:lang w:val="en-US" w:eastAsia="en-US" w:bidi="ar-SA"/>
      </w:rPr>
    </w:lvl>
  </w:abstractNum>
  <w:abstractNum w:abstractNumId="9" w15:restartNumberingAfterBreak="0">
    <w:nsid w:val="27CA1E59"/>
    <w:multiLevelType w:val="multilevel"/>
    <w:tmpl w:val="2F24BCF8"/>
    <w:lvl w:ilvl="0">
      <w:start w:val="2"/>
      <w:numFmt w:val="decimal"/>
      <w:lvlText w:val="%1"/>
      <w:lvlJc w:val="left"/>
      <w:pPr>
        <w:ind w:left="2168" w:hanging="720"/>
        <w:jc w:val="left"/>
      </w:pPr>
      <w:rPr>
        <w:rFonts w:hint="default"/>
        <w:lang w:val="en-US" w:eastAsia="en-US" w:bidi="ar-SA"/>
      </w:rPr>
    </w:lvl>
    <w:lvl w:ilvl="1">
      <w:start w:val="11"/>
      <w:numFmt w:val="decimal"/>
      <w:lvlText w:val="%1.%2"/>
      <w:lvlJc w:val="left"/>
      <w:pPr>
        <w:ind w:left="2168" w:hanging="720"/>
        <w:jc w:val="left"/>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3996" w:hanging="720"/>
      </w:pPr>
      <w:rPr>
        <w:rFonts w:hint="default"/>
        <w:lang w:val="en-US" w:eastAsia="en-US" w:bidi="ar-SA"/>
      </w:rPr>
    </w:lvl>
    <w:lvl w:ilvl="3">
      <w:numFmt w:val="bullet"/>
      <w:lvlText w:val="•"/>
      <w:lvlJc w:val="left"/>
      <w:pPr>
        <w:ind w:left="4914" w:hanging="720"/>
      </w:pPr>
      <w:rPr>
        <w:rFonts w:hint="default"/>
        <w:lang w:val="en-US" w:eastAsia="en-US" w:bidi="ar-SA"/>
      </w:rPr>
    </w:lvl>
    <w:lvl w:ilvl="4">
      <w:numFmt w:val="bullet"/>
      <w:lvlText w:val="•"/>
      <w:lvlJc w:val="left"/>
      <w:pPr>
        <w:ind w:left="5832" w:hanging="720"/>
      </w:pPr>
      <w:rPr>
        <w:rFonts w:hint="default"/>
        <w:lang w:val="en-US" w:eastAsia="en-US" w:bidi="ar-SA"/>
      </w:rPr>
    </w:lvl>
    <w:lvl w:ilvl="5">
      <w:numFmt w:val="bullet"/>
      <w:lvlText w:val="•"/>
      <w:lvlJc w:val="left"/>
      <w:pPr>
        <w:ind w:left="6750" w:hanging="720"/>
      </w:pPr>
      <w:rPr>
        <w:rFonts w:hint="default"/>
        <w:lang w:val="en-US" w:eastAsia="en-US" w:bidi="ar-SA"/>
      </w:rPr>
    </w:lvl>
    <w:lvl w:ilvl="6">
      <w:numFmt w:val="bullet"/>
      <w:lvlText w:val="•"/>
      <w:lvlJc w:val="left"/>
      <w:pPr>
        <w:ind w:left="7668" w:hanging="720"/>
      </w:pPr>
      <w:rPr>
        <w:rFonts w:hint="default"/>
        <w:lang w:val="en-US" w:eastAsia="en-US" w:bidi="ar-SA"/>
      </w:rPr>
    </w:lvl>
    <w:lvl w:ilvl="7">
      <w:numFmt w:val="bullet"/>
      <w:lvlText w:val="•"/>
      <w:lvlJc w:val="left"/>
      <w:pPr>
        <w:ind w:left="8586" w:hanging="720"/>
      </w:pPr>
      <w:rPr>
        <w:rFonts w:hint="default"/>
        <w:lang w:val="en-US" w:eastAsia="en-US" w:bidi="ar-SA"/>
      </w:rPr>
    </w:lvl>
    <w:lvl w:ilvl="8">
      <w:numFmt w:val="bullet"/>
      <w:lvlText w:val="•"/>
      <w:lvlJc w:val="left"/>
      <w:pPr>
        <w:ind w:left="9504" w:hanging="720"/>
      </w:pPr>
      <w:rPr>
        <w:rFonts w:hint="default"/>
        <w:lang w:val="en-US" w:eastAsia="en-US" w:bidi="ar-SA"/>
      </w:rPr>
    </w:lvl>
  </w:abstractNum>
  <w:abstractNum w:abstractNumId="10" w15:restartNumberingAfterBreak="0">
    <w:nsid w:val="3B9F0388"/>
    <w:multiLevelType w:val="multilevel"/>
    <w:tmpl w:val="23CCD49A"/>
    <w:lvl w:ilvl="0">
      <w:start w:val="1"/>
      <w:numFmt w:val="decimal"/>
      <w:lvlText w:val="%1."/>
      <w:lvlJc w:val="left"/>
      <w:pPr>
        <w:ind w:left="1340" w:hanging="360"/>
        <w:jc w:val="left"/>
      </w:pPr>
      <w:rPr>
        <w:rFonts w:ascii="Calibri" w:eastAsia="Calibri" w:hAnsi="Calibri" w:cs="Calibri" w:hint="default"/>
        <w:b w:val="0"/>
        <w:bCs w:val="0"/>
        <w:i w:val="0"/>
        <w:iCs w:val="0"/>
        <w:w w:val="100"/>
        <w:sz w:val="24"/>
        <w:szCs w:val="24"/>
        <w:lang w:val="en-US" w:eastAsia="en-US" w:bidi="ar-SA"/>
      </w:rPr>
    </w:lvl>
    <w:lvl w:ilvl="1">
      <w:start w:val="1"/>
      <w:numFmt w:val="decimal"/>
      <w:lvlText w:val="%1.%2"/>
      <w:lvlJc w:val="left"/>
      <w:pPr>
        <w:ind w:left="1880" w:hanging="540"/>
        <w:jc w:val="left"/>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2931" w:hanging="540"/>
      </w:pPr>
      <w:rPr>
        <w:rFonts w:hint="default"/>
        <w:lang w:val="en-US" w:eastAsia="en-US" w:bidi="ar-SA"/>
      </w:rPr>
    </w:lvl>
    <w:lvl w:ilvl="3">
      <w:numFmt w:val="bullet"/>
      <w:lvlText w:val="•"/>
      <w:lvlJc w:val="left"/>
      <w:pPr>
        <w:ind w:left="3982" w:hanging="540"/>
      </w:pPr>
      <w:rPr>
        <w:rFonts w:hint="default"/>
        <w:lang w:val="en-US" w:eastAsia="en-US" w:bidi="ar-SA"/>
      </w:rPr>
    </w:lvl>
    <w:lvl w:ilvl="4">
      <w:numFmt w:val="bullet"/>
      <w:lvlText w:val="•"/>
      <w:lvlJc w:val="left"/>
      <w:pPr>
        <w:ind w:left="5033" w:hanging="540"/>
      </w:pPr>
      <w:rPr>
        <w:rFonts w:hint="default"/>
        <w:lang w:val="en-US" w:eastAsia="en-US" w:bidi="ar-SA"/>
      </w:rPr>
    </w:lvl>
    <w:lvl w:ilvl="5">
      <w:numFmt w:val="bullet"/>
      <w:lvlText w:val="•"/>
      <w:lvlJc w:val="left"/>
      <w:pPr>
        <w:ind w:left="6084" w:hanging="540"/>
      </w:pPr>
      <w:rPr>
        <w:rFonts w:hint="default"/>
        <w:lang w:val="en-US" w:eastAsia="en-US" w:bidi="ar-SA"/>
      </w:rPr>
    </w:lvl>
    <w:lvl w:ilvl="6">
      <w:numFmt w:val="bullet"/>
      <w:lvlText w:val="•"/>
      <w:lvlJc w:val="left"/>
      <w:pPr>
        <w:ind w:left="7135" w:hanging="540"/>
      </w:pPr>
      <w:rPr>
        <w:rFonts w:hint="default"/>
        <w:lang w:val="en-US" w:eastAsia="en-US" w:bidi="ar-SA"/>
      </w:rPr>
    </w:lvl>
    <w:lvl w:ilvl="7">
      <w:numFmt w:val="bullet"/>
      <w:lvlText w:val="•"/>
      <w:lvlJc w:val="left"/>
      <w:pPr>
        <w:ind w:left="8186" w:hanging="540"/>
      </w:pPr>
      <w:rPr>
        <w:rFonts w:hint="default"/>
        <w:lang w:val="en-US" w:eastAsia="en-US" w:bidi="ar-SA"/>
      </w:rPr>
    </w:lvl>
    <w:lvl w:ilvl="8">
      <w:numFmt w:val="bullet"/>
      <w:lvlText w:val="•"/>
      <w:lvlJc w:val="left"/>
      <w:pPr>
        <w:ind w:left="9237" w:hanging="540"/>
      </w:pPr>
      <w:rPr>
        <w:rFonts w:hint="default"/>
        <w:lang w:val="en-US" w:eastAsia="en-US" w:bidi="ar-SA"/>
      </w:rPr>
    </w:lvl>
  </w:abstractNum>
  <w:abstractNum w:abstractNumId="11" w15:restartNumberingAfterBreak="0">
    <w:nsid w:val="3C235CBC"/>
    <w:multiLevelType w:val="hybridMultilevel"/>
    <w:tmpl w:val="DC88DA44"/>
    <w:lvl w:ilvl="0" w:tplc="E3806BD4">
      <w:start w:val="1"/>
      <w:numFmt w:val="upperRoman"/>
      <w:lvlText w:val="%1."/>
      <w:lvlJc w:val="left"/>
      <w:pPr>
        <w:ind w:left="1268" w:hanging="488"/>
        <w:jc w:val="right"/>
      </w:pPr>
      <w:rPr>
        <w:rFonts w:hint="default"/>
        <w:w w:val="100"/>
        <w:lang w:val="en-US" w:eastAsia="en-US" w:bidi="ar-SA"/>
      </w:rPr>
    </w:lvl>
    <w:lvl w:ilvl="1" w:tplc="309C3256">
      <w:numFmt w:val="bullet"/>
      <w:lvlText w:val=""/>
      <w:lvlJc w:val="left"/>
      <w:pPr>
        <w:ind w:left="1628" w:hanging="360"/>
      </w:pPr>
      <w:rPr>
        <w:rFonts w:ascii="Symbol" w:eastAsia="Symbol" w:hAnsi="Symbol" w:cs="Symbol" w:hint="default"/>
        <w:w w:val="100"/>
        <w:lang w:val="en-US" w:eastAsia="en-US" w:bidi="ar-SA"/>
      </w:rPr>
    </w:lvl>
    <w:lvl w:ilvl="2" w:tplc="9AB22AE8">
      <w:numFmt w:val="bullet"/>
      <w:lvlText w:val="•"/>
      <w:lvlJc w:val="left"/>
      <w:pPr>
        <w:ind w:left="2700" w:hanging="360"/>
      </w:pPr>
      <w:rPr>
        <w:rFonts w:hint="default"/>
        <w:lang w:val="en-US" w:eastAsia="en-US" w:bidi="ar-SA"/>
      </w:rPr>
    </w:lvl>
    <w:lvl w:ilvl="3" w:tplc="8E9211FE">
      <w:numFmt w:val="bullet"/>
      <w:lvlText w:val="•"/>
      <w:lvlJc w:val="left"/>
      <w:pPr>
        <w:ind w:left="3780" w:hanging="360"/>
      </w:pPr>
      <w:rPr>
        <w:rFonts w:hint="default"/>
        <w:lang w:val="en-US" w:eastAsia="en-US" w:bidi="ar-SA"/>
      </w:rPr>
    </w:lvl>
    <w:lvl w:ilvl="4" w:tplc="90047D24">
      <w:numFmt w:val="bullet"/>
      <w:lvlText w:val="•"/>
      <w:lvlJc w:val="left"/>
      <w:pPr>
        <w:ind w:left="4860" w:hanging="360"/>
      </w:pPr>
      <w:rPr>
        <w:rFonts w:hint="default"/>
        <w:lang w:val="en-US" w:eastAsia="en-US" w:bidi="ar-SA"/>
      </w:rPr>
    </w:lvl>
    <w:lvl w:ilvl="5" w:tplc="64BE3284">
      <w:numFmt w:val="bullet"/>
      <w:lvlText w:val="•"/>
      <w:lvlJc w:val="left"/>
      <w:pPr>
        <w:ind w:left="5940" w:hanging="360"/>
      </w:pPr>
      <w:rPr>
        <w:rFonts w:hint="default"/>
        <w:lang w:val="en-US" w:eastAsia="en-US" w:bidi="ar-SA"/>
      </w:rPr>
    </w:lvl>
    <w:lvl w:ilvl="6" w:tplc="3AD20796">
      <w:numFmt w:val="bullet"/>
      <w:lvlText w:val="•"/>
      <w:lvlJc w:val="left"/>
      <w:pPr>
        <w:ind w:left="7020" w:hanging="360"/>
      </w:pPr>
      <w:rPr>
        <w:rFonts w:hint="default"/>
        <w:lang w:val="en-US" w:eastAsia="en-US" w:bidi="ar-SA"/>
      </w:rPr>
    </w:lvl>
    <w:lvl w:ilvl="7" w:tplc="8234A6B4">
      <w:numFmt w:val="bullet"/>
      <w:lvlText w:val="•"/>
      <w:lvlJc w:val="left"/>
      <w:pPr>
        <w:ind w:left="8100" w:hanging="360"/>
      </w:pPr>
      <w:rPr>
        <w:rFonts w:hint="default"/>
        <w:lang w:val="en-US" w:eastAsia="en-US" w:bidi="ar-SA"/>
      </w:rPr>
    </w:lvl>
    <w:lvl w:ilvl="8" w:tplc="D542EB8A">
      <w:numFmt w:val="bullet"/>
      <w:lvlText w:val="•"/>
      <w:lvlJc w:val="left"/>
      <w:pPr>
        <w:ind w:left="9180" w:hanging="360"/>
      </w:pPr>
      <w:rPr>
        <w:rFonts w:hint="default"/>
        <w:lang w:val="en-US" w:eastAsia="en-US" w:bidi="ar-SA"/>
      </w:rPr>
    </w:lvl>
  </w:abstractNum>
  <w:abstractNum w:abstractNumId="12" w15:restartNumberingAfterBreak="0">
    <w:nsid w:val="41243B26"/>
    <w:multiLevelType w:val="hybridMultilevel"/>
    <w:tmpl w:val="C764D280"/>
    <w:lvl w:ilvl="0" w:tplc="2D046E10">
      <w:start w:val="1"/>
      <w:numFmt w:val="decimal"/>
      <w:lvlText w:val="%1."/>
      <w:lvlJc w:val="left"/>
      <w:pPr>
        <w:ind w:left="1268" w:hanging="360"/>
        <w:jc w:val="left"/>
      </w:pPr>
      <w:rPr>
        <w:rFonts w:ascii="Calibri" w:eastAsia="Calibri" w:hAnsi="Calibri" w:cs="Calibri" w:hint="default"/>
        <w:b w:val="0"/>
        <w:bCs w:val="0"/>
        <w:i w:val="0"/>
        <w:iCs w:val="0"/>
        <w:w w:val="100"/>
        <w:sz w:val="24"/>
        <w:szCs w:val="24"/>
        <w:lang w:val="en-US" w:eastAsia="en-US" w:bidi="ar-SA"/>
      </w:rPr>
    </w:lvl>
    <w:lvl w:ilvl="1" w:tplc="D2A80B32">
      <w:numFmt w:val="bullet"/>
      <w:lvlText w:val="•"/>
      <w:lvlJc w:val="left"/>
      <w:pPr>
        <w:ind w:left="2268" w:hanging="360"/>
      </w:pPr>
      <w:rPr>
        <w:rFonts w:hint="default"/>
        <w:lang w:val="en-US" w:eastAsia="en-US" w:bidi="ar-SA"/>
      </w:rPr>
    </w:lvl>
    <w:lvl w:ilvl="2" w:tplc="B6FEDAEC">
      <w:numFmt w:val="bullet"/>
      <w:lvlText w:val="•"/>
      <w:lvlJc w:val="left"/>
      <w:pPr>
        <w:ind w:left="3276" w:hanging="360"/>
      </w:pPr>
      <w:rPr>
        <w:rFonts w:hint="default"/>
        <w:lang w:val="en-US" w:eastAsia="en-US" w:bidi="ar-SA"/>
      </w:rPr>
    </w:lvl>
    <w:lvl w:ilvl="3" w:tplc="275C70CC">
      <w:numFmt w:val="bullet"/>
      <w:lvlText w:val="•"/>
      <w:lvlJc w:val="left"/>
      <w:pPr>
        <w:ind w:left="4284" w:hanging="360"/>
      </w:pPr>
      <w:rPr>
        <w:rFonts w:hint="default"/>
        <w:lang w:val="en-US" w:eastAsia="en-US" w:bidi="ar-SA"/>
      </w:rPr>
    </w:lvl>
    <w:lvl w:ilvl="4" w:tplc="B62670AA">
      <w:numFmt w:val="bullet"/>
      <w:lvlText w:val="•"/>
      <w:lvlJc w:val="left"/>
      <w:pPr>
        <w:ind w:left="5292" w:hanging="360"/>
      </w:pPr>
      <w:rPr>
        <w:rFonts w:hint="default"/>
        <w:lang w:val="en-US" w:eastAsia="en-US" w:bidi="ar-SA"/>
      </w:rPr>
    </w:lvl>
    <w:lvl w:ilvl="5" w:tplc="915E47BC">
      <w:numFmt w:val="bullet"/>
      <w:lvlText w:val="•"/>
      <w:lvlJc w:val="left"/>
      <w:pPr>
        <w:ind w:left="6300" w:hanging="360"/>
      </w:pPr>
      <w:rPr>
        <w:rFonts w:hint="default"/>
        <w:lang w:val="en-US" w:eastAsia="en-US" w:bidi="ar-SA"/>
      </w:rPr>
    </w:lvl>
    <w:lvl w:ilvl="6" w:tplc="8102C9EC">
      <w:numFmt w:val="bullet"/>
      <w:lvlText w:val="•"/>
      <w:lvlJc w:val="left"/>
      <w:pPr>
        <w:ind w:left="7308" w:hanging="360"/>
      </w:pPr>
      <w:rPr>
        <w:rFonts w:hint="default"/>
        <w:lang w:val="en-US" w:eastAsia="en-US" w:bidi="ar-SA"/>
      </w:rPr>
    </w:lvl>
    <w:lvl w:ilvl="7" w:tplc="F8AC6FEA">
      <w:numFmt w:val="bullet"/>
      <w:lvlText w:val="•"/>
      <w:lvlJc w:val="left"/>
      <w:pPr>
        <w:ind w:left="8316" w:hanging="360"/>
      </w:pPr>
      <w:rPr>
        <w:rFonts w:hint="default"/>
        <w:lang w:val="en-US" w:eastAsia="en-US" w:bidi="ar-SA"/>
      </w:rPr>
    </w:lvl>
    <w:lvl w:ilvl="8" w:tplc="F23C7D70">
      <w:numFmt w:val="bullet"/>
      <w:lvlText w:val="•"/>
      <w:lvlJc w:val="left"/>
      <w:pPr>
        <w:ind w:left="9324" w:hanging="360"/>
      </w:pPr>
      <w:rPr>
        <w:rFonts w:hint="default"/>
        <w:lang w:val="en-US" w:eastAsia="en-US" w:bidi="ar-SA"/>
      </w:rPr>
    </w:lvl>
  </w:abstractNum>
  <w:abstractNum w:abstractNumId="13" w15:restartNumberingAfterBreak="0">
    <w:nsid w:val="45797AA4"/>
    <w:multiLevelType w:val="hybridMultilevel"/>
    <w:tmpl w:val="5E78BAEC"/>
    <w:lvl w:ilvl="0" w:tplc="7E8670C4">
      <w:numFmt w:val="bullet"/>
      <w:lvlText w:val=""/>
      <w:lvlJc w:val="left"/>
      <w:pPr>
        <w:ind w:left="1700" w:hanging="360"/>
      </w:pPr>
      <w:rPr>
        <w:rFonts w:ascii="Symbol" w:eastAsia="Symbol" w:hAnsi="Symbol" w:cs="Symbol" w:hint="default"/>
        <w:b w:val="0"/>
        <w:bCs w:val="0"/>
        <w:i w:val="0"/>
        <w:iCs w:val="0"/>
        <w:w w:val="100"/>
        <w:sz w:val="24"/>
        <w:szCs w:val="24"/>
        <w:lang w:val="en-US" w:eastAsia="en-US" w:bidi="ar-SA"/>
      </w:rPr>
    </w:lvl>
    <w:lvl w:ilvl="1" w:tplc="9822F378">
      <w:numFmt w:val="bullet"/>
      <w:lvlText w:val="•"/>
      <w:lvlJc w:val="left"/>
      <w:pPr>
        <w:ind w:left="2664" w:hanging="360"/>
      </w:pPr>
      <w:rPr>
        <w:rFonts w:hint="default"/>
        <w:lang w:val="en-US" w:eastAsia="en-US" w:bidi="ar-SA"/>
      </w:rPr>
    </w:lvl>
    <w:lvl w:ilvl="2" w:tplc="C7F22816">
      <w:numFmt w:val="bullet"/>
      <w:lvlText w:val="•"/>
      <w:lvlJc w:val="left"/>
      <w:pPr>
        <w:ind w:left="3628" w:hanging="360"/>
      </w:pPr>
      <w:rPr>
        <w:rFonts w:hint="default"/>
        <w:lang w:val="en-US" w:eastAsia="en-US" w:bidi="ar-SA"/>
      </w:rPr>
    </w:lvl>
    <w:lvl w:ilvl="3" w:tplc="3178423C">
      <w:numFmt w:val="bullet"/>
      <w:lvlText w:val="•"/>
      <w:lvlJc w:val="left"/>
      <w:pPr>
        <w:ind w:left="4592" w:hanging="360"/>
      </w:pPr>
      <w:rPr>
        <w:rFonts w:hint="default"/>
        <w:lang w:val="en-US" w:eastAsia="en-US" w:bidi="ar-SA"/>
      </w:rPr>
    </w:lvl>
    <w:lvl w:ilvl="4" w:tplc="8A1E01DE">
      <w:numFmt w:val="bullet"/>
      <w:lvlText w:val="•"/>
      <w:lvlJc w:val="left"/>
      <w:pPr>
        <w:ind w:left="5556" w:hanging="360"/>
      </w:pPr>
      <w:rPr>
        <w:rFonts w:hint="default"/>
        <w:lang w:val="en-US" w:eastAsia="en-US" w:bidi="ar-SA"/>
      </w:rPr>
    </w:lvl>
    <w:lvl w:ilvl="5" w:tplc="1ADCCB82">
      <w:numFmt w:val="bullet"/>
      <w:lvlText w:val="•"/>
      <w:lvlJc w:val="left"/>
      <w:pPr>
        <w:ind w:left="6520" w:hanging="360"/>
      </w:pPr>
      <w:rPr>
        <w:rFonts w:hint="default"/>
        <w:lang w:val="en-US" w:eastAsia="en-US" w:bidi="ar-SA"/>
      </w:rPr>
    </w:lvl>
    <w:lvl w:ilvl="6" w:tplc="B9F68A8C">
      <w:numFmt w:val="bullet"/>
      <w:lvlText w:val="•"/>
      <w:lvlJc w:val="left"/>
      <w:pPr>
        <w:ind w:left="7484" w:hanging="360"/>
      </w:pPr>
      <w:rPr>
        <w:rFonts w:hint="default"/>
        <w:lang w:val="en-US" w:eastAsia="en-US" w:bidi="ar-SA"/>
      </w:rPr>
    </w:lvl>
    <w:lvl w:ilvl="7" w:tplc="B74A15A8">
      <w:numFmt w:val="bullet"/>
      <w:lvlText w:val="•"/>
      <w:lvlJc w:val="left"/>
      <w:pPr>
        <w:ind w:left="8448" w:hanging="360"/>
      </w:pPr>
      <w:rPr>
        <w:rFonts w:hint="default"/>
        <w:lang w:val="en-US" w:eastAsia="en-US" w:bidi="ar-SA"/>
      </w:rPr>
    </w:lvl>
    <w:lvl w:ilvl="8" w:tplc="47ECB48E">
      <w:numFmt w:val="bullet"/>
      <w:lvlText w:val="•"/>
      <w:lvlJc w:val="left"/>
      <w:pPr>
        <w:ind w:left="9412" w:hanging="360"/>
      </w:pPr>
      <w:rPr>
        <w:rFonts w:hint="default"/>
        <w:lang w:val="en-US" w:eastAsia="en-US" w:bidi="ar-SA"/>
      </w:rPr>
    </w:lvl>
  </w:abstractNum>
  <w:abstractNum w:abstractNumId="14" w15:restartNumberingAfterBreak="0">
    <w:nsid w:val="468C2100"/>
    <w:multiLevelType w:val="hybridMultilevel"/>
    <w:tmpl w:val="4596E948"/>
    <w:lvl w:ilvl="0" w:tplc="03D8AFB2">
      <w:numFmt w:val="bullet"/>
      <w:lvlText w:val=""/>
      <w:lvlJc w:val="left"/>
      <w:pPr>
        <w:ind w:left="378" w:hanging="269"/>
      </w:pPr>
      <w:rPr>
        <w:rFonts w:ascii="Wingdings 2" w:eastAsia="Wingdings 2" w:hAnsi="Wingdings 2" w:cs="Wingdings 2" w:hint="default"/>
        <w:b w:val="0"/>
        <w:bCs w:val="0"/>
        <w:i w:val="0"/>
        <w:iCs w:val="0"/>
        <w:w w:val="100"/>
        <w:sz w:val="24"/>
        <w:szCs w:val="24"/>
        <w:lang w:val="en-US" w:eastAsia="en-US" w:bidi="ar-SA"/>
      </w:rPr>
    </w:lvl>
    <w:lvl w:ilvl="1" w:tplc="F3F4900C">
      <w:numFmt w:val="bullet"/>
      <w:lvlText w:val="•"/>
      <w:lvlJc w:val="left"/>
      <w:pPr>
        <w:ind w:left="568" w:hanging="269"/>
      </w:pPr>
      <w:rPr>
        <w:rFonts w:hint="default"/>
        <w:lang w:val="en-US" w:eastAsia="en-US" w:bidi="ar-SA"/>
      </w:rPr>
    </w:lvl>
    <w:lvl w:ilvl="2" w:tplc="BB9005FE">
      <w:numFmt w:val="bullet"/>
      <w:lvlText w:val="•"/>
      <w:lvlJc w:val="left"/>
      <w:pPr>
        <w:ind w:left="756" w:hanging="269"/>
      </w:pPr>
      <w:rPr>
        <w:rFonts w:hint="default"/>
        <w:lang w:val="en-US" w:eastAsia="en-US" w:bidi="ar-SA"/>
      </w:rPr>
    </w:lvl>
    <w:lvl w:ilvl="3" w:tplc="4380E4F4">
      <w:numFmt w:val="bullet"/>
      <w:lvlText w:val="•"/>
      <w:lvlJc w:val="left"/>
      <w:pPr>
        <w:ind w:left="945" w:hanging="269"/>
      </w:pPr>
      <w:rPr>
        <w:rFonts w:hint="default"/>
        <w:lang w:val="en-US" w:eastAsia="en-US" w:bidi="ar-SA"/>
      </w:rPr>
    </w:lvl>
    <w:lvl w:ilvl="4" w:tplc="0EAADB16">
      <w:numFmt w:val="bullet"/>
      <w:lvlText w:val="•"/>
      <w:lvlJc w:val="left"/>
      <w:pPr>
        <w:ind w:left="1133" w:hanging="269"/>
      </w:pPr>
      <w:rPr>
        <w:rFonts w:hint="default"/>
        <w:lang w:val="en-US" w:eastAsia="en-US" w:bidi="ar-SA"/>
      </w:rPr>
    </w:lvl>
    <w:lvl w:ilvl="5" w:tplc="7FBE2616">
      <w:numFmt w:val="bullet"/>
      <w:lvlText w:val="•"/>
      <w:lvlJc w:val="left"/>
      <w:pPr>
        <w:ind w:left="1322" w:hanging="269"/>
      </w:pPr>
      <w:rPr>
        <w:rFonts w:hint="default"/>
        <w:lang w:val="en-US" w:eastAsia="en-US" w:bidi="ar-SA"/>
      </w:rPr>
    </w:lvl>
    <w:lvl w:ilvl="6" w:tplc="7C6E2526">
      <w:numFmt w:val="bullet"/>
      <w:lvlText w:val="•"/>
      <w:lvlJc w:val="left"/>
      <w:pPr>
        <w:ind w:left="1510" w:hanging="269"/>
      </w:pPr>
      <w:rPr>
        <w:rFonts w:hint="default"/>
        <w:lang w:val="en-US" w:eastAsia="en-US" w:bidi="ar-SA"/>
      </w:rPr>
    </w:lvl>
    <w:lvl w:ilvl="7" w:tplc="9D986AC6">
      <w:numFmt w:val="bullet"/>
      <w:lvlText w:val="•"/>
      <w:lvlJc w:val="left"/>
      <w:pPr>
        <w:ind w:left="1698" w:hanging="269"/>
      </w:pPr>
      <w:rPr>
        <w:rFonts w:hint="default"/>
        <w:lang w:val="en-US" w:eastAsia="en-US" w:bidi="ar-SA"/>
      </w:rPr>
    </w:lvl>
    <w:lvl w:ilvl="8" w:tplc="9FA86CFE">
      <w:numFmt w:val="bullet"/>
      <w:lvlText w:val="•"/>
      <w:lvlJc w:val="left"/>
      <w:pPr>
        <w:ind w:left="1887" w:hanging="269"/>
      </w:pPr>
      <w:rPr>
        <w:rFonts w:hint="default"/>
        <w:lang w:val="en-US" w:eastAsia="en-US" w:bidi="ar-SA"/>
      </w:rPr>
    </w:lvl>
  </w:abstractNum>
  <w:abstractNum w:abstractNumId="15" w15:restartNumberingAfterBreak="0">
    <w:nsid w:val="52443E71"/>
    <w:multiLevelType w:val="hybridMultilevel"/>
    <w:tmpl w:val="6C1CF5D2"/>
    <w:lvl w:ilvl="0" w:tplc="0FE4F0EA">
      <w:start w:val="1"/>
      <w:numFmt w:val="decimal"/>
      <w:lvlText w:val="%1."/>
      <w:lvlJc w:val="left"/>
      <w:pPr>
        <w:ind w:left="1268" w:hanging="360"/>
        <w:jc w:val="left"/>
      </w:pPr>
      <w:rPr>
        <w:rFonts w:ascii="Calibri" w:eastAsia="Calibri" w:hAnsi="Calibri" w:cs="Calibri" w:hint="default"/>
        <w:b w:val="0"/>
        <w:bCs w:val="0"/>
        <w:i w:val="0"/>
        <w:iCs w:val="0"/>
        <w:w w:val="100"/>
        <w:sz w:val="24"/>
        <w:szCs w:val="24"/>
        <w:lang w:val="en-US" w:eastAsia="en-US" w:bidi="ar-SA"/>
      </w:rPr>
    </w:lvl>
    <w:lvl w:ilvl="1" w:tplc="E7A40C0A">
      <w:numFmt w:val="bullet"/>
      <w:lvlText w:val="•"/>
      <w:lvlJc w:val="left"/>
      <w:pPr>
        <w:ind w:left="2268" w:hanging="360"/>
      </w:pPr>
      <w:rPr>
        <w:rFonts w:hint="default"/>
        <w:lang w:val="en-US" w:eastAsia="en-US" w:bidi="ar-SA"/>
      </w:rPr>
    </w:lvl>
    <w:lvl w:ilvl="2" w:tplc="3AE83AF8">
      <w:numFmt w:val="bullet"/>
      <w:lvlText w:val="•"/>
      <w:lvlJc w:val="left"/>
      <w:pPr>
        <w:ind w:left="3276" w:hanging="360"/>
      </w:pPr>
      <w:rPr>
        <w:rFonts w:hint="default"/>
        <w:lang w:val="en-US" w:eastAsia="en-US" w:bidi="ar-SA"/>
      </w:rPr>
    </w:lvl>
    <w:lvl w:ilvl="3" w:tplc="C43EF09E">
      <w:numFmt w:val="bullet"/>
      <w:lvlText w:val="•"/>
      <w:lvlJc w:val="left"/>
      <w:pPr>
        <w:ind w:left="4284" w:hanging="360"/>
      </w:pPr>
      <w:rPr>
        <w:rFonts w:hint="default"/>
        <w:lang w:val="en-US" w:eastAsia="en-US" w:bidi="ar-SA"/>
      </w:rPr>
    </w:lvl>
    <w:lvl w:ilvl="4" w:tplc="68B0902A">
      <w:numFmt w:val="bullet"/>
      <w:lvlText w:val="•"/>
      <w:lvlJc w:val="left"/>
      <w:pPr>
        <w:ind w:left="5292" w:hanging="360"/>
      </w:pPr>
      <w:rPr>
        <w:rFonts w:hint="default"/>
        <w:lang w:val="en-US" w:eastAsia="en-US" w:bidi="ar-SA"/>
      </w:rPr>
    </w:lvl>
    <w:lvl w:ilvl="5" w:tplc="2FEAA6CE">
      <w:numFmt w:val="bullet"/>
      <w:lvlText w:val="•"/>
      <w:lvlJc w:val="left"/>
      <w:pPr>
        <w:ind w:left="6300" w:hanging="360"/>
      </w:pPr>
      <w:rPr>
        <w:rFonts w:hint="default"/>
        <w:lang w:val="en-US" w:eastAsia="en-US" w:bidi="ar-SA"/>
      </w:rPr>
    </w:lvl>
    <w:lvl w:ilvl="6" w:tplc="C5FC00B0">
      <w:numFmt w:val="bullet"/>
      <w:lvlText w:val="•"/>
      <w:lvlJc w:val="left"/>
      <w:pPr>
        <w:ind w:left="7308" w:hanging="360"/>
      </w:pPr>
      <w:rPr>
        <w:rFonts w:hint="default"/>
        <w:lang w:val="en-US" w:eastAsia="en-US" w:bidi="ar-SA"/>
      </w:rPr>
    </w:lvl>
    <w:lvl w:ilvl="7" w:tplc="C8F6272E">
      <w:numFmt w:val="bullet"/>
      <w:lvlText w:val="•"/>
      <w:lvlJc w:val="left"/>
      <w:pPr>
        <w:ind w:left="8316" w:hanging="360"/>
      </w:pPr>
      <w:rPr>
        <w:rFonts w:hint="default"/>
        <w:lang w:val="en-US" w:eastAsia="en-US" w:bidi="ar-SA"/>
      </w:rPr>
    </w:lvl>
    <w:lvl w:ilvl="8" w:tplc="8172645C">
      <w:numFmt w:val="bullet"/>
      <w:lvlText w:val="•"/>
      <w:lvlJc w:val="left"/>
      <w:pPr>
        <w:ind w:left="9324" w:hanging="360"/>
      </w:pPr>
      <w:rPr>
        <w:rFonts w:hint="default"/>
        <w:lang w:val="en-US" w:eastAsia="en-US" w:bidi="ar-SA"/>
      </w:rPr>
    </w:lvl>
  </w:abstractNum>
  <w:abstractNum w:abstractNumId="16" w15:restartNumberingAfterBreak="0">
    <w:nsid w:val="54B27442"/>
    <w:multiLevelType w:val="hybridMultilevel"/>
    <w:tmpl w:val="B9102AB0"/>
    <w:lvl w:ilvl="0" w:tplc="2BC2FFEA">
      <w:start w:val="1"/>
      <w:numFmt w:val="decimal"/>
      <w:lvlText w:val="%1."/>
      <w:lvlJc w:val="left"/>
      <w:pPr>
        <w:ind w:left="1268" w:hanging="360"/>
        <w:jc w:val="left"/>
      </w:pPr>
      <w:rPr>
        <w:rFonts w:ascii="Calibri" w:eastAsia="Calibri" w:hAnsi="Calibri" w:cs="Calibri" w:hint="default"/>
        <w:b w:val="0"/>
        <w:bCs w:val="0"/>
        <w:i w:val="0"/>
        <w:iCs w:val="0"/>
        <w:w w:val="100"/>
        <w:sz w:val="24"/>
        <w:szCs w:val="24"/>
        <w:lang w:val="en-US" w:eastAsia="en-US" w:bidi="ar-SA"/>
      </w:rPr>
    </w:lvl>
    <w:lvl w:ilvl="1" w:tplc="7DC09048">
      <w:numFmt w:val="bullet"/>
      <w:lvlText w:val="•"/>
      <w:lvlJc w:val="left"/>
      <w:pPr>
        <w:ind w:left="2268" w:hanging="360"/>
      </w:pPr>
      <w:rPr>
        <w:rFonts w:hint="default"/>
        <w:lang w:val="en-US" w:eastAsia="en-US" w:bidi="ar-SA"/>
      </w:rPr>
    </w:lvl>
    <w:lvl w:ilvl="2" w:tplc="A894D0FA">
      <w:numFmt w:val="bullet"/>
      <w:lvlText w:val="•"/>
      <w:lvlJc w:val="left"/>
      <w:pPr>
        <w:ind w:left="3276" w:hanging="360"/>
      </w:pPr>
      <w:rPr>
        <w:rFonts w:hint="default"/>
        <w:lang w:val="en-US" w:eastAsia="en-US" w:bidi="ar-SA"/>
      </w:rPr>
    </w:lvl>
    <w:lvl w:ilvl="3" w:tplc="9040761A">
      <w:numFmt w:val="bullet"/>
      <w:lvlText w:val="•"/>
      <w:lvlJc w:val="left"/>
      <w:pPr>
        <w:ind w:left="4284" w:hanging="360"/>
      </w:pPr>
      <w:rPr>
        <w:rFonts w:hint="default"/>
        <w:lang w:val="en-US" w:eastAsia="en-US" w:bidi="ar-SA"/>
      </w:rPr>
    </w:lvl>
    <w:lvl w:ilvl="4" w:tplc="48345228">
      <w:numFmt w:val="bullet"/>
      <w:lvlText w:val="•"/>
      <w:lvlJc w:val="left"/>
      <w:pPr>
        <w:ind w:left="5292" w:hanging="360"/>
      </w:pPr>
      <w:rPr>
        <w:rFonts w:hint="default"/>
        <w:lang w:val="en-US" w:eastAsia="en-US" w:bidi="ar-SA"/>
      </w:rPr>
    </w:lvl>
    <w:lvl w:ilvl="5" w:tplc="4AA8628A">
      <w:numFmt w:val="bullet"/>
      <w:lvlText w:val="•"/>
      <w:lvlJc w:val="left"/>
      <w:pPr>
        <w:ind w:left="6300" w:hanging="360"/>
      </w:pPr>
      <w:rPr>
        <w:rFonts w:hint="default"/>
        <w:lang w:val="en-US" w:eastAsia="en-US" w:bidi="ar-SA"/>
      </w:rPr>
    </w:lvl>
    <w:lvl w:ilvl="6" w:tplc="B150E53A">
      <w:numFmt w:val="bullet"/>
      <w:lvlText w:val="•"/>
      <w:lvlJc w:val="left"/>
      <w:pPr>
        <w:ind w:left="7308" w:hanging="360"/>
      </w:pPr>
      <w:rPr>
        <w:rFonts w:hint="default"/>
        <w:lang w:val="en-US" w:eastAsia="en-US" w:bidi="ar-SA"/>
      </w:rPr>
    </w:lvl>
    <w:lvl w:ilvl="7" w:tplc="5DC003EE">
      <w:numFmt w:val="bullet"/>
      <w:lvlText w:val="•"/>
      <w:lvlJc w:val="left"/>
      <w:pPr>
        <w:ind w:left="8316" w:hanging="360"/>
      </w:pPr>
      <w:rPr>
        <w:rFonts w:hint="default"/>
        <w:lang w:val="en-US" w:eastAsia="en-US" w:bidi="ar-SA"/>
      </w:rPr>
    </w:lvl>
    <w:lvl w:ilvl="8" w:tplc="12C43772">
      <w:numFmt w:val="bullet"/>
      <w:lvlText w:val="•"/>
      <w:lvlJc w:val="left"/>
      <w:pPr>
        <w:ind w:left="9324" w:hanging="360"/>
      </w:pPr>
      <w:rPr>
        <w:rFonts w:hint="default"/>
        <w:lang w:val="en-US" w:eastAsia="en-US" w:bidi="ar-SA"/>
      </w:rPr>
    </w:lvl>
  </w:abstractNum>
  <w:abstractNum w:abstractNumId="17" w15:restartNumberingAfterBreak="0">
    <w:nsid w:val="58D53F1A"/>
    <w:multiLevelType w:val="hybridMultilevel"/>
    <w:tmpl w:val="01A2EA76"/>
    <w:lvl w:ilvl="0" w:tplc="372E64DA">
      <w:numFmt w:val="bullet"/>
      <w:lvlText w:val=""/>
      <w:lvlJc w:val="left"/>
      <w:pPr>
        <w:ind w:left="2060" w:hanging="360"/>
      </w:pPr>
      <w:rPr>
        <w:rFonts w:ascii="Symbol" w:eastAsia="Symbol" w:hAnsi="Symbol" w:cs="Symbol" w:hint="default"/>
        <w:b w:val="0"/>
        <w:bCs w:val="0"/>
        <w:i w:val="0"/>
        <w:iCs w:val="0"/>
        <w:w w:val="100"/>
        <w:sz w:val="24"/>
        <w:szCs w:val="24"/>
        <w:lang w:val="en-US" w:eastAsia="en-US" w:bidi="ar-SA"/>
      </w:rPr>
    </w:lvl>
    <w:lvl w:ilvl="1" w:tplc="7F0430AE">
      <w:numFmt w:val="bullet"/>
      <w:lvlText w:val="•"/>
      <w:lvlJc w:val="left"/>
      <w:pPr>
        <w:ind w:left="2988" w:hanging="360"/>
      </w:pPr>
      <w:rPr>
        <w:rFonts w:hint="default"/>
        <w:lang w:val="en-US" w:eastAsia="en-US" w:bidi="ar-SA"/>
      </w:rPr>
    </w:lvl>
    <w:lvl w:ilvl="2" w:tplc="0D967170">
      <w:numFmt w:val="bullet"/>
      <w:lvlText w:val="•"/>
      <w:lvlJc w:val="left"/>
      <w:pPr>
        <w:ind w:left="3916" w:hanging="360"/>
      </w:pPr>
      <w:rPr>
        <w:rFonts w:hint="default"/>
        <w:lang w:val="en-US" w:eastAsia="en-US" w:bidi="ar-SA"/>
      </w:rPr>
    </w:lvl>
    <w:lvl w:ilvl="3" w:tplc="6BAC1976">
      <w:numFmt w:val="bullet"/>
      <w:lvlText w:val="•"/>
      <w:lvlJc w:val="left"/>
      <w:pPr>
        <w:ind w:left="4844" w:hanging="360"/>
      </w:pPr>
      <w:rPr>
        <w:rFonts w:hint="default"/>
        <w:lang w:val="en-US" w:eastAsia="en-US" w:bidi="ar-SA"/>
      </w:rPr>
    </w:lvl>
    <w:lvl w:ilvl="4" w:tplc="4342C406">
      <w:numFmt w:val="bullet"/>
      <w:lvlText w:val="•"/>
      <w:lvlJc w:val="left"/>
      <w:pPr>
        <w:ind w:left="5772" w:hanging="360"/>
      </w:pPr>
      <w:rPr>
        <w:rFonts w:hint="default"/>
        <w:lang w:val="en-US" w:eastAsia="en-US" w:bidi="ar-SA"/>
      </w:rPr>
    </w:lvl>
    <w:lvl w:ilvl="5" w:tplc="8E68B432">
      <w:numFmt w:val="bullet"/>
      <w:lvlText w:val="•"/>
      <w:lvlJc w:val="left"/>
      <w:pPr>
        <w:ind w:left="6700" w:hanging="360"/>
      </w:pPr>
      <w:rPr>
        <w:rFonts w:hint="default"/>
        <w:lang w:val="en-US" w:eastAsia="en-US" w:bidi="ar-SA"/>
      </w:rPr>
    </w:lvl>
    <w:lvl w:ilvl="6" w:tplc="669E5270">
      <w:numFmt w:val="bullet"/>
      <w:lvlText w:val="•"/>
      <w:lvlJc w:val="left"/>
      <w:pPr>
        <w:ind w:left="7628" w:hanging="360"/>
      </w:pPr>
      <w:rPr>
        <w:rFonts w:hint="default"/>
        <w:lang w:val="en-US" w:eastAsia="en-US" w:bidi="ar-SA"/>
      </w:rPr>
    </w:lvl>
    <w:lvl w:ilvl="7" w:tplc="F2FC6AF2">
      <w:numFmt w:val="bullet"/>
      <w:lvlText w:val="•"/>
      <w:lvlJc w:val="left"/>
      <w:pPr>
        <w:ind w:left="8556" w:hanging="360"/>
      </w:pPr>
      <w:rPr>
        <w:rFonts w:hint="default"/>
        <w:lang w:val="en-US" w:eastAsia="en-US" w:bidi="ar-SA"/>
      </w:rPr>
    </w:lvl>
    <w:lvl w:ilvl="8" w:tplc="6316A008">
      <w:numFmt w:val="bullet"/>
      <w:lvlText w:val="•"/>
      <w:lvlJc w:val="left"/>
      <w:pPr>
        <w:ind w:left="9484" w:hanging="360"/>
      </w:pPr>
      <w:rPr>
        <w:rFonts w:hint="default"/>
        <w:lang w:val="en-US" w:eastAsia="en-US" w:bidi="ar-SA"/>
      </w:rPr>
    </w:lvl>
  </w:abstractNum>
  <w:abstractNum w:abstractNumId="18" w15:restartNumberingAfterBreak="0">
    <w:nsid w:val="5B366F77"/>
    <w:multiLevelType w:val="hybridMultilevel"/>
    <w:tmpl w:val="F7EC9B10"/>
    <w:lvl w:ilvl="0" w:tplc="2AB6EF70">
      <w:start w:val="1"/>
      <w:numFmt w:val="decimal"/>
      <w:lvlText w:val="%1."/>
      <w:lvlJc w:val="left"/>
      <w:pPr>
        <w:ind w:left="1268" w:hanging="360"/>
        <w:jc w:val="left"/>
      </w:pPr>
      <w:rPr>
        <w:rFonts w:ascii="Calibri" w:eastAsia="Calibri" w:hAnsi="Calibri" w:cs="Calibri" w:hint="default"/>
        <w:b w:val="0"/>
        <w:bCs w:val="0"/>
        <w:i w:val="0"/>
        <w:iCs w:val="0"/>
        <w:w w:val="100"/>
        <w:sz w:val="24"/>
        <w:szCs w:val="24"/>
        <w:lang w:val="en-US" w:eastAsia="en-US" w:bidi="ar-SA"/>
      </w:rPr>
    </w:lvl>
    <w:lvl w:ilvl="1" w:tplc="47001A78">
      <w:numFmt w:val="bullet"/>
      <w:lvlText w:val="•"/>
      <w:lvlJc w:val="left"/>
      <w:pPr>
        <w:ind w:left="2268" w:hanging="360"/>
      </w:pPr>
      <w:rPr>
        <w:rFonts w:hint="default"/>
        <w:lang w:val="en-US" w:eastAsia="en-US" w:bidi="ar-SA"/>
      </w:rPr>
    </w:lvl>
    <w:lvl w:ilvl="2" w:tplc="B1DE004E">
      <w:numFmt w:val="bullet"/>
      <w:lvlText w:val="•"/>
      <w:lvlJc w:val="left"/>
      <w:pPr>
        <w:ind w:left="3276" w:hanging="360"/>
      </w:pPr>
      <w:rPr>
        <w:rFonts w:hint="default"/>
        <w:lang w:val="en-US" w:eastAsia="en-US" w:bidi="ar-SA"/>
      </w:rPr>
    </w:lvl>
    <w:lvl w:ilvl="3" w:tplc="20C0B478">
      <w:numFmt w:val="bullet"/>
      <w:lvlText w:val="•"/>
      <w:lvlJc w:val="left"/>
      <w:pPr>
        <w:ind w:left="4284" w:hanging="360"/>
      </w:pPr>
      <w:rPr>
        <w:rFonts w:hint="default"/>
        <w:lang w:val="en-US" w:eastAsia="en-US" w:bidi="ar-SA"/>
      </w:rPr>
    </w:lvl>
    <w:lvl w:ilvl="4" w:tplc="FDA2FD0A">
      <w:numFmt w:val="bullet"/>
      <w:lvlText w:val="•"/>
      <w:lvlJc w:val="left"/>
      <w:pPr>
        <w:ind w:left="5292" w:hanging="360"/>
      </w:pPr>
      <w:rPr>
        <w:rFonts w:hint="default"/>
        <w:lang w:val="en-US" w:eastAsia="en-US" w:bidi="ar-SA"/>
      </w:rPr>
    </w:lvl>
    <w:lvl w:ilvl="5" w:tplc="235A8EB4">
      <w:numFmt w:val="bullet"/>
      <w:lvlText w:val="•"/>
      <w:lvlJc w:val="left"/>
      <w:pPr>
        <w:ind w:left="6300" w:hanging="360"/>
      </w:pPr>
      <w:rPr>
        <w:rFonts w:hint="default"/>
        <w:lang w:val="en-US" w:eastAsia="en-US" w:bidi="ar-SA"/>
      </w:rPr>
    </w:lvl>
    <w:lvl w:ilvl="6" w:tplc="1328563A">
      <w:numFmt w:val="bullet"/>
      <w:lvlText w:val="•"/>
      <w:lvlJc w:val="left"/>
      <w:pPr>
        <w:ind w:left="7308" w:hanging="360"/>
      </w:pPr>
      <w:rPr>
        <w:rFonts w:hint="default"/>
        <w:lang w:val="en-US" w:eastAsia="en-US" w:bidi="ar-SA"/>
      </w:rPr>
    </w:lvl>
    <w:lvl w:ilvl="7" w:tplc="88EC2E02">
      <w:numFmt w:val="bullet"/>
      <w:lvlText w:val="•"/>
      <w:lvlJc w:val="left"/>
      <w:pPr>
        <w:ind w:left="8316" w:hanging="360"/>
      </w:pPr>
      <w:rPr>
        <w:rFonts w:hint="default"/>
        <w:lang w:val="en-US" w:eastAsia="en-US" w:bidi="ar-SA"/>
      </w:rPr>
    </w:lvl>
    <w:lvl w:ilvl="8" w:tplc="7A1CF7D2">
      <w:numFmt w:val="bullet"/>
      <w:lvlText w:val="•"/>
      <w:lvlJc w:val="left"/>
      <w:pPr>
        <w:ind w:left="9324" w:hanging="360"/>
      </w:pPr>
      <w:rPr>
        <w:rFonts w:hint="default"/>
        <w:lang w:val="en-US" w:eastAsia="en-US" w:bidi="ar-SA"/>
      </w:rPr>
    </w:lvl>
  </w:abstractNum>
  <w:abstractNum w:abstractNumId="19" w15:restartNumberingAfterBreak="0">
    <w:nsid w:val="5E8433AC"/>
    <w:multiLevelType w:val="multilevel"/>
    <w:tmpl w:val="C54EC814"/>
    <w:lvl w:ilvl="0">
      <w:start w:val="2"/>
      <w:numFmt w:val="decimal"/>
      <w:lvlText w:val="%1"/>
      <w:lvlJc w:val="left"/>
      <w:pPr>
        <w:ind w:left="2259" w:hanging="812"/>
        <w:jc w:val="left"/>
      </w:pPr>
      <w:rPr>
        <w:rFonts w:hint="default"/>
        <w:lang w:val="en-US" w:eastAsia="en-US" w:bidi="ar-SA"/>
      </w:rPr>
    </w:lvl>
    <w:lvl w:ilvl="1">
      <w:start w:val="21"/>
      <w:numFmt w:val="decimal"/>
      <w:lvlText w:val="%1.%2"/>
      <w:lvlJc w:val="left"/>
      <w:pPr>
        <w:ind w:left="2259" w:hanging="812"/>
        <w:jc w:val="left"/>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4076" w:hanging="812"/>
      </w:pPr>
      <w:rPr>
        <w:rFonts w:hint="default"/>
        <w:lang w:val="en-US" w:eastAsia="en-US" w:bidi="ar-SA"/>
      </w:rPr>
    </w:lvl>
    <w:lvl w:ilvl="3">
      <w:numFmt w:val="bullet"/>
      <w:lvlText w:val="•"/>
      <w:lvlJc w:val="left"/>
      <w:pPr>
        <w:ind w:left="4984" w:hanging="812"/>
      </w:pPr>
      <w:rPr>
        <w:rFonts w:hint="default"/>
        <w:lang w:val="en-US" w:eastAsia="en-US" w:bidi="ar-SA"/>
      </w:rPr>
    </w:lvl>
    <w:lvl w:ilvl="4">
      <w:numFmt w:val="bullet"/>
      <w:lvlText w:val="•"/>
      <w:lvlJc w:val="left"/>
      <w:pPr>
        <w:ind w:left="5892" w:hanging="812"/>
      </w:pPr>
      <w:rPr>
        <w:rFonts w:hint="default"/>
        <w:lang w:val="en-US" w:eastAsia="en-US" w:bidi="ar-SA"/>
      </w:rPr>
    </w:lvl>
    <w:lvl w:ilvl="5">
      <w:numFmt w:val="bullet"/>
      <w:lvlText w:val="•"/>
      <w:lvlJc w:val="left"/>
      <w:pPr>
        <w:ind w:left="6800" w:hanging="812"/>
      </w:pPr>
      <w:rPr>
        <w:rFonts w:hint="default"/>
        <w:lang w:val="en-US" w:eastAsia="en-US" w:bidi="ar-SA"/>
      </w:rPr>
    </w:lvl>
    <w:lvl w:ilvl="6">
      <w:numFmt w:val="bullet"/>
      <w:lvlText w:val="•"/>
      <w:lvlJc w:val="left"/>
      <w:pPr>
        <w:ind w:left="7708" w:hanging="812"/>
      </w:pPr>
      <w:rPr>
        <w:rFonts w:hint="default"/>
        <w:lang w:val="en-US" w:eastAsia="en-US" w:bidi="ar-SA"/>
      </w:rPr>
    </w:lvl>
    <w:lvl w:ilvl="7">
      <w:numFmt w:val="bullet"/>
      <w:lvlText w:val="•"/>
      <w:lvlJc w:val="left"/>
      <w:pPr>
        <w:ind w:left="8616" w:hanging="812"/>
      </w:pPr>
      <w:rPr>
        <w:rFonts w:hint="default"/>
        <w:lang w:val="en-US" w:eastAsia="en-US" w:bidi="ar-SA"/>
      </w:rPr>
    </w:lvl>
    <w:lvl w:ilvl="8">
      <w:numFmt w:val="bullet"/>
      <w:lvlText w:val="•"/>
      <w:lvlJc w:val="left"/>
      <w:pPr>
        <w:ind w:left="9524" w:hanging="812"/>
      </w:pPr>
      <w:rPr>
        <w:rFonts w:hint="default"/>
        <w:lang w:val="en-US" w:eastAsia="en-US" w:bidi="ar-SA"/>
      </w:rPr>
    </w:lvl>
  </w:abstractNum>
  <w:abstractNum w:abstractNumId="20" w15:restartNumberingAfterBreak="0">
    <w:nsid w:val="63527EAA"/>
    <w:multiLevelType w:val="hybridMultilevel"/>
    <w:tmpl w:val="14821090"/>
    <w:lvl w:ilvl="0" w:tplc="B24C90E0">
      <w:start w:val="1"/>
      <w:numFmt w:val="decimal"/>
      <w:lvlText w:val="%1."/>
      <w:lvlJc w:val="left"/>
      <w:pPr>
        <w:ind w:left="1268" w:hanging="360"/>
        <w:jc w:val="left"/>
      </w:pPr>
      <w:rPr>
        <w:rFonts w:ascii="Calibri" w:eastAsia="Calibri" w:hAnsi="Calibri" w:cs="Calibri" w:hint="default"/>
        <w:b w:val="0"/>
        <w:bCs w:val="0"/>
        <w:i w:val="0"/>
        <w:iCs w:val="0"/>
        <w:w w:val="100"/>
        <w:sz w:val="24"/>
        <w:szCs w:val="24"/>
        <w:lang w:val="en-US" w:eastAsia="en-US" w:bidi="ar-SA"/>
      </w:rPr>
    </w:lvl>
    <w:lvl w:ilvl="1" w:tplc="5B508996">
      <w:numFmt w:val="bullet"/>
      <w:lvlText w:val="•"/>
      <w:lvlJc w:val="left"/>
      <w:pPr>
        <w:ind w:left="2268" w:hanging="360"/>
      </w:pPr>
      <w:rPr>
        <w:rFonts w:hint="default"/>
        <w:lang w:val="en-US" w:eastAsia="en-US" w:bidi="ar-SA"/>
      </w:rPr>
    </w:lvl>
    <w:lvl w:ilvl="2" w:tplc="DA60419E">
      <w:numFmt w:val="bullet"/>
      <w:lvlText w:val="•"/>
      <w:lvlJc w:val="left"/>
      <w:pPr>
        <w:ind w:left="3276" w:hanging="360"/>
      </w:pPr>
      <w:rPr>
        <w:rFonts w:hint="default"/>
        <w:lang w:val="en-US" w:eastAsia="en-US" w:bidi="ar-SA"/>
      </w:rPr>
    </w:lvl>
    <w:lvl w:ilvl="3" w:tplc="A546E382">
      <w:numFmt w:val="bullet"/>
      <w:lvlText w:val="•"/>
      <w:lvlJc w:val="left"/>
      <w:pPr>
        <w:ind w:left="4284" w:hanging="360"/>
      </w:pPr>
      <w:rPr>
        <w:rFonts w:hint="default"/>
        <w:lang w:val="en-US" w:eastAsia="en-US" w:bidi="ar-SA"/>
      </w:rPr>
    </w:lvl>
    <w:lvl w:ilvl="4" w:tplc="9680302C">
      <w:numFmt w:val="bullet"/>
      <w:lvlText w:val="•"/>
      <w:lvlJc w:val="left"/>
      <w:pPr>
        <w:ind w:left="5292" w:hanging="360"/>
      </w:pPr>
      <w:rPr>
        <w:rFonts w:hint="default"/>
        <w:lang w:val="en-US" w:eastAsia="en-US" w:bidi="ar-SA"/>
      </w:rPr>
    </w:lvl>
    <w:lvl w:ilvl="5" w:tplc="94F03E20">
      <w:numFmt w:val="bullet"/>
      <w:lvlText w:val="•"/>
      <w:lvlJc w:val="left"/>
      <w:pPr>
        <w:ind w:left="6300" w:hanging="360"/>
      </w:pPr>
      <w:rPr>
        <w:rFonts w:hint="default"/>
        <w:lang w:val="en-US" w:eastAsia="en-US" w:bidi="ar-SA"/>
      </w:rPr>
    </w:lvl>
    <w:lvl w:ilvl="6" w:tplc="A4109484">
      <w:numFmt w:val="bullet"/>
      <w:lvlText w:val="•"/>
      <w:lvlJc w:val="left"/>
      <w:pPr>
        <w:ind w:left="7308" w:hanging="360"/>
      </w:pPr>
      <w:rPr>
        <w:rFonts w:hint="default"/>
        <w:lang w:val="en-US" w:eastAsia="en-US" w:bidi="ar-SA"/>
      </w:rPr>
    </w:lvl>
    <w:lvl w:ilvl="7" w:tplc="24FEA6BE">
      <w:numFmt w:val="bullet"/>
      <w:lvlText w:val="•"/>
      <w:lvlJc w:val="left"/>
      <w:pPr>
        <w:ind w:left="8316" w:hanging="360"/>
      </w:pPr>
      <w:rPr>
        <w:rFonts w:hint="default"/>
        <w:lang w:val="en-US" w:eastAsia="en-US" w:bidi="ar-SA"/>
      </w:rPr>
    </w:lvl>
    <w:lvl w:ilvl="8" w:tplc="37D42AE6">
      <w:numFmt w:val="bullet"/>
      <w:lvlText w:val="•"/>
      <w:lvlJc w:val="left"/>
      <w:pPr>
        <w:ind w:left="9324" w:hanging="360"/>
      </w:pPr>
      <w:rPr>
        <w:rFonts w:hint="default"/>
        <w:lang w:val="en-US" w:eastAsia="en-US" w:bidi="ar-SA"/>
      </w:rPr>
    </w:lvl>
  </w:abstractNum>
  <w:abstractNum w:abstractNumId="21" w15:restartNumberingAfterBreak="0">
    <w:nsid w:val="69B93ECA"/>
    <w:multiLevelType w:val="hybridMultilevel"/>
    <w:tmpl w:val="FC34197C"/>
    <w:lvl w:ilvl="0" w:tplc="F4FE4FAC">
      <w:start w:val="1"/>
      <w:numFmt w:val="decimal"/>
      <w:lvlText w:val="%1."/>
      <w:lvlJc w:val="left"/>
      <w:pPr>
        <w:ind w:left="1268" w:hanging="360"/>
        <w:jc w:val="left"/>
      </w:pPr>
      <w:rPr>
        <w:rFonts w:ascii="Calibri" w:eastAsia="Calibri" w:hAnsi="Calibri" w:cs="Calibri" w:hint="default"/>
        <w:b w:val="0"/>
        <w:bCs w:val="0"/>
        <w:i w:val="0"/>
        <w:iCs w:val="0"/>
        <w:w w:val="100"/>
        <w:sz w:val="24"/>
        <w:szCs w:val="24"/>
        <w:lang w:val="en-US" w:eastAsia="en-US" w:bidi="ar-SA"/>
      </w:rPr>
    </w:lvl>
    <w:lvl w:ilvl="1" w:tplc="DFCE6FFE">
      <w:numFmt w:val="bullet"/>
      <w:lvlText w:val="•"/>
      <w:lvlJc w:val="left"/>
      <w:pPr>
        <w:ind w:left="2268" w:hanging="360"/>
      </w:pPr>
      <w:rPr>
        <w:rFonts w:hint="default"/>
        <w:lang w:val="en-US" w:eastAsia="en-US" w:bidi="ar-SA"/>
      </w:rPr>
    </w:lvl>
    <w:lvl w:ilvl="2" w:tplc="D5E41CC0">
      <w:numFmt w:val="bullet"/>
      <w:lvlText w:val="•"/>
      <w:lvlJc w:val="left"/>
      <w:pPr>
        <w:ind w:left="3276" w:hanging="360"/>
      </w:pPr>
      <w:rPr>
        <w:rFonts w:hint="default"/>
        <w:lang w:val="en-US" w:eastAsia="en-US" w:bidi="ar-SA"/>
      </w:rPr>
    </w:lvl>
    <w:lvl w:ilvl="3" w:tplc="4EFA5C1E">
      <w:numFmt w:val="bullet"/>
      <w:lvlText w:val="•"/>
      <w:lvlJc w:val="left"/>
      <w:pPr>
        <w:ind w:left="4284" w:hanging="360"/>
      </w:pPr>
      <w:rPr>
        <w:rFonts w:hint="default"/>
        <w:lang w:val="en-US" w:eastAsia="en-US" w:bidi="ar-SA"/>
      </w:rPr>
    </w:lvl>
    <w:lvl w:ilvl="4" w:tplc="600AEC82">
      <w:numFmt w:val="bullet"/>
      <w:lvlText w:val="•"/>
      <w:lvlJc w:val="left"/>
      <w:pPr>
        <w:ind w:left="5292" w:hanging="360"/>
      </w:pPr>
      <w:rPr>
        <w:rFonts w:hint="default"/>
        <w:lang w:val="en-US" w:eastAsia="en-US" w:bidi="ar-SA"/>
      </w:rPr>
    </w:lvl>
    <w:lvl w:ilvl="5" w:tplc="D53E2FE4">
      <w:numFmt w:val="bullet"/>
      <w:lvlText w:val="•"/>
      <w:lvlJc w:val="left"/>
      <w:pPr>
        <w:ind w:left="6300" w:hanging="360"/>
      </w:pPr>
      <w:rPr>
        <w:rFonts w:hint="default"/>
        <w:lang w:val="en-US" w:eastAsia="en-US" w:bidi="ar-SA"/>
      </w:rPr>
    </w:lvl>
    <w:lvl w:ilvl="6" w:tplc="B81C9170">
      <w:numFmt w:val="bullet"/>
      <w:lvlText w:val="•"/>
      <w:lvlJc w:val="left"/>
      <w:pPr>
        <w:ind w:left="7308" w:hanging="360"/>
      </w:pPr>
      <w:rPr>
        <w:rFonts w:hint="default"/>
        <w:lang w:val="en-US" w:eastAsia="en-US" w:bidi="ar-SA"/>
      </w:rPr>
    </w:lvl>
    <w:lvl w:ilvl="7" w:tplc="DDB85504">
      <w:numFmt w:val="bullet"/>
      <w:lvlText w:val="•"/>
      <w:lvlJc w:val="left"/>
      <w:pPr>
        <w:ind w:left="8316" w:hanging="360"/>
      </w:pPr>
      <w:rPr>
        <w:rFonts w:hint="default"/>
        <w:lang w:val="en-US" w:eastAsia="en-US" w:bidi="ar-SA"/>
      </w:rPr>
    </w:lvl>
    <w:lvl w:ilvl="8" w:tplc="E1E0EACC">
      <w:numFmt w:val="bullet"/>
      <w:lvlText w:val="•"/>
      <w:lvlJc w:val="left"/>
      <w:pPr>
        <w:ind w:left="9324" w:hanging="360"/>
      </w:pPr>
      <w:rPr>
        <w:rFonts w:hint="default"/>
        <w:lang w:val="en-US" w:eastAsia="en-US" w:bidi="ar-SA"/>
      </w:rPr>
    </w:lvl>
  </w:abstractNum>
  <w:abstractNum w:abstractNumId="22" w15:restartNumberingAfterBreak="0">
    <w:nsid w:val="6AC56821"/>
    <w:multiLevelType w:val="multilevel"/>
    <w:tmpl w:val="45565490"/>
    <w:lvl w:ilvl="0">
      <w:start w:val="5"/>
      <w:numFmt w:val="decimal"/>
      <w:lvlText w:val="%1"/>
      <w:lvlJc w:val="left"/>
      <w:pPr>
        <w:ind w:left="2600" w:hanging="720"/>
        <w:jc w:val="left"/>
      </w:pPr>
      <w:rPr>
        <w:rFonts w:hint="default"/>
        <w:lang w:val="en-US" w:eastAsia="en-US" w:bidi="ar-SA"/>
      </w:rPr>
    </w:lvl>
    <w:lvl w:ilvl="1">
      <w:start w:val="91"/>
      <w:numFmt w:val="decimal"/>
      <w:lvlText w:val="%1.%2"/>
      <w:lvlJc w:val="left"/>
      <w:pPr>
        <w:ind w:left="2600" w:hanging="720"/>
        <w:jc w:val="left"/>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332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5102" w:hanging="360"/>
      </w:pPr>
      <w:rPr>
        <w:rFonts w:hint="default"/>
        <w:lang w:val="en-US" w:eastAsia="en-US" w:bidi="ar-SA"/>
      </w:rPr>
    </w:lvl>
    <w:lvl w:ilvl="4">
      <w:numFmt w:val="bullet"/>
      <w:lvlText w:val="•"/>
      <w:lvlJc w:val="left"/>
      <w:pPr>
        <w:ind w:left="5993" w:hanging="360"/>
      </w:pPr>
      <w:rPr>
        <w:rFonts w:hint="default"/>
        <w:lang w:val="en-US" w:eastAsia="en-US" w:bidi="ar-SA"/>
      </w:rPr>
    </w:lvl>
    <w:lvl w:ilvl="5">
      <w:numFmt w:val="bullet"/>
      <w:lvlText w:val="•"/>
      <w:lvlJc w:val="left"/>
      <w:pPr>
        <w:ind w:left="6884" w:hanging="360"/>
      </w:pPr>
      <w:rPr>
        <w:rFonts w:hint="default"/>
        <w:lang w:val="en-US" w:eastAsia="en-US" w:bidi="ar-SA"/>
      </w:rPr>
    </w:lvl>
    <w:lvl w:ilvl="6">
      <w:numFmt w:val="bullet"/>
      <w:lvlText w:val="•"/>
      <w:lvlJc w:val="left"/>
      <w:pPr>
        <w:ind w:left="7775" w:hanging="360"/>
      </w:pPr>
      <w:rPr>
        <w:rFonts w:hint="default"/>
        <w:lang w:val="en-US" w:eastAsia="en-US" w:bidi="ar-SA"/>
      </w:rPr>
    </w:lvl>
    <w:lvl w:ilvl="7">
      <w:numFmt w:val="bullet"/>
      <w:lvlText w:val="•"/>
      <w:lvlJc w:val="left"/>
      <w:pPr>
        <w:ind w:left="8666" w:hanging="360"/>
      </w:pPr>
      <w:rPr>
        <w:rFonts w:hint="default"/>
        <w:lang w:val="en-US" w:eastAsia="en-US" w:bidi="ar-SA"/>
      </w:rPr>
    </w:lvl>
    <w:lvl w:ilvl="8">
      <w:numFmt w:val="bullet"/>
      <w:lvlText w:val="•"/>
      <w:lvlJc w:val="left"/>
      <w:pPr>
        <w:ind w:left="9557" w:hanging="360"/>
      </w:pPr>
      <w:rPr>
        <w:rFonts w:hint="default"/>
        <w:lang w:val="en-US" w:eastAsia="en-US" w:bidi="ar-SA"/>
      </w:rPr>
    </w:lvl>
  </w:abstractNum>
  <w:abstractNum w:abstractNumId="23" w15:restartNumberingAfterBreak="0">
    <w:nsid w:val="6BBE1384"/>
    <w:multiLevelType w:val="hybridMultilevel"/>
    <w:tmpl w:val="A5D8FE10"/>
    <w:lvl w:ilvl="0" w:tplc="64B6F816">
      <w:numFmt w:val="bullet"/>
      <w:lvlText w:val=""/>
      <w:lvlJc w:val="left"/>
      <w:pPr>
        <w:ind w:left="1700" w:hanging="360"/>
      </w:pPr>
      <w:rPr>
        <w:rFonts w:ascii="Symbol" w:eastAsia="Symbol" w:hAnsi="Symbol" w:cs="Symbol" w:hint="default"/>
        <w:b w:val="0"/>
        <w:bCs w:val="0"/>
        <w:i w:val="0"/>
        <w:iCs w:val="0"/>
        <w:w w:val="100"/>
        <w:sz w:val="24"/>
        <w:szCs w:val="24"/>
        <w:lang w:val="en-US" w:eastAsia="en-US" w:bidi="ar-SA"/>
      </w:rPr>
    </w:lvl>
    <w:lvl w:ilvl="1" w:tplc="EEAE2F00">
      <w:numFmt w:val="bullet"/>
      <w:lvlText w:val="•"/>
      <w:lvlJc w:val="left"/>
      <w:pPr>
        <w:ind w:left="2664" w:hanging="360"/>
      </w:pPr>
      <w:rPr>
        <w:rFonts w:hint="default"/>
        <w:lang w:val="en-US" w:eastAsia="en-US" w:bidi="ar-SA"/>
      </w:rPr>
    </w:lvl>
    <w:lvl w:ilvl="2" w:tplc="8C32F20E">
      <w:numFmt w:val="bullet"/>
      <w:lvlText w:val="•"/>
      <w:lvlJc w:val="left"/>
      <w:pPr>
        <w:ind w:left="3628" w:hanging="360"/>
      </w:pPr>
      <w:rPr>
        <w:rFonts w:hint="default"/>
        <w:lang w:val="en-US" w:eastAsia="en-US" w:bidi="ar-SA"/>
      </w:rPr>
    </w:lvl>
    <w:lvl w:ilvl="3" w:tplc="8AE84BA6">
      <w:numFmt w:val="bullet"/>
      <w:lvlText w:val="•"/>
      <w:lvlJc w:val="left"/>
      <w:pPr>
        <w:ind w:left="4592" w:hanging="360"/>
      </w:pPr>
      <w:rPr>
        <w:rFonts w:hint="default"/>
        <w:lang w:val="en-US" w:eastAsia="en-US" w:bidi="ar-SA"/>
      </w:rPr>
    </w:lvl>
    <w:lvl w:ilvl="4" w:tplc="9996BD10">
      <w:numFmt w:val="bullet"/>
      <w:lvlText w:val="•"/>
      <w:lvlJc w:val="left"/>
      <w:pPr>
        <w:ind w:left="5556" w:hanging="360"/>
      </w:pPr>
      <w:rPr>
        <w:rFonts w:hint="default"/>
        <w:lang w:val="en-US" w:eastAsia="en-US" w:bidi="ar-SA"/>
      </w:rPr>
    </w:lvl>
    <w:lvl w:ilvl="5" w:tplc="BAFC0184">
      <w:numFmt w:val="bullet"/>
      <w:lvlText w:val="•"/>
      <w:lvlJc w:val="left"/>
      <w:pPr>
        <w:ind w:left="6520" w:hanging="360"/>
      </w:pPr>
      <w:rPr>
        <w:rFonts w:hint="default"/>
        <w:lang w:val="en-US" w:eastAsia="en-US" w:bidi="ar-SA"/>
      </w:rPr>
    </w:lvl>
    <w:lvl w:ilvl="6" w:tplc="643233AC">
      <w:numFmt w:val="bullet"/>
      <w:lvlText w:val="•"/>
      <w:lvlJc w:val="left"/>
      <w:pPr>
        <w:ind w:left="7484" w:hanging="360"/>
      </w:pPr>
      <w:rPr>
        <w:rFonts w:hint="default"/>
        <w:lang w:val="en-US" w:eastAsia="en-US" w:bidi="ar-SA"/>
      </w:rPr>
    </w:lvl>
    <w:lvl w:ilvl="7" w:tplc="D7BA87BE">
      <w:numFmt w:val="bullet"/>
      <w:lvlText w:val="•"/>
      <w:lvlJc w:val="left"/>
      <w:pPr>
        <w:ind w:left="8448" w:hanging="360"/>
      </w:pPr>
      <w:rPr>
        <w:rFonts w:hint="default"/>
        <w:lang w:val="en-US" w:eastAsia="en-US" w:bidi="ar-SA"/>
      </w:rPr>
    </w:lvl>
    <w:lvl w:ilvl="8" w:tplc="E9D8909A">
      <w:numFmt w:val="bullet"/>
      <w:lvlText w:val="•"/>
      <w:lvlJc w:val="left"/>
      <w:pPr>
        <w:ind w:left="9412" w:hanging="360"/>
      </w:pPr>
      <w:rPr>
        <w:rFonts w:hint="default"/>
        <w:lang w:val="en-US" w:eastAsia="en-US" w:bidi="ar-SA"/>
      </w:rPr>
    </w:lvl>
  </w:abstractNum>
  <w:abstractNum w:abstractNumId="24" w15:restartNumberingAfterBreak="0">
    <w:nsid w:val="6BCA78B3"/>
    <w:multiLevelType w:val="hybridMultilevel"/>
    <w:tmpl w:val="56D6A010"/>
    <w:lvl w:ilvl="0" w:tplc="1A964C3C">
      <w:numFmt w:val="bullet"/>
      <w:lvlText w:val=""/>
      <w:lvlJc w:val="left"/>
      <w:pPr>
        <w:ind w:left="1268" w:hanging="360"/>
      </w:pPr>
      <w:rPr>
        <w:rFonts w:ascii="Symbol" w:eastAsia="Symbol" w:hAnsi="Symbol" w:cs="Symbol" w:hint="default"/>
        <w:b w:val="0"/>
        <w:bCs w:val="0"/>
        <w:i w:val="0"/>
        <w:iCs w:val="0"/>
        <w:w w:val="100"/>
        <w:sz w:val="24"/>
        <w:szCs w:val="24"/>
        <w:lang w:val="en-US" w:eastAsia="en-US" w:bidi="ar-SA"/>
      </w:rPr>
    </w:lvl>
    <w:lvl w:ilvl="1" w:tplc="2B2ECD52">
      <w:numFmt w:val="bullet"/>
      <w:lvlText w:val="•"/>
      <w:lvlJc w:val="left"/>
      <w:pPr>
        <w:ind w:left="2268" w:hanging="360"/>
      </w:pPr>
      <w:rPr>
        <w:rFonts w:hint="default"/>
        <w:lang w:val="en-US" w:eastAsia="en-US" w:bidi="ar-SA"/>
      </w:rPr>
    </w:lvl>
    <w:lvl w:ilvl="2" w:tplc="6D782538">
      <w:numFmt w:val="bullet"/>
      <w:lvlText w:val="•"/>
      <w:lvlJc w:val="left"/>
      <w:pPr>
        <w:ind w:left="3276" w:hanging="360"/>
      </w:pPr>
      <w:rPr>
        <w:rFonts w:hint="default"/>
        <w:lang w:val="en-US" w:eastAsia="en-US" w:bidi="ar-SA"/>
      </w:rPr>
    </w:lvl>
    <w:lvl w:ilvl="3" w:tplc="507044BA">
      <w:numFmt w:val="bullet"/>
      <w:lvlText w:val="•"/>
      <w:lvlJc w:val="left"/>
      <w:pPr>
        <w:ind w:left="4284" w:hanging="360"/>
      </w:pPr>
      <w:rPr>
        <w:rFonts w:hint="default"/>
        <w:lang w:val="en-US" w:eastAsia="en-US" w:bidi="ar-SA"/>
      </w:rPr>
    </w:lvl>
    <w:lvl w:ilvl="4" w:tplc="F0C8A882">
      <w:numFmt w:val="bullet"/>
      <w:lvlText w:val="•"/>
      <w:lvlJc w:val="left"/>
      <w:pPr>
        <w:ind w:left="5292" w:hanging="360"/>
      </w:pPr>
      <w:rPr>
        <w:rFonts w:hint="default"/>
        <w:lang w:val="en-US" w:eastAsia="en-US" w:bidi="ar-SA"/>
      </w:rPr>
    </w:lvl>
    <w:lvl w:ilvl="5" w:tplc="F2925BA2">
      <w:numFmt w:val="bullet"/>
      <w:lvlText w:val="•"/>
      <w:lvlJc w:val="left"/>
      <w:pPr>
        <w:ind w:left="6300" w:hanging="360"/>
      </w:pPr>
      <w:rPr>
        <w:rFonts w:hint="default"/>
        <w:lang w:val="en-US" w:eastAsia="en-US" w:bidi="ar-SA"/>
      </w:rPr>
    </w:lvl>
    <w:lvl w:ilvl="6" w:tplc="D58E3540">
      <w:numFmt w:val="bullet"/>
      <w:lvlText w:val="•"/>
      <w:lvlJc w:val="left"/>
      <w:pPr>
        <w:ind w:left="7308" w:hanging="360"/>
      </w:pPr>
      <w:rPr>
        <w:rFonts w:hint="default"/>
        <w:lang w:val="en-US" w:eastAsia="en-US" w:bidi="ar-SA"/>
      </w:rPr>
    </w:lvl>
    <w:lvl w:ilvl="7" w:tplc="3998EAE6">
      <w:numFmt w:val="bullet"/>
      <w:lvlText w:val="•"/>
      <w:lvlJc w:val="left"/>
      <w:pPr>
        <w:ind w:left="8316" w:hanging="360"/>
      </w:pPr>
      <w:rPr>
        <w:rFonts w:hint="default"/>
        <w:lang w:val="en-US" w:eastAsia="en-US" w:bidi="ar-SA"/>
      </w:rPr>
    </w:lvl>
    <w:lvl w:ilvl="8" w:tplc="F8FCA5B8">
      <w:numFmt w:val="bullet"/>
      <w:lvlText w:val="•"/>
      <w:lvlJc w:val="left"/>
      <w:pPr>
        <w:ind w:left="9324" w:hanging="360"/>
      </w:pPr>
      <w:rPr>
        <w:rFonts w:hint="default"/>
        <w:lang w:val="en-US" w:eastAsia="en-US" w:bidi="ar-SA"/>
      </w:rPr>
    </w:lvl>
  </w:abstractNum>
  <w:abstractNum w:abstractNumId="25" w15:restartNumberingAfterBreak="0">
    <w:nsid w:val="71CA20D2"/>
    <w:multiLevelType w:val="multilevel"/>
    <w:tmpl w:val="875E94D8"/>
    <w:lvl w:ilvl="0">
      <w:start w:val="1"/>
      <w:numFmt w:val="decimal"/>
      <w:lvlText w:val="%1."/>
      <w:lvlJc w:val="left"/>
      <w:pPr>
        <w:ind w:left="1340" w:hanging="360"/>
        <w:jc w:val="left"/>
      </w:pPr>
      <w:rPr>
        <w:rFonts w:ascii="Calibri" w:eastAsia="Calibri" w:hAnsi="Calibri" w:cs="Calibri" w:hint="default"/>
        <w:b w:val="0"/>
        <w:bCs w:val="0"/>
        <w:i w:val="0"/>
        <w:iCs w:val="0"/>
        <w:w w:val="100"/>
        <w:sz w:val="24"/>
        <w:szCs w:val="24"/>
        <w:lang w:val="en-US" w:eastAsia="en-US" w:bidi="ar-SA"/>
      </w:rPr>
    </w:lvl>
    <w:lvl w:ilvl="1">
      <w:start w:val="1"/>
      <w:numFmt w:val="decimal"/>
      <w:lvlText w:val="%1.%2"/>
      <w:lvlJc w:val="left"/>
      <w:pPr>
        <w:ind w:left="1880" w:hanging="540"/>
        <w:jc w:val="left"/>
      </w:pPr>
      <w:rPr>
        <w:rFonts w:ascii="Calibri" w:eastAsia="Calibri" w:hAnsi="Calibri" w:cs="Calibri" w:hint="default"/>
        <w:b w:val="0"/>
        <w:bCs w:val="0"/>
        <w:i w:val="0"/>
        <w:iCs w:val="0"/>
        <w:spacing w:val="-1"/>
        <w:w w:val="100"/>
        <w:sz w:val="24"/>
        <w:szCs w:val="24"/>
        <w:lang w:val="en-US" w:eastAsia="en-US" w:bidi="ar-SA"/>
      </w:rPr>
    </w:lvl>
    <w:lvl w:ilvl="2">
      <w:numFmt w:val="bullet"/>
      <w:lvlText w:val=""/>
      <w:lvlJc w:val="left"/>
      <w:pPr>
        <w:ind w:left="2240"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377" w:hanging="360"/>
      </w:pPr>
      <w:rPr>
        <w:rFonts w:hint="default"/>
        <w:lang w:val="en-US" w:eastAsia="en-US" w:bidi="ar-SA"/>
      </w:rPr>
    </w:lvl>
    <w:lvl w:ilvl="4">
      <w:numFmt w:val="bullet"/>
      <w:lvlText w:val="•"/>
      <w:lvlJc w:val="left"/>
      <w:pPr>
        <w:ind w:left="4515" w:hanging="360"/>
      </w:pPr>
      <w:rPr>
        <w:rFonts w:hint="default"/>
        <w:lang w:val="en-US" w:eastAsia="en-US" w:bidi="ar-SA"/>
      </w:rPr>
    </w:lvl>
    <w:lvl w:ilvl="5">
      <w:numFmt w:val="bullet"/>
      <w:lvlText w:val="•"/>
      <w:lvlJc w:val="left"/>
      <w:pPr>
        <w:ind w:left="5652" w:hanging="360"/>
      </w:pPr>
      <w:rPr>
        <w:rFonts w:hint="default"/>
        <w:lang w:val="en-US" w:eastAsia="en-US" w:bidi="ar-SA"/>
      </w:rPr>
    </w:lvl>
    <w:lvl w:ilvl="6">
      <w:numFmt w:val="bullet"/>
      <w:lvlText w:val="•"/>
      <w:lvlJc w:val="left"/>
      <w:pPr>
        <w:ind w:left="6790" w:hanging="360"/>
      </w:pPr>
      <w:rPr>
        <w:rFonts w:hint="default"/>
        <w:lang w:val="en-US" w:eastAsia="en-US" w:bidi="ar-SA"/>
      </w:rPr>
    </w:lvl>
    <w:lvl w:ilvl="7">
      <w:numFmt w:val="bullet"/>
      <w:lvlText w:val="•"/>
      <w:lvlJc w:val="left"/>
      <w:pPr>
        <w:ind w:left="7927" w:hanging="360"/>
      </w:pPr>
      <w:rPr>
        <w:rFonts w:hint="default"/>
        <w:lang w:val="en-US" w:eastAsia="en-US" w:bidi="ar-SA"/>
      </w:rPr>
    </w:lvl>
    <w:lvl w:ilvl="8">
      <w:numFmt w:val="bullet"/>
      <w:lvlText w:val="•"/>
      <w:lvlJc w:val="left"/>
      <w:pPr>
        <w:ind w:left="9065" w:hanging="360"/>
      </w:pPr>
      <w:rPr>
        <w:rFonts w:hint="default"/>
        <w:lang w:val="en-US" w:eastAsia="en-US" w:bidi="ar-SA"/>
      </w:rPr>
    </w:lvl>
  </w:abstractNum>
  <w:abstractNum w:abstractNumId="26" w15:restartNumberingAfterBreak="0">
    <w:nsid w:val="74DF6D91"/>
    <w:multiLevelType w:val="hybridMultilevel"/>
    <w:tmpl w:val="680E42EC"/>
    <w:lvl w:ilvl="0" w:tplc="ED72CB54">
      <w:numFmt w:val="bullet"/>
      <w:lvlText w:val=""/>
      <w:lvlJc w:val="left"/>
      <w:pPr>
        <w:ind w:left="378" w:hanging="269"/>
      </w:pPr>
      <w:rPr>
        <w:rFonts w:ascii="Wingdings 2" w:eastAsia="Wingdings 2" w:hAnsi="Wingdings 2" w:cs="Wingdings 2" w:hint="default"/>
        <w:b w:val="0"/>
        <w:bCs w:val="0"/>
        <w:i w:val="0"/>
        <w:iCs w:val="0"/>
        <w:w w:val="100"/>
        <w:sz w:val="24"/>
        <w:szCs w:val="24"/>
        <w:lang w:val="en-US" w:eastAsia="en-US" w:bidi="ar-SA"/>
      </w:rPr>
    </w:lvl>
    <w:lvl w:ilvl="1" w:tplc="E73C7B3E">
      <w:numFmt w:val="bullet"/>
      <w:lvlText w:val="•"/>
      <w:lvlJc w:val="left"/>
      <w:pPr>
        <w:ind w:left="594" w:hanging="269"/>
      </w:pPr>
      <w:rPr>
        <w:rFonts w:hint="default"/>
        <w:lang w:val="en-US" w:eastAsia="en-US" w:bidi="ar-SA"/>
      </w:rPr>
    </w:lvl>
    <w:lvl w:ilvl="2" w:tplc="7F48910E">
      <w:numFmt w:val="bullet"/>
      <w:lvlText w:val="•"/>
      <w:lvlJc w:val="left"/>
      <w:pPr>
        <w:ind w:left="808" w:hanging="269"/>
      </w:pPr>
      <w:rPr>
        <w:rFonts w:hint="default"/>
        <w:lang w:val="en-US" w:eastAsia="en-US" w:bidi="ar-SA"/>
      </w:rPr>
    </w:lvl>
    <w:lvl w:ilvl="3" w:tplc="40D21906">
      <w:numFmt w:val="bullet"/>
      <w:lvlText w:val="•"/>
      <w:lvlJc w:val="left"/>
      <w:pPr>
        <w:ind w:left="1023" w:hanging="269"/>
      </w:pPr>
      <w:rPr>
        <w:rFonts w:hint="default"/>
        <w:lang w:val="en-US" w:eastAsia="en-US" w:bidi="ar-SA"/>
      </w:rPr>
    </w:lvl>
    <w:lvl w:ilvl="4" w:tplc="5A504988">
      <w:numFmt w:val="bullet"/>
      <w:lvlText w:val="•"/>
      <w:lvlJc w:val="left"/>
      <w:pPr>
        <w:ind w:left="1237" w:hanging="269"/>
      </w:pPr>
      <w:rPr>
        <w:rFonts w:hint="default"/>
        <w:lang w:val="en-US" w:eastAsia="en-US" w:bidi="ar-SA"/>
      </w:rPr>
    </w:lvl>
    <w:lvl w:ilvl="5" w:tplc="63AA08B2">
      <w:numFmt w:val="bullet"/>
      <w:lvlText w:val="•"/>
      <w:lvlJc w:val="left"/>
      <w:pPr>
        <w:ind w:left="1452" w:hanging="269"/>
      </w:pPr>
      <w:rPr>
        <w:rFonts w:hint="default"/>
        <w:lang w:val="en-US" w:eastAsia="en-US" w:bidi="ar-SA"/>
      </w:rPr>
    </w:lvl>
    <w:lvl w:ilvl="6" w:tplc="E184219A">
      <w:numFmt w:val="bullet"/>
      <w:lvlText w:val="•"/>
      <w:lvlJc w:val="left"/>
      <w:pPr>
        <w:ind w:left="1666" w:hanging="269"/>
      </w:pPr>
      <w:rPr>
        <w:rFonts w:hint="default"/>
        <w:lang w:val="en-US" w:eastAsia="en-US" w:bidi="ar-SA"/>
      </w:rPr>
    </w:lvl>
    <w:lvl w:ilvl="7" w:tplc="56FA0EA2">
      <w:numFmt w:val="bullet"/>
      <w:lvlText w:val="•"/>
      <w:lvlJc w:val="left"/>
      <w:pPr>
        <w:ind w:left="1880" w:hanging="269"/>
      </w:pPr>
      <w:rPr>
        <w:rFonts w:hint="default"/>
        <w:lang w:val="en-US" w:eastAsia="en-US" w:bidi="ar-SA"/>
      </w:rPr>
    </w:lvl>
    <w:lvl w:ilvl="8" w:tplc="E00CD3EA">
      <w:numFmt w:val="bullet"/>
      <w:lvlText w:val="•"/>
      <w:lvlJc w:val="left"/>
      <w:pPr>
        <w:ind w:left="2095" w:hanging="269"/>
      </w:pPr>
      <w:rPr>
        <w:rFonts w:hint="default"/>
        <w:lang w:val="en-US" w:eastAsia="en-US" w:bidi="ar-SA"/>
      </w:rPr>
    </w:lvl>
  </w:abstractNum>
  <w:abstractNum w:abstractNumId="27" w15:restartNumberingAfterBreak="0">
    <w:nsid w:val="79BC7464"/>
    <w:multiLevelType w:val="hybridMultilevel"/>
    <w:tmpl w:val="C5EC6FD2"/>
    <w:lvl w:ilvl="0" w:tplc="47A4DBFA">
      <w:numFmt w:val="bullet"/>
      <w:lvlText w:val=""/>
      <w:lvlJc w:val="left"/>
      <w:pPr>
        <w:ind w:left="1268" w:hanging="360"/>
      </w:pPr>
      <w:rPr>
        <w:rFonts w:ascii="Symbol" w:eastAsia="Symbol" w:hAnsi="Symbol" w:cs="Symbol" w:hint="default"/>
        <w:b w:val="0"/>
        <w:bCs w:val="0"/>
        <w:i w:val="0"/>
        <w:iCs w:val="0"/>
        <w:w w:val="99"/>
        <w:sz w:val="20"/>
        <w:szCs w:val="20"/>
        <w:lang w:val="en-US" w:eastAsia="en-US" w:bidi="ar-SA"/>
      </w:rPr>
    </w:lvl>
    <w:lvl w:ilvl="1" w:tplc="ADC4D74A">
      <w:numFmt w:val="bullet"/>
      <w:lvlText w:val="o"/>
      <w:lvlJc w:val="left"/>
      <w:pPr>
        <w:ind w:left="1988" w:hanging="360"/>
      </w:pPr>
      <w:rPr>
        <w:rFonts w:ascii="Courier New" w:eastAsia="Courier New" w:hAnsi="Courier New" w:cs="Courier New" w:hint="default"/>
        <w:b w:val="0"/>
        <w:bCs w:val="0"/>
        <w:i w:val="0"/>
        <w:iCs w:val="0"/>
        <w:w w:val="99"/>
        <w:sz w:val="20"/>
        <w:szCs w:val="20"/>
        <w:lang w:val="en-US" w:eastAsia="en-US" w:bidi="ar-SA"/>
      </w:rPr>
    </w:lvl>
    <w:lvl w:ilvl="2" w:tplc="D518B4C8">
      <w:numFmt w:val="bullet"/>
      <w:lvlText w:val="•"/>
      <w:lvlJc w:val="left"/>
      <w:pPr>
        <w:ind w:left="3020" w:hanging="360"/>
      </w:pPr>
      <w:rPr>
        <w:rFonts w:hint="default"/>
        <w:lang w:val="en-US" w:eastAsia="en-US" w:bidi="ar-SA"/>
      </w:rPr>
    </w:lvl>
    <w:lvl w:ilvl="3" w:tplc="059699CA">
      <w:numFmt w:val="bullet"/>
      <w:lvlText w:val="•"/>
      <w:lvlJc w:val="left"/>
      <w:pPr>
        <w:ind w:left="4060" w:hanging="360"/>
      </w:pPr>
      <w:rPr>
        <w:rFonts w:hint="default"/>
        <w:lang w:val="en-US" w:eastAsia="en-US" w:bidi="ar-SA"/>
      </w:rPr>
    </w:lvl>
    <w:lvl w:ilvl="4" w:tplc="5E4C1C24">
      <w:numFmt w:val="bullet"/>
      <w:lvlText w:val="•"/>
      <w:lvlJc w:val="left"/>
      <w:pPr>
        <w:ind w:left="5100" w:hanging="360"/>
      </w:pPr>
      <w:rPr>
        <w:rFonts w:hint="default"/>
        <w:lang w:val="en-US" w:eastAsia="en-US" w:bidi="ar-SA"/>
      </w:rPr>
    </w:lvl>
    <w:lvl w:ilvl="5" w:tplc="1A6C067E">
      <w:numFmt w:val="bullet"/>
      <w:lvlText w:val="•"/>
      <w:lvlJc w:val="left"/>
      <w:pPr>
        <w:ind w:left="6140" w:hanging="360"/>
      </w:pPr>
      <w:rPr>
        <w:rFonts w:hint="default"/>
        <w:lang w:val="en-US" w:eastAsia="en-US" w:bidi="ar-SA"/>
      </w:rPr>
    </w:lvl>
    <w:lvl w:ilvl="6" w:tplc="5E927C64">
      <w:numFmt w:val="bullet"/>
      <w:lvlText w:val="•"/>
      <w:lvlJc w:val="left"/>
      <w:pPr>
        <w:ind w:left="7180" w:hanging="360"/>
      </w:pPr>
      <w:rPr>
        <w:rFonts w:hint="default"/>
        <w:lang w:val="en-US" w:eastAsia="en-US" w:bidi="ar-SA"/>
      </w:rPr>
    </w:lvl>
    <w:lvl w:ilvl="7" w:tplc="A3989F40">
      <w:numFmt w:val="bullet"/>
      <w:lvlText w:val="•"/>
      <w:lvlJc w:val="left"/>
      <w:pPr>
        <w:ind w:left="8220" w:hanging="360"/>
      </w:pPr>
      <w:rPr>
        <w:rFonts w:hint="default"/>
        <w:lang w:val="en-US" w:eastAsia="en-US" w:bidi="ar-SA"/>
      </w:rPr>
    </w:lvl>
    <w:lvl w:ilvl="8" w:tplc="C3AC3448">
      <w:numFmt w:val="bullet"/>
      <w:lvlText w:val="•"/>
      <w:lvlJc w:val="left"/>
      <w:pPr>
        <w:ind w:left="9260" w:hanging="360"/>
      </w:pPr>
      <w:rPr>
        <w:rFonts w:hint="default"/>
        <w:lang w:val="en-US" w:eastAsia="en-US" w:bidi="ar-SA"/>
      </w:rPr>
    </w:lvl>
  </w:abstractNum>
  <w:num w:numId="1">
    <w:abstractNumId w:val="14"/>
  </w:num>
  <w:num w:numId="2">
    <w:abstractNumId w:val="26"/>
  </w:num>
  <w:num w:numId="3">
    <w:abstractNumId w:val="8"/>
  </w:num>
  <w:num w:numId="4">
    <w:abstractNumId w:val="17"/>
  </w:num>
  <w:num w:numId="5">
    <w:abstractNumId w:val="25"/>
  </w:num>
  <w:num w:numId="6">
    <w:abstractNumId w:val="23"/>
  </w:num>
  <w:num w:numId="7">
    <w:abstractNumId w:val="22"/>
  </w:num>
  <w:num w:numId="8">
    <w:abstractNumId w:val="10"/>
  </w:num>
  <w:num w:numId="9">
    <w:abstractNumId w:val="13"/>
  </w:num>
  <w:num w:numId="10">
    <w:abstractNumId w:val="6"/>
  </w:num>
  <w:num w:numId="11">
    <w:abstractNumId w:val="19"/>
  </w:num>
  <w:num w:numId="12">
    <w:abstractNumId w:val="9"/>
  </w:num>
  <w:num w:numId="13">
    <w:abstractNumId w:val="4"/>
  </w:num>
  <w:num w:numId="14">
    <w:abstractNumId w:val="21"/>
  </w:num>
  <w:num w:numId="15">
    <w:abstractNumId w:val="1"/>
  </w:num>
  <w:num w:numId="16">
    <w:abstractNumId w:val="15"/>
  </w:num>
  <w:num w:numId="17">
    <w:abstractNumId w:val="16"/>
  </w:num>
  <w:num w:numId="18">
    <w:abstractNumId w:val="12"/>
  </w:num>
  <w:num w:numId="19">
    <w:abstractNumId w:val="20"/>
  </w:num>
  <w:num w:numId="20">
    <w:abstractNumId w:val="5"/>
  </w:num>
  <w:num w:numId="21">
    <w:abstractNumId w:val="3"/>
  </w:num>
  <w:num w:numId="22">
    <w:abstractNumId w:val="2"/>
  </w:num>
  <w:num w:numId="23">
    <w:abstractNumId w:val="27"/>
  </w:num>
  <w:num w:numId="24">
    <w:abstractNumId w:val="0"/>
  </w:num>
  <w:num w:numId="25">
    <w:abstractNumId w:val="7"/>
  </w:num>
  <w:num w:numId="26">
    <w:abstractNumId w:val="11"/>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083"/>
    <w:rsid w:val="00071794"/>
    <w:rsid w:val="00324083"/>
    <w:rsid w:val="005674D2"/>
    <w:rsid w:val="006F7363"/>
    <w:rsid w:val="008B37B4"/>
    <w:rsid w:val="008E0947"/>
    <w:rsid w:val="00A60B27"/>
    <w:rsid w:val="00D318BB"/>
    <w:rsid w:val="00D8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DF66D"/>
  <w15:docId w15:val="{4DD64214-EB6A-479B-AC40-12AE975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0"/>
      <w:ind w:left="1159" w:right="2167"/>
      <w:jc w:val="center"/>
      <w:outlineLvl w:val="0"/>
    </w:pPr>
    <w:rPr>
      <w:b/>
      <w:bCs/>
      <w:sz w:val="32"/>
      <w:szCs w:val="32"/>
    </w:rPr>
  </w:style>
  <w:style w:type="paragraph" w:styleId="Heading2">
    <w:name w:val="heading 2"/>
    <w:basedOn w:val="Normal"/>
    <w:uiPriority w:val="1"/>
    <w:qFormat/>
    <w:pPr>
      <w:ind w:left="2149" w:right="2167"/>
      <w:jc w:val="center"/>
      <w:outlineLvl w:val="1"/>
    </w:pPr>
    <w:rPr>
      <w:b/>
      <w:bCs/>
      <w:sz w:val="28"/>
      <w:szCs w:val="28"/>
    </w:rPr>
  </w:style>
  <w:style w:type="paragraph" w:styleId="Heading3">
    <w:name w:val="heading 3"/>
    <w:basedOn w:val="Normal"/>
    <w:uiPriority w:val="1"/>
    <w:qFormat/>
    <w:pPr>
      <w:ind w:left="54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ind w:left="980"/>
    </w:pPr>
    <w:rPr>
      <w:b/>
      <w:bCs/>
      <w:sz w:val="24"/>
      <w:szCs w:val="24"/>
    </w:rPr>
  </w:style>
  <w:style w:type="paragraph" w:styleId="TOC2">
    <w:name w:val="toc 2"/>
    <w:basedOn w:val="Normal"/>
    <w:uiPriority w:val="39"/>
    <w:qFormat/>
    <w:pPr>
      <w:ind w:left="979"/>
    </w:pPr>
    <w:rPr>
      <w:sz w:val="24"/>
      <w:szCs w:val="24"/>
    </w:rPr>
  </w:style>
  <w:style w:type="paragraph" w:styleId="TOC3">
    <w:name w:val="toc 3"/>
    <w:basedOn w:val="Normal"/>
    <w:uiPriority w:val="39"/>
    <w:qFormat/>
    <w:pPr>
      <w:ind w:left="169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294"/>
      <w:ind w:left="1159" w:right="823"/>
      <w:jc w:val="center"/>
    </w:pPr>
    <w:rPr>
      <w:b/>
      <w:bCs/>
      <w:sz w:val="56"/>
      <w:szCs w:val="56"/>
    </w:rPr>
  </w:style>
  <w:style w:type="paragraph" w:styleId="ListParagraph">
    <w:name w:val="List Paragraph"/>
    <w:basedOn w:val="Normal"/>
    <w:uiPriority w:val="1"/>
    <w:qFormat/>
    <w:pPr>
      <w:spacing w:before="120"/>
      <w:ind w:left="1268" w:hanging="360"/>
    </w:pPr>
  </w:style>
  <w:style w:type="paragraph" w:customStyle="1" w:styleId="TableParagraph">
    <w:name w:val="Table Paragraph"/>
    <w:basedOn w:val="Normal"/>
    <w:uiPriority w:val="1"/>
    <w:qFormat/>
  </w:style>
  <w:style w:type="paragraph" w:styleId="NoSpacing">
    <w:name w:val="No Spacing"/>
    <w:uiPriority w:val="1"/>
    <w:qFormat/>
    <w:rsid w:val="005674D2"/>
    <w:rPr>
      <w:rFonts w:ascii="Calibri" w:eastAsia="Calibri" w:hAnsi="Calibri" w:cs="Calibri"/>
    </w:rPr>
  </w:style>
  <w:style w:type="paragraph" w:styleId="TOCHeading">
    <w:name w:val="TOC Heading"/>
    <w:basedOn w:val="Heading1"/>
    <w:next w:val="Normal"/>
    <w:uiPriority w:val="39"/>
    <w:unhideWhenUsed/>
    <w:qFormat/>
    <w:rsid w:val="00071794"/>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paragraph" w:styleId="TOC4">
    <w:name w:val="toc 4"/>
    <w:basedOn w:val="Normal"/>
    <w:next w:val="Normal"/>
    <w:autoRedefine/>
    <w:uiPriority w:val="39"/>
    <w:unhideWhenUsed/>
    <w:rsid w:val="00071794"/>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071794"/>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071794"/>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071794"/>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071794"/>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071794"/>
    <w:pPr>
      <w:widowControl/>
      <w:autoSpaceDE/>
      <w:autoSpaceDN/>
      <w:spacing w:after="100" w:line="259" w:lineRule="auto"/>
      <w:ind w:left="1760"/>
    </w:pPr>
    <w:rPr>
      <w:rFonts w:asciiTheme="minorHAnsi" w:eastAsiaTheme="minorEastAsia" w:hAnsiTheme="minorHAnsi" w:cstheme="minorBidi"/>
    </w:rPr>
  </w:style>
  <w:style w:type="character" w:styleId="Hyperlink">
    <w:name w:val="Hyperlink"/>
    <w:basedOn w:val="DefaultParagraphFont"/>
    <w:uiPriority w:val="99"/>
    <w:unhideWhenUsed/>
    <w:rsid w:val="000717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calstatela.edu/graduation" TargetMode="External"/><Relationship Id="rId18" Type="http://schemas.openxmlformats.org/officeDocument/2006/relationships/hyperlink" Target="http://www.calstatela.edu/graduatethesis" TargetMode="External"/><Relationship Id="rId26" Type="http://schemas.openxmlformats.org/officeDocument/2006/relationships/hyperlink" Target="http://www.calstatela.edu/registrar/university-scheduling-office" TargetMode="External"/><Relationship Id="rId39" Type="http://schemas.openxmlformats.org/officeDocument/2006/relationships/hyperlink" Target="https://www.calstatela.edu/graduateresourcecenter" TargetMode="External"/><Relationship Id="rId21" Type="http://schemas.openxmlformats.org/officeDocument/2006/relationships/hyperlink" Target="http://www.calstatela.edu/hhs/nursing/graduate-and-certificate-programs" TargetMode="External"/><Relationship Id="rId34" Type="http://schemas.openxmlformats.org/officeDocument/2006/relationships/hyperlink" Target="https://www.calstatela.edu/campus-life" TargetMode="External"/><Relationship Id="rId42" Type="http://schemas.openxmlformats.org/officeDocument/2006/relationships/hyperlink" Target="https://www.calstatela.edu/deanofstudents/tenant-protections" TargetMode="External"/><Relationship Id="rId47" Type="http://schemas.openxmlformats.org/officeDocument/2006/relationships/hyperlink" Target="https://mycb.castlebranch.com/" TargetMode="External"/><Relationship Id="rId50" Type="http://schemas.openxmlformats.org/officeDocument/2006/relationships/hyperlink" Target="https://www.csudh.edu/son/info/hipaa-precautions/hipaa-quiz" TargetMode="External"/><Relationship Id="rId55" Type="http://schemas.openxmlformats.org/officeDocument/2006/relationships/hyperlink" Target="http://www.calstatela.edu/sites/default/files/users/u50136/graduate_student_handbook_2019-2020.pdf" TargetMode="External"/><Relationship Id="rId63" Type="http://schemas.openxmlformats.org/officeDocument/2006/relationships/hyperlink" Target="http://www.calstatela.edu/orsca/research-human-subjects-irb" TargetMode="External"/><Relationship Id="rId68" Type="http://schemas.openxmlformats.org/officeDocument/2006/relationships/hyperlink" Target="http://www.calstatela.edu/graduatethesis/guide-preparation-theses-project-reports-and-dissertations" TargetMode="External"/><Relationship Id="rId7" Type="http://schemas.openxmlformats.org/officeDocument/2006/relationships/endnotes" Target="endnotes.xml"/><Relationship Id="rId71" Type="http://schemas.openxmlformats.org/officeDocument/2006/relationships/hyperlink" Target="http://www.calstatela.edu/graduatethesis/format-guidelines" TargetMode="External"/><Relationship Id="rId2" Type="http://schemas.openxmlformats.org/officeDocument/2006/relationships/numbering" Target="numbering.xml"/><Relationship Id="rId16" Type="http://schemas.openxmlformats.org/officeDocument/2006/relationships/hyperlink" Target="http://www.calstatela.edu/sites/default/files/users/u50136/graduate_student_handbook_2019-2020.pdf" TargetMode="External"/><Relationship Id="rId29" Type="http://schemas.openxmlformats.org/officeDocument/2006/relationships/hyperlink" Target="https://www.calstatela.edu/sites/default/files/groups/University%20Registrar/Docs/leave_of_absence.pdf" TargetMode="External"/><Relationship Id="rId11" Type="http://schemas.openxmlformats.org/officeDocument/2006/relationships/footer" Target="footer3.xml"/><Relationship Id="rId24" Type="http://schemas.openxmlformats.org/officeDocument/2006/relationships/hyperlink" Target="http://www.calstatela.edu/registrar/get" TargetMode="External"/><Relationship Id="rId32" Type="http://schemas.openxmlformats.org/officeDocument/2006/relationships/hyperlink" Target="https://www.csudh.edu/son/info/hipaa-precautions/hipaa-quiz" TargetMode="External"/><Relationship Id="rId37" Type="http://schemas.openxmlformats.org/officeDocument/2006/relationships/hyperlink" Target="http://www.fafsa.ed.gov/index.htm" TargetMode="External"/><Relationship Id="rId40" Type="http://schemas.openxmlformats.org/officeDocument/2006/relationships/hyperlink" Target="https://www.calstatela.edu/library" TargetMode="External"/><Relationship Id="rId45" Type="http://schemas.openxmlformats.org/officeDocument/2006/relationships/hyperlink" Target="https://www.calstatela.edu/academicsenate/handbook/apph" TargetMode="External"/><Relationship Id="rId53" Type="http://schemas.openxmlformats.org/officeDocument/2006/relationships/hyperlink" Target="http://www.calstatela.edu/graduatethesis/workshops" TargetMode="External"/><Relationship Id="rId58" Type="http://schemas.openxmlformats.org/officeDocument/2006/relationships/hyperlink" Target="http://www.calstatela.edu/graduatethesis" TargetMode="External"/><Relationship Id="rId66" Type="http://schemas.openxmlformats.org/officeDocument/2006/relationships/hyperlink" Target="http://www.calstatela.edu/graduatestudies" TargetMode="External"/><Relationship Id="rId5" Type="http://schemas.openxmlformats.org/officeDocument/2006/relationships/webSettings" Target="webSettings.xml"/><Relationship Id="rId15" Type="http://schemas.openxmlformats.org/officeDocument/2006/relationships/hyperlink" Target="https://www.calstatela.edu/registrar/university-scheduling-office" TargetMode="External"/><Relationship Id="rId23" Type="http://schemas.openxmlformats.org/officeDocument/2006/relationships/hyperlink" Target="http://www.calstatela.edu/graduation" TargetMode="External"/><Relationship Id="rId28" Type="http://schemas.openxmlformats.org/officeDocument/2006/relationships/hyperlink" Target="https://www.calstatela.edu/sites/default/files/groups/University%20Registrar/Docs/leave_of_absence.pdf" TargetMode="External"/><Relationship Id="rId36" Type="http://schemas.openxmlformats.org/officeDocument/2006/relationships/hyperlink" Target="https://www.calstatela.edu/studenthealthcenter/caps" TargetMode="External"/><Relationship Id="rId49" Type="http://schemas.openxmlformats.org/officeDocument/2006/relationships/hyperlink" Target="https://www.csudh.edu/son/info/hipaa-precautions/hipaa-quiz" TargetMode="External"/><Relationship Id="rId57" Type="http://schemas.openxmlformats.org/officeDocument/2006/relationships/hyperlink" Target="http://www.calstatela.edu/graduatestudies/student-forms-and-petitions" TargetMode="External"/><Relationship Id="rId61" Type="http://schemas.openxmlformats.org/officeDocument/2006/relationships/hyperlink" Target="https://www.calstatela.edu/sites/default/files/groups/Office%20of%20Research%2C%20Scholarship%2C%20and%20Creative%20Activities/read_me_first_irbnetguide_cal_state_la_revised_spring_2020.pdf" TargetMode="External"/><Relationship Id="rId10" Type="http://schemas.openxmlformats.org/officeDocument/2006/relationships/footer" Target="footer2.xml"/><Relationship Id="rId19" Type="http://schemas.openxmlformats.org/officeDocument/2006/relationships/hyperlink" Target="https://www2.calstate.edu/apply" TargetMode="External"/><Relationship Id="rId31" Type="http://schemas.openxmlformats.org/officeDocument/2006/relationships/hyperlink" Target="https://mycb.castlebranch.com/" TargetMode="External"/><Relationship Id="rId44" Type="http://schemas.openxmlformats.org/officeDocument/2006/relationships/hyperlink" Target="https://www.calstatela.edu/studentconduct/policies-and-procedures" TargetMode="External"/><Relationship Id="rId52" Type="http://schemas.openxmlformats.org/officeDocument/2006/relationships/hyperlink" Target="https://libguides.calstatela.edu/WriteAndCite/APA" TargetMode="External"/><Relationship Id="rId60" Type="http://schemas.openxmlformats.org/officeDocument/2006/relationships/hyperlink" Target="https://www.calstatela.edu/sites/default/files/groups/Office%20of%20Research%2C%20Scholarship%2C%20and%20Creative%20Activities/read_me_first_irbnetguide_cal_state_la_revised_spring_2020.pdf" TargetMode="External"/><Relationship Id="rId65" Type="http://schemas.openxmlformats.org/officeDocument/2006/relationships/hyperlink" Target="http://www.calstatela.edu/graduatethesis"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alstatela.edu/catalog" TargetMode="External"/><Relationship Id="rId22" Type="http://schemas.openxmlformats.org/officeDocument/2006/relationships/hyperlink" Target="https://www.calstatela.edu/academicsenate/handbook/ch4c" TargetMode="External"/><Relationship Id="rId27" Type="http://schemas.openxmlformats.org/officeDocument/2006/relationships/hyperlink" Target="http://www.calstatela.edu/registrar/records-enrollment" TargetMode="External"/><Relationship Id="rId30" Type="http://schemas.openxmlformats.org/officeDocument/2006/relationships/hyperlink" Target="http://www.calstatela.edu/sfinserv" TargetMode="External"/><Relationship Id="rId35" Type="http://schemas.openxmlformats.org/officeDocument/2006/relationships/hyperlink" Target="https://asicalstatela.org/" TargetMode="External"/><Relationship Id="rId43" Type="http://schemas.openxmlformats.org/officeDocument/2006/relationships/hyperlink" Target="https://www.calstatela.edu/academicsenate/handbook/ch5a" TargetMode="External"/><Relationship Id="rId48" Type="http://schemas.openxmlformats.org/officeDocument/2006/relationships/image" Target="media/image2.png"/><Relationship Id="rId56" Type="http://schemas.openxmlformats.org/officeDocument/2006/relationships/hyperlink" Target="http://www.calstatela.edu/sites/default/files/users/u50136/graduate_student_handbook_2019-2020.pdf" TargetMode="External"/><Relationship Id="rId64" Type="http://schemas.openxmlformats.org/officeDocument/2006/relationships/hyperlink" Target="https://libguides.calstatela.edu/WriteAndCite/APA" TargetMode="External"/><Relationship Id="rId69" Type="http://schemas.openxmlformats.org/officeDocument/2006/relationships/hyperlink" Target="http://www.calstatela.edu/graduatethesis/format-guidelines" TargetMode="External"/><Relationship Id="rId8" Type="http://schemas.openxmlformats.org/officeDocument/2006/relationships/image" Target="media/image1.jpeg"/><Relationship Id="rId51" Type="http://schemas.openxmlformats.org/officeDocument/2006/relationships/footer" Target="footer4.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n.ca.gov/pdfs/regulations/npr-b-59.pdf" TargetMode="External"/><Relationship Id="rId17" Type="http://schemas.openxmlformats.org/officeDocument/2006/relationships/hyperlink" Target="http://www.calstatela.edu/sites/default/files/users/u50136/graduate_student_handbook_2019-2020.pdf" TargetMode="External"/><Relationship Id="rId25" Type="http://schemas.openxmlformats.org/officeDocument/2006/relationships/hyperlink" Target="https://www.calstatela.edu/registrar/university-scheduling-office" TargetMode="External"/><Relationship Id="rId33" Type="http://schemas.openxmlformats.org/officeDocument/2006/relationships/hyperlink" Target="https://mycb.castlebranch.com/" TargetMode="External"/><Relationship Id="rId38" Type="http://schemas.openxmlformats.org/officeDocument/2006/relationships/hyperlink" Target="http://www.calstatela.edu/financialaid/scholarships" TargetMode="External"/><Relationship Id="rId46" Type="http://schemas.openxmlformats.org/officeDocument/2006/relationships/hyperlink" Target="https://www.calstatela.edu/academicsenate/handbook/apph" TargetMode="External"/><Relationship Id="rId59" Type="http://schemas.openxmlformats.org/officeDocument/2006/relationships/hyperlink" Target="http://www.irbnet.org/" TargetMode="External"/><Relationship Id="rId67" Type="http://schemas.openxmlformats.org/officeDocument/2006/relationships/hyperlink" Target="http://www.calstatela.edu/graduatethesis/guide-preparation-theses-project-reports-and-dissertations" TargetMode="External"/><Relationship Id="rId20" Type="http://schemas.openxmlformats.org/officeDocument/2006/relationships/hyperlink" Target="http://www.calstatela.edu/hhs/nursing/graduate-and-certificate-programs" TargetMode="External"/><Relationship Id="rId41" Type="http://schemas.openxmlformats.org/officeDocument/2006/relationships/hyperlink" Target="https://www.calstatela.edu/its/helpdesk" TargetMode="External"/><Relationship Id="rId54" Type="http://schemas.openxmlformats.org/officeDocument/2006/relationships/hyperlink" Target="http://www.calstatela.edu/orsca/research-human-subjects-irb" TargetMode="External"/><Relationship Id="rId62" Type="http://schemas.openxmlformats.org/officeDocument/2006/relationships/hyperlink" Target="https://www.calstatela.edu/sites/default/files/groups/Office%20of%20Research%2C%20Scholarship%2C%20and%20Creative%20Activities/read_me_first_irbnetguide_cal_state_la_revised_spring_2020.pdf" TargetMode="External"/><Relationship Id="rId70" Type="http://schemas.openxmlformats.org/officeDocument/2006/relationships/hyperlink" Target="http://www.calstatela.edu/graduatethesis/templates-form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E8AC3-2B4C-4CFD-B5F4-9319C2A4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60</Pages>
  <Words>21275</Words>
  <Characters>121269</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CALIFORNIA STATE UNIVERSITY, LOS ANGELES</vt:lpstr>
    </vt:vector>
  </TitlesOfParts>
  <Company>Cal State L.A.</Company>
  <LinksUpToDate>false</LinksUpToDate>
  <CharactersWithSpaces>142260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LOS ANGELES</dc:title>
  <dc:creator>Randy M Caine</dc:creator>
  <cp:lastModifiedBy>AutoBVT</cp:lastModifiedBy>
  <cp:revision>3</cp:revision>
  <dcterms:created xsi:type="dcterms:W3CDTF">2022-02-28T18:13:00Z</dcterms:created>
  <dcterms:modified xsi:type="dcterms:W3CDTF">2022-02-28T18:25:00Z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2022-01-11T00:00:00Z</vt:filetime>
  </property>
  <property fmtid="{D5CDD505-2E9C-101B-9397-08002B2CF9AE}" pid="3" name="Creator">
    <vt:lpwstr>Acrobat PDFMaker 21 for Word</vt:lpwstr>
  </property>
  <property fmtid="{D5CDD505-2E9C-101B-9397-08002B2CF9AE}" pid="4" name="LastSaved">
    <vt:filetime>2022-02-28T00:00:00Z</vt:filetime>
  </property>
</Properties>
</file>